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0E04D4" w:rsidRDefault="000E04D4" w:rsidP="00A46D18">
      <w:pPr>
        <w:spacing w:after="0" w:line="240" w:lineRule="auto"/>
        <w:jc w:val="both"/>
        <w:rPr>
          <w:rFonts w:ascii="Arial Black" w:hAnsi="Arial Black"/>
          <w:noProof/>
          <w:color w:val="800000"/>
          <w:sz w:val="24"/>
          <w:lang w:eastAsia="el-GR"/>
        </w:rPr>
      </w:pPr>
      <w:r>
        <w:rPr>
          <w:rFonts w:ascii="Arial Black" w:hAnsi="Arial Black"/>
          <w:noProof/>
          <w:color w:val="800000"/>
          <w:sz w:val="24"/>
          <w:lang w:val="el-GR" w:eastAsia="el-GR"/>
        </w:rPr>
        <w:drawing>
          <wp:anchor distT="0" distB="0" distL="114300" distR="114300" simplePos="0" relativeHeight="251757568" behindDoc="1" locked="0" layoutInCell="1" allowOverlap="1">
            <wp:simplePos x="0" y="0"/>
            <wp:positionH relativeFrom="column">
              <wp:posOffset>-934720</wp:posOffset>
            </wp:positionH>
            <wp:positionV relativeFrom="paragraph">
              <wp:posOffset>-1174115</wp:posOffset>
            </wp:positionV>
            <wp:extent cx="7753350" cy="10058400"/>
            <wp:effectExtent l="19050" t="0" r="0" b="0"/>
            <wp:wrapTight wrapText="bothSides">
              <wp:wrapPolygon edited="0">
                <wp:start x="-53" y="0"/>
                <wp:lineTo x="-53" y="21559"/>
                <wp:lineTo x="21600" y="21559"/>
                <wp:lineTo x="21600" y="0"/>
                <wp:lineTo x="-53" y="0"/>
              </wp:wrapPolygon>
            </wp:wrapTight>
            <wp:docPr id="65" name="64 - Εικόνα" descr="sp_coll_Aug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coll_Aug2013.jpg"/>
                    <pic:cNvPicPr/>
                  </pic:nvPicPr>
                  <pic:blipFill>
                    <a:blip r:embed="rId8" cstate="print"/>
                    <a:stretch>
                      <a:fillRect/>
                    </a:stretch>
                  </pic:blipFill>
                  <pic:spPr>
                    <a:xfrm>
                      <a:off x="0" y="0"/>
                      <a:ext cx="7753350" cy="10058400"/>
                    </a:xfrm>
                    <a:prstGeom prst="rect">
                      <a:avLst/>
                    </a:prstGeom>
                  </pic:spPr>
                </pic:pic>
              </a:graphicData>
            </a:graphic>
          </wp:anchor>
        </w:drawing>
      </w:r>
    </w:p>
    <w:p w:rsidR="00515C0B" w:rsidRDefault="00FE60B6" w:rsidP="00F04900">
      <w:pPr>
        <w:spacing w:after="0" w:line="240" w:lineRule="auto"/>
        <w:jc w:val="both"/>
        <w:outlineLvl w:val="2"/>
        <w:rPr>
          <w:rFonts w:ascii="Arial Black" w:eastAsia="Times New Roman" w:hAnsi="Arial Black" w:cs="Times New Roman"/>
          <w:bCs/>
          <w:color w:val="800000"/>
          <w:sz w:val="24"/>
          <w:lang w:eastAsia="el-GR"/>
        </w:rPr>
      </w:pPr>
      <w:r>
        <w:rPr>
          <w:rFonts w:ascii="Arial Black" w:eastAsia="Times New Roman" w:hAnsi="Arial Black" w:cs="Times New Roman"/>
          <w:bCs/>
          <w:noProof/>
          <w:color w:val="800000"/>
          <w:sz w:val="24"/>
          <w:lang w:val="el-GR" w:eastAsia="el-GR"/>
        </w:rPr>
        <w:lastRenderedPageBreak/>
        <w:drawing>
          <wp:anchor distT="0" distB="0" distL="114300" distR="114300" simplePos="0" relativeHeight="251682816" behindDoc="0" locked="0" layoutInCell="1" allowOverlap="1">
            <wp:simplePos x="0" y="0"/>
            <wp:positionH relativeFrom="column">
              <wp:posOffset>1990725</wp:posOffset>
            </wp:positionH>
            <wp:positionV relativeFrom="paragraph">
              <wp:posOffset>178435</wp:posOffset>
            </wp:positionV>
            <wp:extent cx="1790700" cy="1781175"/>
            <wp:effectExtent l="0" t="0" r="0" b="0"/>
            <wp:wrapNone/>
            <wp:docPr id="5" name="4 - Εικόνα" descr="cross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hair.png"/>
                    <pic:cNvPicPr/>
                  </pic:nvPicPr>
                  <pic:blipFill>
                    <a:blip r:embed="rId9" cstate="print"/>
                    <a:stretch>
                      <a:fillRect/>
                    </a:stretch>
                  </pic:blipFill>
                  <pic:spPr>
                    <a:xfrm>
                      <a:off x="0" y="0"/>
                      <a:ext cx="1790700" cy="1781175"/>
                    </a:xfrm>
                    <a:prstGeom prst="rect">
                      <a:avLst/>
                    </a:prstGeom>
                  </pic:spPr>
                </pic:pic>
              </a:graphicData>
            </a:graphic>
          </wp:anchor>
        </w:drawing>
      </w:r>
      <w:r>
        <w:rPr>
          <w:rFonts w:ascii="Arial Black" w:eastAsia="Times New Roman" w:hAnsi="Arial Black" w:cs="Times New Roman"/>
          <w:bCs/>
          <w:noProof/>
          <w:color w:val="800000"/>
          <w:sz w:val="24"/>
          <w:lang w:val="el-GR" w:eastAsia="el-GR"/>
        </w:rPr>
        <w:drawing>
          <wp:inline distT="0" distB="0" distL="0" distR="0">
            <wp:extent cx="5943600" cy="2310765"/>
            <wp:effectExtent l="19050" t="0" r="0" b="0"/>
            <wp:docPr id="1" name="0 - Εικόνα" descr="Sp_coll_Aug13_N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coll_Aug13_NSL.jpg"/>
                    <pic:cNvPicPr/>
                  </pic:nvPicPr>
                  <pic:blipFill>
                    <a:blip r:embed="rId10" cstate="print"/>
                    <a:stretch>
                      <a:fillRect/>
                    </a:stretch>
                  </pic:blipFill>
                  <pic:spPr>
                    <a:xfrm>
                      <a:off x="0" y="0"/>
                      <a:ext cx="5943600" cy="2310765"/>
                    </a:xfrm>
                    <a:prstGeom prst="rect">
                      <a:avLst/>
                    </a:prstGeom>
                  </pic:spPr>
                </pic:pic>
              </a:graphicData>
            </a:graphic>
          </wp:inline>
        </w:drawing>
      </w:r>
      <w:r w:rsidR="00515C0B">
        <w:rPr>
          <w:rFonts w:ascii="Arial Black" w:eastAsia="Times New Roman" w:hAnsi="Arial Black" w:cs="Times New Roman"/>
          <w:bCs/>
          <w:color w:val="800000"/>
          <w:sz w:val="24"/>
          <w:lang w:eastAsia="el-GR"/>
        </w:rPr>
        <w:t>EDITOR’S COMMENT</w:t>
      </w:r>
    </w:p>
    <w:p w:rsidR="0030402C" w:rsidRDefault="0030402C" w:rsidP="00F04900">
      <w:pPr>
        <w:spacing w:after="0" w:line="240" w:lineRule="auto"/>
        <w:jc w:val="both"/>
        <w:outlineLvl w:val="2"/>
        <w:rPr>
          <w:rFonts w:ascii="Arial Narrow" w:eastAsia="Times New Roman" w:hAnsi="Arial Narrow" w:cs="Times New Roman"/>
          <w:b/>
          <w:bCs/>
          <w:color w:val="000000" w:themeColor="text1"/>
          <w:sz w:val="24"/>
          <w:lang w:eastAsia="el-GR"/>
        </w:rPr>
      </w:pPr>
    </w:p>
    <w:p w:rsidR="00FE60B6" w:rsidRDefault="00515C0B" w:rsidP="00F04900">
      <w:pPr>
        <w:spacing w:after="0" w:line="240" w:lineRule="auto"/>
        <w:jc w:val="both"/>
        <w:outlineLvl w:val="2"/>
        <w:rPr>
          <w:rFonts w:ascii="Arial Narrow" w:eastAsia="Times New Roman" w:hAnsi="Arial Narrow" w:cs="Times New Roman"/>
          <w:b/>
          <w:bCs/>
          <w:color w:val="000000" w:themeColor="text1"/>
          <w:sz w:val="24"/>
          <w:lang w:eastAsia="el-GR"/>
        </w:rPr>
      </w:pPr>
      <w:r w:rsidRPr="00515C0B">
        <w:rPr>
          <w:rFonts w:ascii="Arial Narrow" w:eastAsia="Times New Roman" w:hAnsi="Arial Narrow" w:cs="Times New Roman"/>
          <w:b/>
          <w:bCs/>
          <w:color w:val="000000" w:themeColor="text1"/>
          <w:sz w:val="24"/>
          <w:lang w:eastAsia="el-GR"/>
        </w:rPr>
        <w:t xml:space="preserve">This is a collection of papers focusing on </w:t>
      </w:r>
      <w:r w:rsidR="00FE60B6">
        <w:rPr>
          <w:rFonts w:ascii="Arial Narrow" w:eastAsia="Times New Roman" w:hAnsi="Arial Narrow" w:cs="Times New Roman"/>
          <w:b/>
          <w:bCs/>
          <w:color w:val="000000" w:themeColor="text1"/>
          <w:sz w:val="24"/>
          <w:lang w:eastAsia="el-GR"/>
        </w:rPr>
        <w:t xml:space="preserve">preparedness and hardening of certain soft targets such as airports, shopping malls and luxury hotels &amp; resorts. </w:t>
      </w:r>
      <w:r w:rsidRPr="00515C0B">
        <w:rPr>
          <w:rFonts w:ascii="Arial Narrow" w:eastAsia="Times New Roman" w:hAnsi="Arial Narrow" w:cs="Times New Roman"/>
          <w:b/>
          <w:bCs/>
          <w:color w:val="000000" w:themeColor="text1"/>
          <w:sz w:val="24"/>
          <w:lang w:eastAsia="el-GR"/>
        </w:rPr>
        <w:t>It aims to mobilize those involved in</w:t>
      </w:r>
      <w:r w:rsidR="006B40F5">
        <w:rPr>
          <w:rFonts w:ascii="Arial Narrow" w:eastAsia="Times New Roman" w:hAnsi="Arial Narrow" w:cs="Times New Roman"/>
          <w:b/>
          <w:bCs/>
          <w:color w:val="000000" w:themeColor="text1"/>
          <w:sz w:val="24"/>
          <w:lang w:eastAsia="el-GR"/>
        </w:rPr>
        <w:t xml:space="preserve"> </w:t>
      </w:r>
      <w:r w:rsidR="00FE60B6">
        <w:rPr>
          <w:rFonts w:ascii="Arial Narrow" w:eastAsia="Times New Roman" w:hAnsi="Arial Narrow" w:cs="Times New Roman"/>
          <w:b/>
          <w:bCs/>
          <w:color w:val="000000" w:themeColor="text1"/>
          <w:sz w:val="24"/>
          <w:lang w:eastAsia="el-GR"/>
        </w:rPr>
        <w:t>infrastructure</w:t>
      </w:r>
      <w:r w:rsidR="004A2EEF">
        <w:rPr>
          <w:rFonts w:ascii="Arial Narrow" w:eastAsia="Times New Roman" w:hAnsi="Arial Narrow" w:cs="Times New Roman"/>
          <w:b/>
          <w:bCs/>
          <w:color w:val="000000" w:themeColor="text1"/>
          <w:sz w:val="24"/>
          <w:lang w:eastAsia="el-GR"/>
        </w:rPr>
        <w:t xml:space="preserve"> security </w:t>
      </w:r>
      <w:r w:rsidRPr="00515C0B">
        <w:rPr>
          <w:rFonts w:ascii="Arial Narrow" w:eastAsia="Times New Roman" w:hAnsi="Arial Narrow" w:cs="Times New Roman"/>
          <w:b/>
          <w:bCs/>
          <w:color w:val="000000" w:themeColor="text1"/>
          <w:sz w:val="24"/>
          <w:lang w:eastAsia="el-GR"/>
        </w:rPr>
        <w:t xml:space="preserve">to proceed to necessary hardening measures that will fortify </w:t>
      </w:r>
      <w:r w:rsidR="00FE60B6">
        <w:rPr>
          <w:rFonts w:ascii="Arial Narrow" w:eastAsia="Times New Roman" w:hAnsi="Arial Narrow" w:cs="Times New Roman"/>
          <w:b/>
          <w:bCs/>
          <w:color w:val="000000" w:themeColor="text1"/>
          <w:sz w:val="24"/>
          <w:lang w:eastAsia="el-GR"/>
        </w:rPr>
        <w:t xml:space="preserve">their installations against new emerging threats (CBRNE). The unexpected always happens and we have to be prepared to respond in a proper and efficient way. Since there are no specific defense products for </w:t>
      </w:r>
      <w:r w:rsidR="00BD11C0">
        <w:rPr>
          <w:rFonts w:ascii="Arial Narrow" w:eastAsia="Times New Roman" w:hAnsi="Arial Narrow" w:cs="Times New Roman"/>
          <w:b/>
          <w:bCs/>
          <w:color w:val="000000" w:themeColor="text1"/>
          <w:sz w:val="24"/>
          <w:lang w:eastAsia="el-GR"/>
        </w:rPr>
        <w:t>these potential targets</w:t>
      </w:r>
      <w:r w:rsidR="00FE60B6">
        <w:rPr>
          <w:rFonts w:ascii="Arial Narrow" w:eastAsia="Times New Roman" w:hAnsi="Arial Narrow" w:cs="Times New Roman"/>
          <w:b/>
          <w:bCs/>
          <w:color w:val="000000" w:themeColor="text1"/>
          <w:sz w:val="24"/>
          <w:lang w:eastAsia="el-GR"/>
        </w:rPr>
        <w:t xml:space="preserve"> we have to use our imagination and innovative thinking to use available products in a different way that will fill the needs in the targets mentioned. It was quite difficult to collect specialized papers on subject matter but there are some good ideas that can make the difference</w:t>
      </w:r>
      <w:r w:rsidR="008345C2">
        <w:rPr>
          <w:rFonts w:ascii="Arial Narrow" w:eastAsia="Times New Roman" w:hAnsi="Arial Narrow" w:cs="Times New Roman"/>
          <w:b/>
          <w:bCs/>
          <w:color w:val="000000" w:themeColor="text1"/>
          <w:sz w:val="24"/>
          <w:lang w:eastAsia="el-GR"/>
        </w:rPr>
        <w:t>.</w:t>
      </w:r>
    </w:p>
    <w:p w:rsidR="008345C2" w:rsidRDefault="008345C2" w:rsidP="00F04900">
      <w:pPr>
        <w:spacing w:after="0" w:line="240" w:lineRule="auto"/>
        <w:jc w:val="both"/>
        <w:outlineLvl w:val="2"/>
        <w:rPr>
          <w:rFonts w:ascii="Arial Narrow" w:eastAsia="Times New Roman" w:hAnsi="Arial Narrow" w:cs="Times New Roman"/>
          <w:b/>
          <w:bCs/>
          <w:color w:val="000000" w:themeColor="text1"/>
          <w:sz w:val="24"/>
          <w:lang w:eastAsia="el-GR"/>
        </w:rPr>
      </w:pPr>
    </w:p>
    <w:p w:rsidR="00AB07A3" w:rsidRPr="00AB07A3" w:rsidRDefault="00AB07A3" w:rsidP="00AB07A3">
      <w:pPr>
        <w:pStyle w:val="1"/>
        <w:spacing w:before="0"/>
        <w:jc w:val="both"/>
        <w:rPr>
          <w:rFonts w:ascii="Arial Black" w:hAnsi="Arial Black"/>
          <w:color w:val="800000"/>
          <w:sz w:val="24"/>
          <w:szCs w:val="22"/>
          <w:lang w:val="en-US"/>
        </w:rPr>
      </w:pPr>
      <w:r w:rsidRPr="00AB07A3">
        <w:rPr>
          <w:rFonts w:ascii="Arial Black" w:hAnsi="Arial Black"/>
          <w:color w:val="800000"/>
          <w:sz w:val="24"/>
          <w:szCs w:val="22"/>
          <w:lang w:val="en-US"/>
        </w:rPr>
        <w:t>The myth of preparedness</w:t>
      </w:r>
    </w:p>
    <w:p w:rsidR="00AB07A3" w:rsidRPr="00AB07A3" w:rsidRDefault="00AB07A3" w:rsidP="00AB07A3">
      <w:pPr>
        <w:pStyle w:val="Web"/>
        <w:spacing w:before="0" w:beforeAutospacing="0" w:after="0" w:afterAutospacing="0"/>
        <w:jc w:val="both"/>
        <w:rPr>
          <w:rFonts w:ascii="Arial Narrow" w:hAnsi="Arial Narrow"/>
          <w:b/>
          <w:sz w:val="22"/>
          <w:szCs w:val="22"/>
          <w:lang w:val="en-US"/>
        </w:rPr>
      </w:pPr>
      <w:r w:rsidRPr="00AB07A3">
        <w:rPr>
          <w:rFonts w:ascii="Arial Narrow" w:hAnsi="Arial Narrow"/>
          <w:b/>
          <w:sz w:val="22"/>
          <w:szCs w:val="22"/>
          <w:lang w:val="en-US"/>
        </w:rPr>
        <w:t xml:space="preserve">By Claudia </w:t>
      </w:r>
      <w:proofErr w:type="spellStart"/>
      <w:r w:rsidRPr="00AB07A3">
        <w:rPr>
          <w:rFonts w:ascii="Arial Narrow" w:hAnsi="Arial Narrow"/>
          <w:b/>
          <w:sz w:val="22"/>
          <w:szCs w:val="22"/>
          <w:lang w:val="en-US"/>
        </w:rPr>
        <w:t>Aradau</w:t>
      </w:r>
      <w:proofErr w:type="spellEnd"/>
      <w:r w:rsidRPr="00AB07A3">
        <w:rPr>
          <w:rFonts w:ascii="Arial Narrow" w:hAnsi="Arial Narrow"/>
          <w:b/>
          <w:sz w:val="22"/>
          <w:szCs w:val="22"/>
          <w:lang w:val="en-US"/>
        </w:rPr>
        <w:t xml:space="preserve"> </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Source: http://www.radicalphilosophy.com/commentary/the-myth-of-preparedness</w:t>
      </w:r>
    </w:p>
    <w:p w:rsidR="00AB07A3" w:rsidRDefault="00AB07A3" w:rsidP="00AB07A3">
      <w:pPr>
        <w:pStyle w:val="Web"/>
        <w:spacing w:before="0" w:beforeAutospacing="0" w:after="0" w:afterAutospacing="0"/>
        <w:jc w:val="both"/>
        <w:rPr>
          <w:rFonts w:ascii="Arial Narrow" w:hAnsi="Arial Narrow"/>
          <w:sz w:val="22"/>
          <w:szCs w:val="22"/>
          <w:lang w:val="en-US"/>
        </w:rPr>
      </w:pP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Look at this place! It’s buzzing… </w:t>
      </w:r>
      <w:proofErr w:type="gramStart"/>
      <w:r w:rsidRPr="00AB07A3">
        <w:rPr>
          <w:rFonts w:ascii="Arial Narrow" w:hAnsi="Arial Narrow"/>
          <w:sz w:val="22"/>
          <w:szCs w:val="22"/>
          <w:lang w:val="en-US"/>
        </w:rPr>
        <w:t>[Bomb explosion.</w:t>
      </w:r>
      <w:proofErr w:type="gramEnd"/>
      <w:r w:rsidRPr="00AB07A3">
        <w:rPr>
          <w:rFonts w:ascii="Arial Narrow" w:hAnsi="Arial Narrow"/>
          <w:sz w:val="22"/>
          <w:szCs w:val="22"/>
          <w:lang w:val="en-US"/>
        </w:rPr>
        <w:t xml:space="preserve"> </w:t>
      </w:r>
      <w:proofErr w:type="gramStart"/>
      <w:r w:rsidRPr="00AB07A3">
        <w:rPr>
          <w:rFonts w:ascii="Arial Narrow" w:hAnsi="Arial Narrow"/>
          <w:sz w:val="22"/>
          <w:szCs w:val="22"/>
          <w:lang w:val="en-US"/>
        </w:rPr>
        <w:t>People screaming.</w:t>
      </w:r>
      <w:proofErr w:type="gramEnd"/>
      <w:r w:rsidRPr="00AB07A3">
        <w:rPr>
          <w:rFonts w:ascii="Arial Narrow" w:hAnsi="Arial Narrow"/>
          <w:sz w:val="22"/>
          <w:szCs w:val="22"/>
          <w:lang w:val="en-US"/>
        </w:rPr>
        <w:t xml:space="preserve"> Chaos] </w:t>
      </w:r>
      <w:proofErr w:type="gramStart"/>
      <w:r w:rsidRPr="00AB07A3">
        <w:rPr>
          <w:rFonts w:ascii="Arial Narrow" w:hAnsi="Arial Narrow"/>
          <w:sz w:val="22"/>
          <w:szCs w:val="22"/>
          <w:lang w:val="en-US"/>
        </w:rPr>
        <w:t>Were</w:t>
      </w:r>
      <w:proofErr w:type="gramEnd"/>
      <w:r w:rsidRPr="00AB07A3">
        <w:rPr>
          <w:rFonts w:ascii="Arial Narrow" w:hAnsi="Arial Narrow"/>
          <w:sz w:val="22"/>
          <w:szCs w:val="22"/>
          <w:lang w:val="en-US"/>
        </w:rPr>
        <w:t xml:space="preserve"> you caught off-guard? That’s the problem. Can you imagine life without the places where we congregate? These are convenient places</w:t>
      </w:r>
      <w:r w:rsidR="00BD11C0">
        <w:rPr>
          <w:rFonts w:ascii="Arial Narrow" w:hAnsi="Arial Narrow"/>
          <w:sz w:val="22"/>
          <w:szCs w:val="22"/>
          <w:lang w:val="en-US"/>
        </w:rPr>
        <w:t>;</w:t>
      </w:r>
      <w:r w:rsidRPr="00AB07A3">
        <w:rPr>
          <w:rFonts w:ascii="Arial Narrow" w:hAnsi="Arial Narrow"/>
          <w:sz w:val="22"/>
          <w:szCs w:val="22"/>
          <w:lang w:val="en-US"/>
        </w:rPr>
        <w:t xml:space="preserve"> places where we want to go, are free to go. In airports and stadiums you can monitor access, they are contained. Public spaces are not contained. You have a part to play to ensure that freedom doesn’t make you vulnerable. When people are freely collected together, it presents an opportunity to those who want to cause mayhem. You not only have the skill and knowledge to cope with a terrorist attack, but help prevent it. Maybe you don’t realize it yet. Until then we’re back to anxiety, confusion, </w:t>
      </w:r>
      <w:r w:rsidR="00BD11C0" w:rsidRPr="00AB07A3">
        <w:rPr>
          <w:rFonts w:ascii="Arial Narrow" w:hAnsi="Arial Narrow"/>
          <w:sz w:val="22"/>
          <w:szCs w:val="22"/>
          <w:lang w:val="en-US"/>
        </w:rPr>
        <w:t>and fear</w:t>
      </w:r>
      <w:r w:rsidRPr="00AB07A3">
        <w:rPr>
          <w:rFonts w:ascii="Arial Narrow" w:hAnsi="Arial Narrow"/>
          <w:sz w:val="22"/>
          <w:szCs w:val="22"/>
          <w:lang w:val="en-US"/>
        </w:rPr>
        <w:t>: just what they wanted’.</w:t>
      </w:r>
      <w:r w:rsidRPr="00AB07A3">
        <w:rPr>
          <w:rStyle w:val="aa"/>
          <w:rFonts w:ascii="Arial Narrow" w:hAnsi="Arial Narrow"/>
          <w:sz w:val="22"/>
          <w:szCs w:val="22"/>
          <w:lang w:val="en-US"/>
        </w:rPr>
        <w:t xml:space="preserve">1 </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Thus starts one of the DVDs shown as part of preparedness exercises across the UK. In a shopping centre, an urban square, a nightclub or a hotel, a bomb explodes. All preparedness exercises start from the moment of the unexpected event: the screen goes blank, the sound takes over and the action reverts to the ‘real’ participants in the exercises. These are not fragments of disaster movies which effectively modulate an excitable public, but the very opposite of </w:t>
      </w:r>
      <w:proofErr w:type="spellStart"/>
      <w:r w:rsidRPr="00AB07A3">
        <w:rPr>
          <w:rFonts w:ascii="Arial Narrow" w:hAnsi="Arial Narrow"/>
          <w:sz w:val="22"/>
          <w:szCs w:val="22"/>
          <w:lang w:val="en-US"/>
        </w:rPr>
        <w:t>mediatic</w:t>
      </w:r>
      <w:proofErr w:type="spellEnd"/>
      <w:r w:rsidRPr="00AB07A3">
        <w:rPr>
          <w:rFonts w:ascii="Arial Narrow" w:hAnsi="Arial Narrow"/>
          <w:sz w:val="22"/>
          <w:szCs w:val="22"/>
          <w:lang w:val="en-US"/>
        </w:rPr>
        <w:t xml:space="preserve"> representations: they are modalities of expert knowledge mobilized anew as part of extensive emergency preparedness plans in the UK. Rather than faded memories of the Cold War civil </w:t>
      </w:r>
      <w:proofErr w:type="spellStart"/>
      <w:r w:rsidRPr="00AB07A3">
        <w:rPr>
          <w:rFonts w:ascii="Arial Narrow" w:hAnsi="Arial Narrow"/>
          <w:sz w:val="22"/>
          <w:szCs w:val="22"/>
          <w:lang w:val="en-US"/>
        </w:rPr>
        <w:t>defence</w:t>
      </w:r>
      <w:proofErr w:type="spellEnd"/>
      <w:r w:rsidRPr="00AB07A3">
        <w:rPr>
          <w:rFonts w:ascii="Arial Narrow" w:hAnsi="Arial Narrow"/>
          <w:sz w:val="22"/>
          <w:szCs w:val="22"/>
          <w:lang w:val="en-US"/>
        </w:rPr>
        <w:t xml:space="preserve"> drills or the much derided ‘duck and cover’ rituals, preparedness exercises have remained at the centre of emergency management knowledge and practice. More recently, they have been reinvented and have increasingly proliferated, their practice required by law and their knowledge taught in dedicated institutions for emergency planners: the UK Civil Contingencies Act requires emergency </w:t>
      </w:r>
      <w:r w:rsidRPr="00AB07A3">
        <w:rPr>
          <w:rFonts w:ascii="Arial Narrow" w:hAnsi="Arial Narrow"/>
          <w:sz w:val="22"/>
          <w:szCs w:val="22"/>
          <w:lang w:val="en-US"/>
        </w:rPr>
        <w:lastRenderedPageBreak/>
        <w:t>responders to hold regular exercises to prepare for future potential emergencies, while the government’s Emergency Planning College provides expert knowledge for the growing profession of emergency planners. Every local police force, every local council, every NHS body, every fire service, electricity supplier, gas supplier, train, airport, railways operator and so on is required to hold regular exercises to test emergency preparedness.</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From floods and other weather disasters to the ‘next terrorist attack’ as a potential CBRN emergency, preparedness exercises create worst-case scenarios as ‘[t]his helps the emergency services and all those who respond to incidents of this nature to prepare for similar events of smaller scale, which are more likely to occur, as well as for worst case scenario.</w:t>
      </w:r>
      <w:r w:rsidRPr="00AB07A3">
        <w:rPr>
          <w:rStyle w:val="aa"/>
          <w:rFonts w:ascii="Arial Narrow" w:hAnsi="Arial Narrow"/>
          <w:sz w:val="22"/>
          <w:szCs w:val="22"/>
          <w:lang w:val="en-US"/>
        </w:rPr>
        <w:t xml:space="preserve">’2 </w:t>
      </w:r>
      <w:r w:rsidRPr="00AB07A3">
        <w:rPr>
          <w:rFonts w:ascii="Arial Narrow" w:hAnsi="Arial Narrow"/>
          <w:sz w:val="22"/>
          <w:szCs w:val="22"/>
          <w:lang w:val="en-US"/>
        </w:rPr>
        <w:t xml:space="preserve">As potential disasters appear now as indeterminate, unpredictable and unexpected, preparedness exercises are placed at the heart of a new </w:t>
      </w:r>
      <w:r w:rsidRPr="00AB07A3">
        <w:rPr>
          <w:rStyle w:val="a4"/>
          <w:rFonts w:ascii="Arial Narrow" w:hAnsi="Arial Narrow"/>
          <w:sz w:val="22"/>
          <w:szCs w:val="22"/>
          <w:lang w:val="en-US"/>
        </w:rPr>
        <w:t xml:space="preserve">ratio </w:t>
      </w:r>
      <w:r w:rsidRPr="00AB07A3">
        <w:rPr>
          <w:rFonts w:ascii="Arial Narrow" w:hAnsi="Arial Narrow"/>
          <w:sz w:val="22"/>
          <w:szCs w:val="22"/>
          <w:lang w:val="en-US"/>
        </w:rPr>
        <w:t xml:space="preserve">which challenges or replaces statistical calculability. In this sense, the future of unexpected events cannot be known or predicted; it can only be enacted. Uncertainty becomes an opportunity to ‘speculate not just about “the future”, but about a </w:t>
      </w:r>
      <w:r w:rsidRPr="00AB07A3">
        <w:rPr>
          <w:rStyle w:val="a4"/>
          <w:rFonts w:ascii="Arial Narrow" w:hAnsi="Arial Narrow"/>
          <w:sz w:val="22"/>
          <w:szCs w:val="22"/>
          <w:lang w:val="en-US"/>
        </w:rPr>
        <w:t xml:space="preserve">range of possible futures </w:t>
      </w:r>
      <w:r w:rsidRPr="00AB07A3">
        <w:rPr>
          <w:rFonts w:ascii="Arial Narrow" w:hAnsi="Arial Narrow"/>
          <w:sz w:val="22"/>
          <w:szCs w:val="22"/>
          <w:lang w:val="en-US"/>
        </w:rPr>
        <w:t>that might arise from the uncertain course of the forces of change’.</w:t>
      </w:r>
      <w:r w:rsidRPr="00AB07A3">
        <w:rPr>
          <w:rStyle w:val="aa"/>
          <w:rFonts w:ascii="Arial Narrow" w:hAnsi="Arial Narrow"/>
          <w:sz w:val="22"/>
          <w:szCs w:val="22"/>
          <w:lang w:val="en-US"/>
        </w:rPr>
        <w:t xml:space="preserve">3 </w:t>
      </w:r>
      <w:r w:rsidRPr="00AB07A3">
        <w:rPr>
          <w:rFonts w:ascii="Arial Narrow" w:hAnsi="Arial Narrow"/>
          <w:sz w:val="22"/>
          <w:szCs w:val="22"/>
          <w:lang w:val="en-US"/>
        </w:rPr>
        <w:t>This is what futurists have concerned themselves with since Herman Kahn’s work on ‘thinking the unthinkable’ at the RAND Corporation, through the Schell scenarios in the 1960s and 1970s, to the more recent governmental scenarios by the National Intelligence Council in the USA or horizon-scanning projects in the UK. Preparedness proposes a mode of ordering the future that embraces uncertainty and ‘imagines the unimaginable’ rather than ‘taming’ dangerous irruptions through statistical probabilities. The archival knowledge of the past is replaced by the enactment-knowledge of continual rehearsal of the performance to come.</w:t>
      </w:r>
      <w:r w:rsidRPr="00AB07A3">
        <w:rPr>
          <w:rStyle w:val="aa"/>
          <w:rFonts w:ascii="Arial Narrow" w:hAnsi="Arial Narrow"/>
          <w:sz w:val="22"/>
          <w:szCs w:val="22"/>
          <w:lang w:val="en-US"/>
        </w:rPr>
        <w:t xml:space="preserve">4 </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Project Argus, a series of counterterrorist exercises organized by the National Counter-Terrorism Security Office (</w:t>
      </w:r>
      <w:proofErr w:type="spellStart"/>
      <w:r w:rsidRPr="00AB07A3">
        <w:rPr>
          <w:rFonts w:ascii="Arial Narrow" w:hAnsi="Arial Narrow"/>
          <w:sz w:val="22"/>
          <w:szCs w:val="22"/>
          <w:lang w:val="en-US"/>
        </w:rPr>
        <w:t>NaCTSO</w:t>
      </w:r>
      <w:proofErr w:type="spellEnd"/>
      <w:r w:rsidRPr="00AB07A3">
        <w:rPr>
          <w:rFonts w:ascii="Arial Narrow" w:hAnsi="Arial Narrow"/>
          <w:sz w:val="22"/>
          <w:szCs w:val="22"/>
          <w:lang w:val="en-US"/>
        </w:rPr>
        <w:t>) is ‘exploring ways to aid you in preventing, handling and recovering from a terrorist attack’.</w:t>
      </w:r>
      <w:r w:rsidRPr="00AB07A3">
        <w:rPr>
          <w:rStyle w:val="aa"/>
          <w:rFonts w:ascii="Arial Narrow" w:hAnsi="Arial Narrow"/>
          <w:sz w:val="22"/>
          <w:szCs w:val="22"/>
          <w:lang w:val="en-US"/>
        </w:rPr>
        <w:t xml:space="preserve">5 </w:t>
      </w:r>
      <w:r w:rsidRPr="00AB07A3">
        <w:rPr>
          <w:rFonts w:ascii="Arial Narrow" w:hAnsi="Arial Narrow"/>
          <w:sz w:val="22"/>
          <w:szCs w:val="22"/>
          <w:lang w:val="en-US"/>
        </w:rPr>
        <w:t xml:space="preserve">Exercise Osiris aimed to test the operational response to a chemical attack on the tube. Atlantis considered London’s response to a scenario where four areas of London were flooded </w:t>
      </w:r>
      <w:proofErr w:type="spellStart"/>
      <w:r w:rsidRPr="00AB07A3">
        <w:rPr>
          <w:rFonts w:ascii="Arial Narrow" w:hAnsi="Arial Narrow"/>
          <w:sz w:val="22"/>
          <w:szCs w:val="22"/>
          <w:lang w:val="en-US"/>
        </w:rPr>
        <w:t>at</w:t>
      </w:r>
      <w:proofErr w:type="spellEnd"/>
      <w:r w:rsidRPr="00AB07A3">
        <w:rPr>
          <w:rFonts w:ascii="Arial Narrow" w:hAnsi="Arial Narrow"/>
          <w:sz w:val="22"/>
          <w:szCs w:val="22"/>
          <w:lang w:val="en-US"/>
        </w:rPr>
        <w:t xml:space="preserve"> a result of a river breach. Exercises simulate an emergency situation and aim to prepare organizations to withstand disruptive challenges. Yet these exercises do much more (or much less, in a sense). Despite their claims of embracing radical uncertainty and openness, exercises do not prepare subjects to imagine the unimaginable or even a more limited range of different futures. Preparedness exercises do not imagine an overturning of the present social order. They also don’t exactly engage in </w:t>
      </w:r>
      <w:proofErr w:type="spellStart"/>
      <w:r w:rsidRPr="00AB07A3">
        <w:rPr>
          <w:rFonts w:ascii="Arial Narrow" w:hAnsi="Arial Narrow"/>
          <w:sz w:val="22"/>
          <w:szCs w:val="22"/>
          <w:lang w:val="en-US"/>
        </w:rPr>
        <w:t>performative</w:t>
      </w:r>
      <w:proofErr w:type="spellEnd"/>
      <w:r w:rsidRPr="00AB07A3">
        <w:rPr>
          <w:rFonts w:ascii="Arial Narrow" w:hAnsi="Arial Narrow"/>
          <w:sz w:val="22"/>
          <w:szCs w:val="22"/>
          <w:lang w:val="en-US"/>
        </w:rPr>
        <w:t xml:space="preserve"> enactments of neoliberal speculation or in fostering entrepreneurial subjects willing to bet on the future. The </w:t>
      </w:r>
      <w:r w:rsidRPr="00AB07A3">
        <w:rPr>
          <w:rStyle w:val="a4"/>
          <w:rFonts w:ascii="Arial Narrow" w:hAnsi="Arial Narrow"/>
          <w:sz w:val="22"/>
          <w:szCs w:val="22"/>
          <w:lang w:val="en-US"/>
        </w:rPr>
        <w:t xml:space="preserve">ratio </w:t>
      </w:r>
      <w:r w:rsidRPr="00AB07A3">
        <w:rPr>
          <w:rFonts w:ascii="Arial Narrow" w:hAnsi="Arial Narrow"/>
          <w:sz w:val="22"/>
          <w:szCs w:val="22"/>
          <w:lang w:val="en-US"/>
        </w:rPr>
        <w:t>they act out has more in common with myth.</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Exercises like Argus, Griffin, Osiris, Kali, Demeter, Atlantis, Agni or </w:t>
      </w:r>
      <w:proofErr w:type="spellStart"/>
      <w:r w:rsidRPr="00AB07A3">
        <w:rPr>
          <w:rFonts w:ascii="Arial Narrow" w:hAnsi="Arial Narrow"/>
          <w:sz w:val="22"/>
          <w:szCs w:val="22"/>
          <w:lang w:val="en-US"/>
        </w:rPr>
        <w:t>Enki</w:t>
      </w:r>
      <w:proofErr w:type="spellEnd"/>
      <w:r w:rsidRPr="00AB07A3">
        <w:rPr>
          <w:rFonts w:ascii="Arial Narrow" w:hAnsi="Arial Narrow"/>
          <w:sz w:val="22"/>
          <w:szCs w:val="22"/>
          <w:lang w:val="en-US"/>
        </w:rPr>
        <w:t xml:space="preserve"> have resurrected the ancient names of deities and other mythological or legendary beings. </w:t>
      </w:r>
      <w:proofErr w:type="gramStart"/>
      <w:r w:rsidRPr="00AB07A3">
        <w:rPr>
          <w:rFonts w:ascii="Arial Narrow" w:hAnsi="Arial Narrow"/>
          <w:sz w:val="22"/>
          <w:szCs w:val="22"/>
          <w:lang w:val="en-US"/>
        </w:rPr>
        <w:t>‘</w:t>
      </w:r>
      <w:proofErr w:type="spellStart"/>
      <w:r w:rsidRPr="00AB07A3">
        <w:rPr>
          <w:rFonts w:ascii="Arial Narrow" w:hAnsi="Arial Narrow"/>
          <w:sz w:val="22"/>
          <w:szCs w:val="22"/>
          <w:lang w:val="en-US"/>
        </w:rPr>
        <w:t>Enki</w:t>
      </w:r>
      <w:proofErr w:type="spellEnd"/>
      <w:r w:rsidRPr="00AB07A3">
        <w:rPr>
          <w:rFonts w:ascii="Arial Narrow" w:hAnsi="Arial Narrow"/>
          <w:sz w:val="22"/>
          <w:szCs w:val="22"/>
          <w:lang w:val="en-US"/>
        </w:rPr>
        <w:t xml:space="preserve"> – the Sumerian God of Fresh Water and Wisdom.</w:t>
      </w:r>
      <w:proofErr w:type="gramEnd"/>
      <w:r w:rsidRPr="00AB07A3">
        <w:rPr>
          <w:rFonts w:ascii="Arial Narrow" w:hAnsi="Arial Narrow"/>
          <w:sz w:val="22"/>
          <w:szCs w:val="22"/>
          <w:lang w:val="en-US"/>
        </w:rPr>
        <w:t xml:space="preserve"> Associated with the intellect and medicine, creation and fertility’ notes the Major Incident Exercise Report from Barking and Dagenham. ‘Agni is a Hindu deity. The word Agni is Sanskrit for “fire”’ explains another exercise. Argus, the hundred-eyed giant of Greek mythology appears to be the </w:t>
      </w:r>
      <w:proofErr w:type="spellStart"/>
      <w:r w:rsidRPr="00AB07A3">
        <w:rPr>
          <w:rFonts w:ascii="Arial Narrow" w:hAnsi="Arial Narrow"/>
          <w:sz w:val="22"/>
          <w:szCs w:val="22"/>
          <w:lang w:val="en-US"/>
        </w:rPr>
        <w:t>aleatory</w:t>
      </w:r>
      <w:proofErr w:type="spellEnd"/>
      <w:r w:rsidRPr="00AB07A3">
        <w:rPr>
          <w:rFonts w:ascii="Arial Narrow" w:hAnsi="Arial Narrow"/>
          <w:sz w:val="22"/>
          <w:szCs w:val="22"/>
          <w:lang w:val="en-US"/>
        </w:rPr>
        <w:t xml:space="preserve"> result of </w:t>
      </w:r>
      <w:proofErr w:type="spellStart"/>
      <w:r w:rsidRPr="00AB07A3">
        <w:rPr>
          <w:rFonts w:ascii="Arial Narrow" w:hAnsi="Arial Narrow"/>
          <w:sz w:val="22"/>
          <w:szCs w:val="22"/>
          <w:lang w:val="en-US"/>
        </w:rPr>
        <w:t>acronymed</w:t>
      </w:r>
      <w:proofErr w:type="spellEnd"/>
      <w:r w:rsidRPr="00AB07A3">
        <w:rPr>
          <w:rFonts w:ascii="Arial Narrow" w:hAnsi="Arial Narrow"/>
          <w:sz w:val="22"/>
          <w:szCs w:val="22"/>
          <w:lang w:val="en-US"/>
        </w:rPr>
        <w:t xml:space="preserve"> ‘Area Reinforcement Gained Using Scenarios’. Although many exercises have more mundane names (such as Domino, Herald, Avon Express or Willow), the mythical references are symptomatic of the return to myth in the confrontation with the unexpected, the incalculable and the unpredictable. As </w:t>
      </w:r>
      <w:proofErr w:type="spellStart"/>
      <w:r w:rsidRPr="00AB07A3">
        <w:rPr>
          <w:rFonts w:ascii="Arial Narrow" w:hAnsi="Arial Narrow"/>
          <w:sz w:val="22"/>
          <w:szCs w:val="22"/>
          <w:lang w:val="en-US"/>
        </w:rPr>
        <w:t>Adorno</w:t>
      </w:r>
      <w:proofErr w:type="spellEnd"/>
      <w:r w:rsidRPr="00AB07A3">
        <w:rPr>
          <w:rFonts w:ascii="Arial Narrow" w:hAnsi="Arial Narrow"/>
          <w:sz w:val="22"/>
          <w:szCs w:val="22"/>
          <w:lang w:val="en-US"/>
        </w:rPr>
        <w:t xml:space="preserve"> and </w:t>
      </w:r>
      <w:proofErr w:type="spellStart"/>
      <w:r w:rsidRPr="00AB07A3">
        <w:rPr>
          <w:rFonts w:ascii="Arial Narrow" w:hAnsi="Arial Narrow"/>
          <w:sz w:val="22"/>
          <w:szCs w:val="22"/>
          <w:lang w:val="en-US"/>
        </w:rPr>
        <w:t>Horkheimer</w:t>
      </w:r>
      <w:proofErr w:type="spellEnd"/>
      <w:r w:rsidRPr="00AB07A3">
        <w:rPr>
          <w:rFonts w:ascii="Arial Narrow" w:hAnsi="Arial Narrow"/>
          <w:sz w:val="22"/>
          <w:szCs w:val="22"/>
          <w:lang w:val="en-US"/>
        </w:rPr>
        <w:t xml:space="preserve"> have formulated the mythical tendencies underpinning Enlightenment rationality, both myth and rationality are responses to the fear of the unknown and attempts to devise strategies of ‘mere self-preservation’ and resisting radical change.</w:t>
      </w:r>
      <w:r w:rsidRPr="00AB07A3">
        <w:rPr>
          <w:rStyle w:val="aa"/>
          <w:rFonts w:ascii="Arial Narrow" w:hAnsi="Arial Narrow"/>
          <w:sz w:val="22"/>
          <w:szCs w:val="22"/>
          <w:lang w:val="en-US"/>
        </w:rPr>
        <w:t xml:space="preserve">6 </w:t>
      </w:r>
      <w:r w:rsidRPr="00AB07A3">
        <w:rPr>
          <w:rFonts w:ascii="Arial Narrow" w:hAnsi="Arial Narrow"/>
          <w:sz w:val="22"/>
          <w:szCs w:val="22"/>
          <w:lang w:val="en-US"/>
        </w:rPr>
        <w:t xml:space="preserve">Rather than shattering scientific certainty, the unexpected and the catastrophe return the ratio of preparedness to the mythical process of rite in which the possible consequences of unexpected events are suppressed. The futurity of unexpected events cannot be sustained and subjects–players inhabit the future as a mythical space of inevitable fate, inconsequential activity and </w:t>
      </w:r>
      <w:proofErr w:type="spellStart"/>
      <w:r w:rsidRPr="00AB07A3">
        <w:rPr>
          <w:rFonts w:ascii="Arial Narrow" w:hAnsi="Arial Narrow"/>
          <w:sz w:val="22"/>
          <w:szCs w:val="22"/>
          <w:lang w:val="en-US"/>
        </w:rPr>
        <w:t>mimetism</w:t>
      </w:r>
      <w:proofErr w:type="spellEnd"/>
      <w:r w:rsidRPr="00AB07A3">
        <w:rPr>
          <w:rFonts w:ascii="Arial Narrow" w:hAnsi="Arial Narrow"/>
          <w:sz w:val="22"/>
          <w:szCs w:val="22"/>
          <w:lang w:val="en-US"/>
        </w:rPr>
        <w:t>.</w:t>
      </w:r>
    </w:p>
    <w:p w:rsidR="00AB07A3" w:rsidRDefault="00AB07A3" w:rsidP="00AB07A3">
      <w:pPr>
        <w:pStyle w:val="3"/>
        <w:spacing w:before="0"/>
        <w:jc w:val="both"/>
        <w:rPr>
          <w:rFonts w:ascii="Arial Narrow" w:hAnsi="Arial Narrow"/>
          <w:lang w:val="en-US"/>
        </w:rPr>
      </w:pPr>
    </w:p>
    <w:p w:rsidR="00AB07A3" w:rsidRPr="00AB07A3" w:rsidRDefault="00AB07A3" w:rsidP="00AB07A3">
      <w:pPr>
        <w:pStyle w:val="3"/>
        <w:spacing w:before="0"/>
        <w:jc w:val="both"/>
        <w:rPr>
          <w:rFonts w:ascii="Arial Narrow" w:hAnsi="Arial Narrow"/>
          <w:lang w:val="en-US"/>
        </w:rPr>
      </w:pPr>
      <w:r w:rsidRPr="00AB07A3">
        <w:rPr>
          <w:rFonts w:ascii="Arial Narrow" w:hAnsi="Arial Narrow"/>
          <w:lang w:val="en-US"/>
        </w:rPr>
        <w:t>Mythic inevitability</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After 9/11, organizations, bureaucracies and intelligence services are required to expect the unexpected and replace the improbable with the mere possible and imaginable.</w:t>
      </w:r>
      <w:r w:rsidRPr="00AB07A3">
        <w:rPr>
          <w:rStyle w:val="aa"/>
          <w:rFonts w:ascii="Arial Narrow" w:hAnsi="Arial Narrow"/>
          <w:sz w:val="22"/>
          <w:szCs w:val="22"/>
          <w:lang w:val="en-US"/>
        </w:rPr>
        <w:t xml:space="preserve">7 </w:t>
      </w:r>
      <w:r w:rsidRPr="00AB07A3">
        <w:rPr>
          <w:rFonts w:ascii="Arial Narrow" w:hAnsi="Arial Narrow"/>
          <w:sz w:val="22"/>
          <w:szCs w:val="22"/>
          <w:lang w:val="en-US"/>
        </w:rPr>
        <w:t xml:space="preserve">Preparedness entails modes of organization not based on the past or the present but in relation to a radically uncertain future. Yet the limits of scientific calculability do not break the mould of enlightenment knowledge but revert back to ritual enactments of factuality. With the </w:t>
      </w:r>
      <w:r w:rsidRPr="00AB07A3">
        <w:rPr>
          <w:rStyle w:val="a4"/>
          <w:rFonts w:ascii="Arial Narrow" w:hAnsi="Arial Narrow"/>
          <w:sz w:val="22"/>
          <w:szCs w:val="22"/>
          <w:lang w:val="en-US"/>
        </w:rPr>
        <w:t xml:space="preserve">ratio </w:t>
      </w:r>
      <w:r w:rsidRPr="00AB07A3">
        <w:rPr>
          <w:rFonts w:ascii="Arial Narrow" w:hAnsi="Arial Narrow"/>
          <w:sz w:val="22"/>
          <w:szCs w:val="22"/>
          <w:lang w:val="en-US"/>
        </w:rPr>
        <w:t xml:space="preserve">of preparedness, as with Enlightenment, there is a return to mythology as ‘[f]actuality wins the day: cognition is restricted to its repetition; and thought becomes mere </w:t>
      </w:r>
      <w:r w:rsidRPr="00AB07A3">
        <w:rPr>
          <w:rFonts w:ascii="Arial Narrow" w:hAnsi="Arial Narrow"/>
          <w:sz w:val="22"/>
          <w:szCs w:val="22"/>
          <w:lang w:val="en-US"/>
        </w:rPr>
        <w:lastRenderedPageBreak/>
        <w:t>tautology.</w:t>
      </w:r>
      <w:r w:rsidRPr="00AB07A3">
        <w:rPr>
          <w:rStyle w:val="aa"/>
          <w:rFonts w:ascii="Arial Narrow" w:hAnsi="Arial Narrow"/>
          <w:sz w:val="22"/>
          <w:szCs w:val="22"/>
          <w:lang w:val="en-US"/>
        </w:rPr>
        <w:t xml:space="preserve">’8 </w:t>
      </w:r>
      <w:r w:rsidRPr="00AB07A3">
        <w:rPr>
          <w:rFonts w:ascii="Arial Narrow" w:hAnsi="Arial Narrow"/>
          <w:sz w:val="22"/>
          <w:szCs w:val="22"/>
          <w:lang w:val="en-US"/>
        </w:rPr>
        <w:t>While exercises appear to set out an unexpected event in the future, this unknown possibility is not new but harks back to an inevitable necessity. ‘The next terrorist attack is a question of when, not if’ repeat the counterterrorism security advisers at the beginning of Argus exercises. Or ‘What happens abroad is replicated domestically’, so there will be a next terrorist attack as in Bali, Mumbai or Kandahar! The principle of fatal necessity rules preparedness as it had ruled rationalistic science and the destiny of mythical heroes.</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Preparedness exercises do not create something new, they do not organize subjects with a view to radical change, but rehearse in a ritual play that which has already been set out as inevitable: the ‘next terrorist attack’ which will differ from previous ones only in the intensity and/or </w:t>
      </w:r>
      <w:proofErr w:type="spellStart"/>
      <w:r w:rsidRPr="00AB07A3">
        <w:rPr>
          <w:rFonts w:ascii="Arial Narrow" w:hAnsi="Arial Narrow"/>
          <w:sz w:val="22"/>
          <w:szCs w:val="22"/>
          <w:lang w:val="en-US"/>
        </w:rPr>
        <w:t>extensivity</w:t>
      </w:r>
      <w:proofErr w:type="spellEnd"/>
      <w:r w:rsidRPr="00AB07A3">
        <w:rPr>
          <w:rFonts w:ascii="Arial Narrow" w:hAnsi="Arial Narrow"/>
          <w:sz w:val="22"/>
          <w:szCs w:val="22"/>
          <w:lang w:val="en-US"/>
        </w:rPr>
        <w:t xml:space="preserve"> of destruction. Mythic time replaces the temporal indeterminacy of the unexpected future event. Exercises function in the modality of the future anterior, not as a wager made in the present for changing the future, but as the continuity of a </w:t>
      </w:r>
      <w:proofErr w:type="spellStart"/>
      <w:r w:rsidRPr="00AB07A3">
        <w:rPr>
          <w:rFonts w:ascii="Arial Narrow" w:hAnsi="Arial Narrow"/>
          <w:sz w:val="22"/>
          <w:szCs w:val="22"/>
          <w:lang w:val="en-US"/>
        </w:rPr>
        <w:t>pregiven</w:t>
      </w:r>
      <w:proofErr w:type="spellEnd"/>
      <w:r w:rsidRPr="00AB07A3">
        <w:rPr>
          <w:rFonts w:ascii="Arial Narrow" w:hAnsi="Arial Narrow"/>
          <w:sz w:val="22"/>
          <w:szCs w:val="22"/>
          <w:lang w:val="en-US"/>
        </w:rPr>
        <w:t xml:space="preserve"> future back into the present: the next terrorist attack will have been. The future anterior of preparedness allows exercises to function in a time of certainty, of tautology and of a ‘foregone conclusion’ in which the unexpected is always expected as it will already have been.</w:t>
      </w:r>
      <w:r w:rsidRPr="00AB07A3">
        <w:rPr>
          <w:rStyle w:val="aa"/>
          <w:rFonts w:ascii="Arial Narrow" w:hAnsi="Arial Narrow"/>
          <w:sz w:val="22"/>
          <w:szCs w:val="22"/>
          <w:lang w:val="en-US"/>
        </w:rPr>
        <w:t xml:space="preserve">9 </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The anterior futurity of preparedness suspends argument and debate about truth and falsity, meaning and representation. What matters are not distinctions between true and false but those of credible and incredible, between plausible and implausible. Project Argus depicts a scenario, through audiovisual media, which takes place in real time, and asks players to make decisions in the event of a terrorist attack. It combines a series of video and audio materials to develop a credible terrorist attack scenario to which participants are expected to respond. Credibility is the result of artifice: realistic but inconsequential details need to be included as part of scenario planning and delivery. Thus, exercises start with clear indications of time, space and weather, incorporate maps and other visual representations of urban spaces, flows of people, traffic and materials which create a ‘false clarity’ of the event. The future event will have been at ‘16:15 hours, Wednesday 16th February 2005. It’s a cold and dry afternoon, with a temperature of 7°C. There’s a light east, south-easterly breeze of about 5mph.</w:t>
      </w:r>
      <w:r w:rsidRPr="00AB07A3">
        <w:rPr>
          <w:rStyle w:val="aa"/>
          <w:rFonts w:ascii="Arial Narrow" w:hAnsi="Arial Narrow"/>
          <w:sz w:val="22"/>
          <w:szCs w:val="22"/>
          <w:lang w:val="en-US"/>
        </w:rPr>
        <w:t xml:space="preserve">’10 </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Exercises establish a sensorial regime of inhabiting the future in which indeterminacy and uncertainty revert to mythical inevitability. Historical time is withdrawn from detailed spatial representations and replaced with the cyclical time of weather patterns or the linearity of clock time. Inevitable is not only the disruptive event but also the response to a disaster. Response unfolds according to predetermined clock time: each time interval requires predetermined actions and processes. The first 5 minutes are about communicating with those around, 15 minutes about ‘taking control’, 40 minutes about reassuring those around, 2 hours about working together with the emergency services; longer times are about business continuity and return to normality. Clock time unfolds to allow the planning to reach the conclusion that the exercise authors wanted and ‘tames’ the unexpected event under the linearity of response. The exercise ultimately ‘imprisons human beings in the cycle objectified in the laws of nature, to which they believe they owe their security as free subjects’.</w:t>
      </w:r>
      <w:r w:rsidRPr="00AB07A3">
        <w:rPr>
          <w:rStyle w:val="aa"/>
          <w:rFonts w:ascii="Arial Narrow" w:hAnsi="Arial Narrow"/>
          <w:sz w:val="22"/>
          <w:szCs w:val="22"/>
          <w:lang w:val="en-US"/>
        </w:rPr>
        <w:t xml:space="preserve">11 </w:t>
      </w:r>
    </w:p>
    <w:p w:rsidR="00AB07A3" w:rsidRDefault="00AB07A3" w:rsidP="00AB07A3">
      <w:pPr>
        <w:pStyle w:val="3"/>
        <w:spacing w:before="0"/>
        <w:jc w:val="both"/>
        <w:rPr>
          <w:rFonts w:ascii="Arial Narrow" w:hAnsi="Arial Narrow"/>
          <w:lang w:val="en-US"/>
        </w:rPr>
      </w:pPr>
    </w:p>
    <w:p w:rsidR="00AB07A3" w:rsidRPr="00AB07A3" w:rsidRDefault="00AB07A3" w:rsidP="00AB07A3">
      <w:pPr>
        <w:pStyle w:val="3"/>
        <w:spacing w:before="0"/>
        <w:jc w:val="both"/>
        <w:rPr>
          <w:rFonts w:ascii="Arial Narrow" w:hAnsi="Arial Narrow"/>
          <w:lang w:val="en-US"/>
        </w:rPr>
      </w:pPr>
      <w:r w:rsidRPr="00AB07A3">
        <w:rPr>
          <w:rFonts w:ascii="Arial Narrow" w:hAnsi="Arial Narrow"/>
          <w:lang w:val="en-US"/>
        </w:rPr>
        <w:t>Deactivation</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As </w:t>
      </w:r>
      <w:r w:rsidRPr="00AB07A3">
        <w:rPr>
          <w:rStyle w:val="a4"/>
          <w:rFonts w:ascii="Arial Narrow" w:hAnsi="Arial Narrow"/>
          <w:sz w:val="22"/>
          <w:szCs w:val="22"/>
          <w:lang w:val="en-US"/>
        </w:rPr>
        <w:t xml:space="preserve">The Odyssey </w:t>
      </w:r>
      <w:r w:rsidRPr="00AB07A3">
        <w:rPr>
          <w:rFonts w:ascii="Arial Narrow" w:hAnsi="Arial Narrow"/>
          <w:sz w:val="22"/>
          <w:szCs w:val="22"/>
          <w:lang w:val="en-US"/>
        </w:rPr>
        <w:t xml:space="preserve">combined myth and rational </w:t>
      </w:r>
      <w:proofErr w:type="spellStart"/>
      <w:r w:rsidRPr="00AB07A3">
        <w:rPr>
          <w:rFonts w:ascii="Arial Narrow" w:hAnsi="Arial Narrow"/>
          <w:sz w:val="22"/>
          <w:szCs w:val="22"/>
          <w:lang w:val="en-US"/>
        </w:rPr>
        <w:t>labour</w:t>
      </w:r>
      <w:proofErr w:type="spellEnd"/>
      <w:r w:rsidRPr="00AB07A3">
        <w:rPr>
          <w:rFonts w:ascii="Arial Narrow" w:hAnsi="Arial Narrow"/>
          <w:sz w:val="22"/>
          <w:szCs w:val="22"/>
          <w:lang w:val="en-US"/>
        </w:rPr>
        <w:t xml:space="preserve"> giving expression to the dialectic of Enlightenment, preparedness responds to the mythical inevitability of fate not by avoiding it but through cunning and artifice. Preparedness does not try to find a rational way to avoid the ‘next terrorist attack’ or to confront it with superior knowledge, but to use artifice to avoid its consequences and ensure the self-preservation of atomistic individuals, the entrepreneurs who have taken precautionary measures. Artifice allows exercise players, like Odysseus, to lose </w:t>
      </w:r>
      <w:proofErr w:type="gramStart"/>
      <w:r w:rsidRPr="00AB07A3">
        <w:rPr>
          <w:rFonts w:ascii="Arial Narrow" w:hAnsi="Arial Narrow"/>
          <w:sz w:val="22"/>
          <w:szCs w:val="22"/>
          <w:lang w:val="en-US"/>
        </w:rPr>
        <w:t>themselves</w:t>
      </w:r>
      <w:proofErr w:type="gramEnd"/>
      <w:r w:rsidRPr="00AB07A3">
        <w:rPr>
          <w:rFonts w:ascii="Arial Narrow" w:hAnsi="Arial Narrow"/>
          <w:sz w:val="22"/>
          <w:szCs w:val="22"/>
          <w:lang w:val="en-US"/>
        </w:rPr>
        <w:t xml:space="preserve"> in order to save themselves.</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According to manuals for emergency planning, the goal of exercises is to test plans, train staff and validate existing emergency procedures. The injunction to act entails not a series of goal-oriented actions, but a state of activation in which one ‘expects the </w:t>
      </w:r>
      <w:proofErr w:type="gramStart"/>
      <w:r w:rsidRPr="00AB07A3">
        <w:rPr>
          <w:rFonts w:ascii="Arial Narrow" w:hAnsi="Arial Narrow"/>
          <w:sz w:val="22"/>
          <w:szCs w:val="22"/>
          <w:lang w:val="en-US"/>
        </w:rPr>
        <w:t>unexpected’,</w:t>
      </w:r>
      <w:proofErr w:type="gramEnd"/>
      <w:r w:rsidRPr="00AB07A3">
        <w:rPr>
          <w:rFonts w:ascii="Arial Narrow" w:hAnsi="Arial Narrow"/>
          <w:sz w:val="22"/>
          <w:szCs w:val="22"/>
          <w:lang w:val="en-US"/>
        </w:rPr>
        <w:t xml:space="preserve"> is alert, ready for action, vigilant. It means to be able to read signs and interpret omens: detect the potential terrorist behind the ordinary </w:t>
      </w:r>
      <w:proofErr w:type="spellStart"/>
      <w:r w:rsidRPr="00AB07A3">
        <w:rPr>
          <w:rFonts w:ascii="Arial Narrow" w:hAnsi="Arial Narrow"/>
          <w:sz w:val="22"/>
          <w:szCs w:val="22"/>
          <w:lang w:val="en-US"/>
        </w:rPr>
        <w:t>neighbour</w:t>
      </w:r>
      <w:proofErr w:type="spellEnd"/>
      <w:r w:rsidRPr="00AB07A3">
        <w:rPr>
          <w:rFonts w:ascii="Arial Narrow" w:hAnsi="Arial Narrow"/>
          <w:sz w:val="22"/>
          <w:szCs w:val="22"/>
          <w:lang w:val="en-US"/>
        </w:rPr>
        <w:t>, the bomb in the anonymous bag, the explosive in the white van, the chemical device in the innocuous garbage bin. It is to be ready for ‘pseudo-activity’ as the spurious and meaningless activity reflecting the impossibility to change social relations.</w:t>
      </w:r>
      <w:r w:rsidRPr="00AB07A3">
        <w:rPr>
          <w:rStyle w:val="aa"/>
          <w:rFonts w:ascii="Arial Narrow" w:hAnsi="Arial Narrow"/>
          <w:sz w:val="22"/>
          <w:szCs w:val="22"/>
          <w:lang w:val="en-US"/>
        </w:rPr>
        <w:t xml:space="preserve">12 </w:t>
      </w:r>
      <w:r w:rsidRPr="00AB07A3">
        <w:rPr>
          <w:rFonts w:ascii="Arial Narrow" w:hAnsi="Arial Narrow"/>
          <w:sz w:val="22"/>
          <w:szCs w:val="22"/>
          <w:lang w:val="en-US"/>
        </w:rPr>
        <w:t>Activated subjects both recognize artifice and use it for self-preservation.</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What matters is not the content of action, but the ways in which one makes use of artifice and cunning to present one’s actions visibly as something different. Exercise players accomplish </w:t>
      </w:r>
      <w:r w:rsidRPr="00AB07A3">
        <w:rPr>
          <w:rFonts w:ascii="Arial Narrow" w:hAnsi="Arial Narrow"/>
          <w:sz w:val="22"/>
          <w:szCs w:val="22"/>
          <w:lang w:val="en-US"/>
        </w:rPr>
        <w:lastRenderedPageBreak/>
        <w:t xml:space="preserve">standard gestures and </w:t>
      </w:r>
      <w:proofErr w:type="spellStart"/>
      <w:r w:rsidRPr="00AB07A3">
        <w:rPr>
          <w:rFonts w:ascii="Arial Narrow" w:hAnsi="Arial Narrow"/>
          <w:sz w:val="22"/>
          <w:szCs w:val="22"/>
          <w:lang w:val="en-US"/>
        </w:rPr>
        <w:t>fulfil</w:t>
      </w:r>
      <w:proofErr w:type="spellEnd"/>
      <w:r w:rsidRPr="00AB07A3">
        <w:rPr>
          <w:rFonts w:ascii="Arial Narrow" w:hAnsi="Arial Narrow"/>
          <w:sz w:val="22"/>
          <w:szCs w:val="22"/>
          <w:lang w:val="en-US"/>
        </w:rPr>
        <w:t xml:space="preserve"> a ritual that is subsequently reflected in the media coverage of the event. As with all rituals, activity is a ‘determined process’ which can be influenced by magic (i.e. expert knowledge). The subject of exercises takes on automaton-like qualities. Following expected procedures, performing the right gestures, the subject withdraws from historical action and relinquishes political responsibility. ‘Who is to blame? Architects who designed the buildings’ notes a post-emergency imaginary BBC broadcast shown as part of an Argus Professional exercise. Argus exercises reduce blame to </w:t>
      </w:r>
      <w:proofErr w:type="spellStart"/>
      <w:r w:rsidRPr="00AB07A3">
        <w:rPr>
          <w:rFonts w:ascii="Arial Narrow" w:hAnsi="Arial Narrow"/>
          <w:sz w:val="22"/>
          <w:szCs w:val="22"/>
          <w:lang w:val="en-US"/>
        </w:rPr>
        <w:t>mediatic</w:t>
      </w:r>
      <w:proofErr w:type="spellEnd"/>
      <w:r w:rsidRPr="00AB07A3">
        <w:rPr>
          <w:rFonts w:ascii="Arial Narrow" w:hAnsi="Arial Narrow"/>
          <w:sz w:val="22"/>
          <w:szCs w:val="22"/>
          <w:lang w:val="en-US"/>
        </w:rPr>
        <w:t xml:space="preserve"> shaming and legal procedures. Not to be blamed can only be therefore to be </w:t>
      </w:r>
      <w:r w:rsidRPr="00AB07A3">
        <w:rPr>
          <w:rStyle w:val="a4"/>
          <w:rFonts w:ascii="Arial Narrow" w:hAnsi="Arial Narrow"/>
          <w:sz w:val="22"/>
          <w:szCs w:val="22"/>
          <w:lang w:val="en-US"/>
        </w:rPr>
        <w:t xml:space="preserve">seen </w:t>
      </w:r>
      <w:r w:rsidRPr="00AB07A3">
        <w:rPr>
          <w:rFonts w:ascii="Arial Narrow" w:hAnsi="Arial Narrow"/>
          <w:sz w:val="22"/>
          <w:szCs w:val="22"/>
          <w:lang w:val="en-US"/>
        </w:rPr>
        <w:t xml:space="preserve">as acting responsibly, visibly following emergency protocols, enacting the artifice of contractual responsibility. Responsibility is artifice, appearance rather than substance, and the response to an unexpected event is ordered at the level of appearance. Setting up </w:t>
      </w:r>
      <w:proofErr w:type="spellStart"/>
      <w:r w:rsidRPr="00AB07A3">
        <w:rPr>
          <w:rFonts w:ascii="Arial Narrow" w:hAnsi="Arial Narrow"/>
          <w:sz w:val="22"/>
          <w:szCs w:val="22"/>
          <w:lang w:val="en-US"/>
        </w:rPr>
        <w:t>connectivities</w:t>
      </w:r>
      <w:proofErr w:type="spellEnd"/>
      <w:r w:rsidRPr="00AB07A3">
        <w:rPr>
          <w:rFonts w:ascii="Arial Narrow" w:hAnsi="Arial Narrow"/>
          <w:sz w:val="22"/>
          <w:szCs w:val="22"/>
          <w:lang w:val="en-US"/>
        </w:rPr>
        <w:t>, finding alternative means of communication, is the answer out of the emergency situations; causes and pre-</w:t>
      </w:r>
      <w:proofErr w:type="spellStart"/>
      <w:r w:rsidRPr="00AB07A3">
        <w:rPr>
          <w:rFonts w:ascii="Arial Narrow" w:hAnsi="Arial Narrow"/>
          <w:sz w:val="22"/>
          <w:szCs w:val="22"/>
          <w:lang w:val="en-US"/>
        </w:rPr>
        <w:t>evental</w:t>
      </w:r>
      <w:proofErr w:type="spellEnd"/>
      <w:r w:rsidRPr="00AB07A3">
        <w:rPr>
          <w:rFonts w:ascii="Arial Narrow" w:hAnsi="Arial Narrow"/>
          <w:sz w:val="22"/>
          <w:szCs w:val="22"/>
          <w:lang w:val="en-US"/>
        </w:rPr>
        <w:t xml:space="preserve"> circumstances are immaterial.</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The artifice of activation is not without dangers: activated subjects can become unpredictable, disruptive and unruly. To activate is to create potential exposure to excitable reactions. Therefore exercises need to channel activation through pastoral care. Pastoral care is the form that leadership takes rather than a goal for action; it is directed at irrational, emotional and suggestible crowds whose activated alertness needs to be </w:t>
      </w:r>
      <w:proofErr w:type="spellStart"/>
      <w:r w:rsidRPr="00AB07A3">
        <w:rPr>
          <w:rFonts w:ascii="Arial Narrow" w:hAnsi="Arial Narrow"/>
          <w:sz w:val="22"/>
          <w:szCs w:val="22"/>
          <w:lang w:val="en-US"/>
        </w:rPr>
        <w:t>channelled</w:t>
      </w:r>
      <w:proofErr w:type="spellEnd"/>
      <w:r w:rsidRPr="00AB07A3">
        <w:rPr>
          <w:rFonts w:ascii="Arial Narrow" w:hAnsi="Arial Narrow"/>
          <w:sz w:val="22"/>
          <w:szCs w:val="22"/>
          <w:lang w:val="en-US"/>
        </w:rPr>
        <w:t xml:space="preserve"> and managed. What is needed in emergency times, exercise wisdom teaches, is a ‘strong leader’ who can assuage panic and fear among the crowds. From a concert stadium to a demonstration or a shopping place, there is no difference, as fickle crowds and their unstable affects need to be </w:t>
      </w:r>
      <w:proofErr w:type="spellStart"/>
      <w:r w:rsidRPr="00AB07A3">
        <w:rPr>
          <w:rFonts w:ascii="Arial Narrow" w:hAnsi="Arial Narrow"/>
          <w:sz w:val="22"/>
          <w:szCs w:val="22"/>
          <w:lang w:val="en-US"/>
        </w:rPr>
        <w:t>channelled</w:t>
      </w:r>
      <w:proofErr w:type="spellEnd"/>
      <w:r w:rsidRPr="00AB07A3">
        <w:rPr>
          <w:rFonts w:ascii="Arial Narrow" w:hAnsi="Arial Narrow"/>
          <w:sz w:val="22"/>
          <w:szCs w:val="22"/>
          <w:lang w:val="en-US"/>
        </w:rPr>
        <w:t xml:space="preserve"> by a leader. The economic subjects who congregate in shopping </w:t>
      </w:r>
      <w:proofErr w:type="spellStart"/>
      <w:r w:rsidRPr="00AB07A3">
        <w:rPr>
          <w:rFonts w:ascii="Arial Narrow" w:hAnsi="Arial Narrow"/>
          <w:sz w:val="22"/>
          <w:szCs w:val="22"/>
          <w:lang w:val="en-US"/>
        </w:rPr>
        <w:t>centres</w:t>
      </w:r>
      <w:proofErr w:type="spellEnd"/>
      <w:r w:rsidRPr="00AB07A3">
        <w:rPr>
          <w:rFonts w:ascii="Arial Narrow" w:hAnsi="Arial Narrow"/>
          <w:sz w:val="22"/>
          <w:szCs w:val="22"/>
          <w:lang w:val="en-US"/>
        </w:rPr>
        <w:t xml:space="preserve"> and other public spaces can dangerously morph into potentially destructive crowds that could disrupt the socio-economic system. Nominating key individuals as leaders can help tame the potential violence of crowds and de-collectivize their power.</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The collective subject of unexpected events is individualized, reduced to lists of business employees whose names are to be called out in the event of a disruption. Activating subjects to anticipate the future through preparedness exercises is not to inhabit a future where failings of the present would be overcome. Activating subjects is also not to train them to become more alert or imaginative – but to accustom them to artifice as the essence of what they have always been. ‘You already have the knowledge and skill to cope with a terrorist attack’ repeat all the Argus DVDs. Exercises return subject to the myth of the atomized individual, deprived of collective power and its potentially destructive capacity. Activation becomes a form of political </w:t>
      </w:r>
      <w:proofErr w:type="spellStart"/>
      <w:r w:rsidRPr="00AB07A3">
        <w:rPr>
          <w:rFonts w:ascii="Arial Narrow" w:hAnsi="Arial Narrow"/>
          <w:sz w:val="22"/>
          <w:szCs w:val="22"/>
          <w:lang w:val="en-US"/>
        </w:rPr>
        <w:t>disactivation</w:t>
      </w:r>
      <w:proofErr w:type="spellEnd"/>
      <w:r w:rsidRPr="00AB07A3">
        <w:rPr>
          <w:rFonts w:ascii="Arial Narrow" w:hAnsi="Arial Narrow"/>
          <w:sz w:val="22"/>
          <w:szCs w:val="22"/>
          <w:lang w:val="en-US"/>
        </w:rPr>
        <w:t xml:space="preserve"> and disarray, as innocently noted by an exercise on emergency evacuation after an aircraft accident:</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Passengers in the forward end of the cabin were uncertain what to do when the ‘accident’ started, many staying in their seats for some time without attempting to evacuate. The ‘dead’ status of the two cabin staff was not clear to the passengers; </w:t>
      </w:r>
      <w:r w:rsidRPr="00AB07A3">
        <w:rPr>
          <w:rStyle w:val="a4"/>
          <w:rFonts w:ascii="Arial Narrow" w:hAnsi="Arial Narrow"/>
          <w:sz w:val="22"/>
          <w:szCs w:val="22"/>
          <w:lang w:val="en-US"/>
        </w:rPr>
        <w:t>this was confusing because they were waiting for a lead from them</w:t>
      </w:r>
      <w:r w:rsidRPr="00AB07A3">
        <w:rPr>
          <w:rFonts w:ascii="Arial Narrow" w:hAnsi="Arial Narrow"/>
          <w:sz w:val="22"/>
          <w:szCs w:val="22"/>
          <w:lang w:val="en-US"/>
        </w:rPr>
        <w:t>.</w:t>
      </w:r>
      <w:r w:rsidRPr="00AB07A3">
        <w:rPr>
          <w:rStyle w:val="aa"/>
          <w:rFonts w:ascii="Arial Narrow" w:hAnsi="Arial Narrow"/>
          <w:sz w:val="22"/>
          <w:szCs w:val="22"/>
          <w:lang w:val="en-US"/>
        </w:rPr>
        <w:t xml:space="preserve">13 </w:t>
      </w:r>
    </w:p>
    <w:p w:rsidR="00AB07A3" w:rsidRDefault="00AB07A3" w:rsidP="00AB07A3">
      <w:pPr>
        <w:pStyle w:val="3"/>
        <w:spacing w:before="0"/>
        <w:jc w:val="both"/>
        <w:rPr>
          <w:rFonts w:ascii="Arial Narrow" w:hAnsi="Arial Narrow"/>
          <w:lang w:val="en-US"/>
        </w:rPr>
      </w:pPr>
    </w:p>
    <w:p w:rsidR="00AB07A3" w:rsidRPr="00AB07A3" w:rsidRDefault="00AB07A3" w:rsidP="00AB07A3">
      <w:pPr>
        <w:pStyle w:val="3"/>
        <w:spacing w:before="0"/>
        <w:jc w:val="both"/>
        <w:rPr>
          <w:rFonts w:ascii="Arial Narrow" w:hAnsi="Arial Narrow"/>
          <w:lang w:val="en-US"/>
        </w:rPr>
      </w:pPr>
      <w:proofErr w:type="spellStart"/>
      <w:r w:rsidRPr="00AB07A3">
        <w:rPr>
          <w:rFonts w:ascii="Arial Narrow" w:hAnsi="Arial Narrow"/>
          <w:lang w:val="en-US"/>
        </w:rPr>
        <w:t>Mimetism</w:t>
      </w:r>
      <w:proofErr w:type="spellEnd"/>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While experts never tire of emphasizing the unpredictability and indeterminacy of disruptive events, their possible activation at any moment and catastrophic effects, preparedness exercises ultimately rely on </w:t>
      </w:r>
      <w:proofErr w:type="spellStart"/>
      <w:r w:rsidRPr="00AB07A3">
        <w:rPr>
          <w:rFonts w:ascii="Arial Narrow" w:hAnsi="Arial Narrow"/>
          <w:sz w:val="22"/>
          <w:szCs w:val="22"/>
          <w:lang w:val="en-US"/>
        </w:rPr>
        <w:t>mimetism</w:t>
      </w:r>
      <w:proofErr w:type="spellEnd"/>
      <w:r w:rsidRPr="00AB07A3">
        <w:rPr>
          <w:rFonts w:ascii="Arial Narrow" w:hAnsi="Arial Narrow"/>
          <w:sz w:val="22"/>
          <w:szCs w:val="22"/>
          <w:lang w:val="en-US"/>
        </w:rPr>
        <w:t>. The mimetic faculty, as described by Benjamin, is ‘the compulsion to become or behave like something else’.</w:t>
      </w:r>
      <w:r w:rsidRPr="00AB07A3">
        <w:rPr>
          <w:rStyle w:val="aa"/>
          <w:rFonts w:ascii="Arial Narrow" w:hAnsi="Arial Narrow"/>
          <w:sz w:val="22"/>
          <w:szCs w:val="22"/>
          <w:lang w:val="en-US"/>
        </w:rPr>
        <w:t xml:space="preserve">14 </w:t>
      </w:r>
      <w:r w:rsidRPr="00AB07A3">
        <w:rPr>
          <w:rFonts w:ascii="Arial Narrow" w:hAnsi="Arial Narrow"/>
          <w:sz w:val="22"/>
          <w:szCs w:val="22"/>
          <w:lang w:val="en-US"/>
        </w:rPr>
        <w:t>It entails both the cognitive capacity to see resemblances, correlations, patterns and the expressive capacity of imitation. In that sense, preparedness exercises are both semblance and play. The semblance or correlative function of mimesis re-emerges in preparedness exercises as a replacement to the function of probabilistic calculation. At the same time, similarly to children’s mimetic play, exercise players enact themselves as others, from the safety manager to the business manager.</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The players’ perception of correlations and similarities is structured by the sensuous images replayed on the DVD. The white van, the garbage bin, the suspect rucksack, these are all instant triggers of possible correlations that spell ‘danger’. Yet sensuousness can be deceiving and emergency planners need to create habits of decoding </w:t>
      </w:r>
      <w:proofErr w:type="spellStart"/>
      <w:r w:rsidRPr="00AB07A3">
        <w:rPr>
          <w:rFonts w:ascii="Arial Narrow" w:hAnsi="Arial Narrow"/>
          <w:sz w:val="22"/>
          <w:szCs w:val="22"/>
          <w:lang w:val="en-US"/>
        </w:rPr>
        <w:t>nonsensuous</w:t>
      </w:r>
      <w:proofErr w:type="spellEnd"/>
      <w:r w:rsidRPr="00AB07A3">
        <w:rPr>
          <w:rFonts w:ascii="Arial Narrow" w:hAnsi="Arial Narrow"/>
          <w:sz w:val="22"/>
          <w:szCs w:val="22"/>
          <w:lang w:val="en-US"/>
        </w:rPr>
        <w:t xml:space="preserve"> similarities. The </w:t>
      </w:r>
      <w:proofErr w:type="spellStart"/>
      <w:r w:rsidRPr="00AB07A3">
        <w:rPr>
          <w:rFonts w:ascii="Arial Narrow" w:hAnsi="Arial Narrow"/>
          <w:sz w:val="22"/>
          <w:szCs w:val="22"/>
          <w:lang w:val="en-US"/>
        </w:rPr>
        <w:t>mimetism</w:t>
      </w:r>
      <w:proofErr w:type="spellEnd"/>
      <w:r w:rsidRPr="00AB07A3">
        <w:rPr>
          <w:rFonts w:ascii="Arial Narrow" w:hAnsi="Arial Narrow"/>
          <w:sz w:val="22"/>
          <w:szCs w:val="22"/>
          <w:lang w:val="en-US"/>
        </w:rPr>
        <w:t xml:space="preserve"> of exercises is reinforced through mnemonics: each stage of the response has its easy-to-remember constructs. During the first 15 minutes, security managers are required to take control of the situation by simple action words such as ‘survey’, ‘assess’, ‘disseminate’. When contacting the emergency services, the mnemonic CHALET contains all the indications for information needed: C (casualties), H (hazards in the areas), A (access to the location), L (location </w:t>
      </w:r>
      <w:r w:rsidRPr="00AB07A3">
        <w:rPr>
          <w:rFonts w:ascii="Arial Narrow" w:hAnsi="Arial Narrow"/>
          <w:sz w:val="22"/>
          <w:szCs w:val="22"/>
          <w:lang w:val="en-US"/>
        </w:rPr>
        <w:lastRenderedPageBreak/>
        <w:t xml:space="preserve">of the incident), E (emergency services required), T (Type of explosion. In the event of a Mumbai-type shooting, four Cs encapsulate the exemplary </w:t>
      </w:r>
      <w:proofErr w:type="spellStart"/>
      <w:r w:rsidRPr="00AB07A3">
        <w:rPr>
          <w:rFonts w:ascii="Arial Narrow" w:hAnsi="Arial Narrow"/>
          <w:sz w:val="22"/>
          <w:szCs w:val="22"/>
          <w:lang w:val="en-US"/>
        </w:rPr>
        <w:t>behaviours</w:t>
      </w:r>
      <w:proofErr w:type="spellEnd"/>
      <w:r w:rsidRPr="00AB07A3">
        <w:rPr>
          <w:rFonts w:ascii="Arial Narrow" w:hAnsi="Arial Narrow"/>
          <w:sz w:val="22"/>
          <w:szCs w:val="22"/>
          <w:lang w:val="en-US"/>
        </w:rPr>
        <w:t>: C (cover), C (confirm), C (contact) and C (control).</w:t>
      </w:r>
      <w:r w:rsidRPr="00AB07A3">
        <w:rPr>
          <w:rStyle w:val="aa"/>
          <w:rFonts w:ascii="Arial Narrow" w:hAnsi="Arial Narrow"/>
          <w:sz w:val="22"/>
          <w:szCs w:val="22"/>
          <w:lang w:val="en-US"/>
        </w:rPr>
        <w:t xml:space="preserve">15 </w:t>
      </w:r>
      <w:proofErr w:type="gramStart"/>
      <w:r w:rsidRPr="00AB07A3">
        <w:rPr>
          <w:rFonts w:ascii="Arial Narrow" w:hAnsi="Arial Narrow"/>
          <w:sz w:val="22"/>
          <w:szCs w:val="22"/>
          <w:lang w:val="en-US"/>
        </w:rPr>
        <w:t>By</w:t>
      </w:r>
      <w:proofErr w:type="gramEnd"/>
      <w:r w:rsidRPr="00AB07A3">
        <w:rPr>
          <w:rFonts w:ascii="Arial Narrow" w:hAnsi="Arial Narrow"/>
          <w:sz w:val="22"/>
          <w:szCs w:val="22"/>
          <w:lang w:val="en-US"/>
        </w:rPr>
        <w:t xml:space="preserve"> privileging semblance, exercises replace genuine cognition and thinking with automaton-like stimuli and correlations.</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As the worst-case scenario is taken as the object of mimetic adaptation, any disaster becomes equivalent to any other and universal interchangeability is made possible. Exercises activate habits of preparedness to a whole array of events, from terrorist attacks to climatic disasters, as set out by the 2004 Civil Contingencies Act, which lists together under emergency events serious industrial strikes, disruptive political protests, terrorist outrages, disasters arising from storms or epidemics, and incursions on national infrastructures such as computer networks. No protest or mobilization can be safely outside the list of emergencies. By repressing the conditions of the emergence of catastrophe, preparedness exercises become exemplar for any disruption businesses can be confronted with and where the mythical gestures of survival and continuity are at stake.</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Through the compulsion of mimetic similitude, players can simultaneously be self and other, leader and led, worker and managed, disciplined and flexible. Thus, players simultaneously establish rituals of command and leadership while undertaking an adaptation to nature understood as complex, adaptive, non-hierarchical. Players are required to make themselves similar to the threat environment through affinity and adaptation: ‘The whole community has a part to play in devising and implementing measures that are dynamic, flexible, agile and adaptive.</w:t>
      </w:r>
      <w:r w:rsidRPr="00AB07A3">
        <w:rPr>
          <w:rStyle w:val="aa"/>
          <w:rFonts w:ascii="Arial Narrow" w:hAnsi="Arial Narrow"/>
          <w:sz w:val="22"/>
          <w:szCs w:val="22"/>
          <w:lang w:val="en-US"/>
        </w:rPr>
        <w:t xml:space="preserve">’16 </w:t>
      </w:r>
      <w:r w:rsidRPr="00AB07A3">
        <w:rPr>
          <w:rFonts w:ascii="Arial Narrow" w:hAnsi="Arial Narrow"/>
          <w:sz w:val="22"/>
          <w:szCs w:val="22"/>
          <w:lang w:val="en-US"/>
        </w:rPr>
        <w:t xml:space="preserve">As threats are </w:t>
      </w:r>
      <w:proofErr w:type="spellStart"/>
      <w:r w:rsidRPr="00AB07A3">
        <w:rPr>
          <w:rFonts w:ascii="Arial Narrow" w:hAnsi="Arial Narrow"/>
          <w:sz w:val="22"/>
          <w:szCs w:val="22"/>
          <w:lang w:val="en-US"/>
        </w:rPr>
        <w:t>virtualities</w:t>
      </w:r>
      <w:proofErr w:type="spellEnd"/>
      <w:r w:rsidRPr="00AB07A3">
        <w:rPr>
          <w:rFonts w:ascii="Arial Narrow" w:hAnsi="Arial Narrow"/>
          <w:sz w:val="22"/>
          <w:szCs w:val="22"/>
          <w:lang w:val="en-US"/>
        </w:rPr>
        <w:t xml:space="preserve"> which can be activated at any moment, they need to be tackled in a similar modality of activation which allows mimetic adaptation to external changes. Preparedness aims at </w:t>
      </w:r>
      <w:proofErr w:type="spellStart"/>
      <w:r w:rsidRPr="00AB07A3">
        <w:rPr>
          <w:rFonts w:ascii="Arial Narrow" w:hAnsi="Arial Narrow"/>
          <w:sz w:val="22"/>
          <w:szCs w:val="22"/>
          <w:lang w:val="en-US"/>
        </w:rPr>
        <w:t>modelling</w:t>
      </w:r>
      <w:proofErr w:type="spellEnd"/>
      <w:r w:rsidRPr="00AB07A3">
        <w:rPr>
          <w:rFonts w:ascii="Arial Narrow" w:hAnsi="Arial Narrow"/>
          <w:sz w:val="22"/>
          <w:szCs w:val="22"/>
          <w:lang w:val="en-US"/>
        </w:rPr>
        <w:t xml:space="preserve"> the social world on ecological systems analysis and its theories of resilience and complex adaptive systems. As ecological knowledge is increasingly concerned with the persistence of ecosystems in the face of abrupt change, preparedness replicates this rationality and attempts to sustain a desired state in the face of any possible and unexpected disruption. Through adaptation, systems do not remain exactly unchanged, but, as definitions of resilience suggest, they absorb disturbances and reorganize so as to retain essentially the same main functions.</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 xml:space="preserve">Stabilizing identity and retaining the system’s main functions is at the heart of ecological knowledge about adaptive systems. Disruptions can be absorbed through increased adaptability: by creating diversification of tasks, redundancy, co-management, communication channels, ‘social memory’. Yet, the non-sensuous similarity assumed by the ratio of preparedness is constantly subverted by the sensuous similitude between social world and hierarchical systems. If the adaptive capacity to withstand disruption and absorb it is to work on the model of ecological systems, order, hierarchy and leadership are needed. Unlike ecologically adaptive complex systems which can also reorganize </w:t>
      </w:r>
      <w:proofErr w:type="gramStart"/>
      <w:r w:rsidRPr="00AB07A3">
        <w:rPr>
          <w:rFonts w:ascii="Arial Narrow" w:hAnsi="Arial Narrow"/>
          <w:sz w:val="22"/>
          <w:szCs w:val="22"/>
          <w:lang w:val="en-US"/>
        </w:rPr>
        <w:t>in a new state, social systems</w:t>
      </w:r>
      <w:proofErr w:type="gramEnd"/>
      <w:r w:rsidRPr="00AB07A3">
        <w:rPr>
          <w:rFonts w:ascii="Arial Narrow" w:hAnsi="Arial Narrow"/>
          <w:sz w:val="22"/>
          <w:szCs w:val="22"/>
          <w:lang w:val="en-US"/>
        </w:rPr>
        <w:t xml:space="preserve"> cannot be allowed to morph into a new identity. At the same time, in line with ecological systems knowledge, preparedness exercises do not enact unchanged recovery (it is not physical survival that is the main aim of preparedness), but the continuity of a </w:t>
      </w:r>
      <w:proofErr w:type="spellStart"/>
      <w:r w:rsidRPr="00AB07A3">
        <w:rPr>
          <w:rFonts w:ascii="Arial Narrow" w:hAnsi="Arial Narrow"/>
          <w:sz w:val="22"/>
          <w:szCs w:val="22"/>
          <w:lang w:val="en-US"/>
        </w:rPr>
        <w:t>commodified</w:t>
      </w:r>
      <w:proofErr w:type="spellEnd"/>
      <w:r w:rsidRPr="00AB07A3">
        <w:rPr>
          <w:rFonts w:ascii="Arial Narrow" w:hAnsi="Arial Narrow"/>
          <w:sz w:val="22"/>
          <w:szCs w:val="22"/>
          <w:lang w:val="en-US"/>
        </w:rPr>
        <w:t xml:space="preserve"> environment of business survival and continuity. ‘Nearly 1 in 5 businesses suffer a major disruption every year. Yours could be next. With no recovery plan, you have less chance of survival’ ominously warns a preparedness document offered as supplementary reading with the Argus exercises.</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Fonts w:ascii="Arial Narrow" w:hAnsi="Arial Narrow"/>
          <w:sz w:val="22"/>
          <w:szCs w:val="22"/>
          <w:lang w:val="en-US"/>
        </w:rPr>
        <w:t>A stark rendition of the goal of preparedness inadvertently appeared in a scenario by the National Intelligence Council in the USA. The ‘Caliphate’ scenario uses a fictional letter written by a fictional grandson of bin Laden to a fictional relative in 2020 about Islam’s struggle to wrest control from traditional regimes. ‘Oh, what confusion did we sow with the Crusaders’, exults the fictional character. ‘An almost forgotten word reentered the Western lexicon and histories of early Caliphs suddenly rose to be bestsellers on Amazon.com.</w:t>
      </w:r>
      <w:r w:rsidRPr="00AB07A3">
        <w:rPr>
          <w:rStyle w:val="aa"/>
          <w:rFonts w:ascii="Arial Narrow" w:hAnsi="Arial Narrow"/>
          <w:sz w:val="22"/>
          <w:szCs w:val="22"/>
          <w:lang w:val="en-US"/>
        </w:rPr>
        <w:t xml:space="preserve">’17 </w:t>
      </w:r>
      <w:r w:rsidRPr="00AB07A3">
        <w:rPr>
          <w:rFonts w:ascii="Arial Narrow" w:hAnsi="Arial Narrow"/>
          <w:sz w:val="22"/>
          <w:szCs w:val="22"/>
          <w:lang w:val="en-US"/>
        </w:rPr>
        <w:t>This final sentence is revealing for what is implied in the new preparedness myths: every disruption, however catastrophic, is ultimately absorbed by a system which preserves its identity as a capitalist system above anything else. While the CIA conjures images of a spiritual caliphate, we will still have Amazon.com.</w:t>
      </w:r>
    </w:p>
    <w:p w:rsidR="00AB07A3" w:rsidRDefault="00AB07A3" w:rsidP="00AB07A3">
      <w:pPr>
        <w:pStyle w:val="3"/>
        <w:spacing w:before="0"/>
        <w:jc w:val="both"/>
        <w:rPr>
          <w:rFonts w:ascii="Arial Narrow" w:hAnsi="Arial Narrow"/>
          <w:lang w:val="en-US"/>
        </w:rPr>
      </w:pPr>
    </w:p>
    <w:p w:rsidR="00AB07A3" w:rsidRPr="00AB07A3" w:rsidRDefault="00AB07A3" w:rsidP="00AB07A3">
      <w:pPr>
        <w:pStyle w:val="3"/>
        <w:spacing w:before="0"/>
        <w:jc w:val="both"/>
        <w:rPr>
          <w:rFonts w:ascii="Arial Narrow" w:hAnsi="Arial Narrow"/>
          <w:lang w:val="en-US"/>
        </w:rPr>
      </w:pPr>
      <w:r w:rsidRPr="00AB07A3">
        <w:rPr>
          <w:rFonts w:ascii="Arial Narrow" w:hAnsi="Arial Narrow"/>
          <w:lang w:val="en-US"/>
        </w:rPr>
        <w:t>Notes</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1</w:t>
      </w:r>
      <w:r w:rsidRPr="00AB07A3">
        <w:rPr>
          <w:rFonts w:ascii="Arial Narrow" w:hAnsi="Arial Narrow"/>
          <w:sz w:val="22"/>
          <w:szCs w:val="22"/>
          <w:lang w:val="en-US"/>
        </w:rPr>
        <w:t xml:space="preserve">. Notes from Argus Retail, 9 June 2009, </w:t>
      </w:r>
      <w:proofErr w:type="spellStart"/>
      <w:r w:rsidRPr="00AB07A3">
        <w:rPr>
          <w:rFonts w:ascii="Arial Narrow" w:hAnsi="Arial Narrow"/>
          <w:sz w:val="22"/>
          <w:szCs w:val="22"/>
          <w:lang w:val="en-US"/>
        </w:rPr>
        <w:t>Doncaster</w:t>
      </w:r>
      <w:proofErr w:type="spellEnd"/>
      <w:r w:rsidRPr="00AB07A3">
        <w:rPr>
          <w:rFonts w:ascii="Arial Narrow" w:hAnsi="Arial Narrow"/>
          <w:sz w:val="22"/>
          <w:szCs w:val="22"/>
          <w:lang w:val="en-US"/>
        </w:rPr>
        <w:t>.</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2</w:t>
      </w:r>
      <w:r w:rsidRPr="00AB07A3">
        <w:rPr>
          <w:rFonts w:ascii="Arial Narrow" w:hAnsi="Arial Narrow"/>
          <w:sz w:val="22"/>
          <w:szCs w:val="22"/>
          <w:lang w:val="en-US"/>
        </w:rPr>
        <w:t>. London Fire Brigade, ‘London Community Risk Register’, London, 2010, http://www.london-fire. gov.uk/Documents/LondonCommunityRiskRegister.pdf.</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lastRenderedPageBreak/>
        <w:t>3</w:t>
      </w:r>
      <w:r w:rsidRPr="00AB07A3">
        <w:rPr>
          <w:rFonts w:ascii="Arial Narrow" w:hAnsi="Arial Narrow"/>
          <w:sz w:val="22"/>
          <w:szCs w:val="22"/>
          <w:lang w:val="en-US"/>
        </w:rPr>
        <w:t xml:space="preserve">. Bill Ralston and Ian Wilson, </w:t>
      </w:r>
      <w:r w:rsidRPr="00AB07A3">
        <w:rPr>
          <w:rStyle w:val="a4"/>
          <w:rFonts w:ascii="Arial Narrow" w:hAnsi="Arial Narrow"/>
          <w:sz w:val="22"/>
          <w:szCs w:val="22"/>
          <w:lang w:val="en-US"/>
        </w:rPr>
        <w:t>The Scenario-Planning Handbook: A Practitioner’s Guide to Developing and Using Scenarios to Direct Strategy in Today’s Uncertain Times</w:t>
      </w:r>
      <w:r w:rsidRPr="00AB07A3">
        <w:rPr>
          <w:rFonts w:ascii="Arial Narrow" w:hAnsi="Arial Narrow"/>
          <w:sz w:val="22"/>
          <w:szCs w:val="22"/>
          <w:lang w:val="en-US"/>
        </w:rPr>
        <w:t>, Thomson/South-Western, Crawfordsville IN, 2006.</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4</w:t>
      </w:r>
      <w:r w:rsidRPr="00AB07A3">
        <w:rPr>
          <w:rFonts w:ascii="Arial Narrow" w:hAnsi="Arial Narrow"/>
          <w:sz w:val="22"/>
          <w:szCs w:val="22"/>
          <w:lang w:val="en-US"/>
        </w:rPr>
        <w:t xml:space="preserve">. Stephen Collier, ‘Enacting Catastrophe: Preparedness, Insurance, Budgetary Rationalization.’ </w:t>
      </w:r>
      <w:r w:rsidRPr="00AB07A3">
        <w:rPr>
          <w:rStyle w:val="a4"/>
          <w:rFonts w:ascii="Arial Narrow" w:hAnsi="Arial Narrow"/>
          <w:sz w:val="22"/>
          <w:szCs w:val="22"/>
          <w:lang w:val="en-US"/>
        </w:rPr>
        <w:t>Economy and Society</w:t>
      </w:r>
      <w:r w:rsidRPr="00AB07A3">
        <w:rPr>
          <w:rFonts w:ascii="Arial Narrow" w:hAnsi="Arial Narrow"/>
          <w:sz w:val="22"/>
          <w:szCs w:val="22"/>
          <w:lang w:val="en-US"/>
        </w:rPr>
        <w:t>, vol. 37, no. 2, 2008, pp. 224–50; Tracy C. Davis,</w:t>
      </w:r>
      <w:r w:rsidRPr="00AB07A3">
        <w:rPr>
          <w:rStyle w:val="a4"/>
          <w:rFonts w:ascii="Arial Narrow" w:hAnsi="Arial Narrow"/>
          <w:sz w:val="22"/>
          <w:szCs w:val="22"/>
          <w:lang w:val="en-US"/>
        </w:rPr>
        <w:t xml:space="preserve"> Stages of Emergency: Cold War Nuclear Civil Defense</w:t>
      </w:r>
      <w:r w:rsidRPr="00AB07A3">
        <w:rPr>
          <w:rFonts w:ascii="Arial Narrow" w:hAnsi="Arial Narrow"/>
          <w:sz w:val="22"/>
          <w:szCs w:val="22"/>
          <w:lang w:val="en-US"/>
        </w:rPr>
        <w:t>, Durham NC, Duke University Press, 2007.</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5</w:t>
      </w:r>
      <w:r w:rsidRPr="00AB07A3">
        <w:rPr>
          <w:rFonts w:ascii="Arial Narrow" w:hAnsi="Arial Narrow"/>
          <w:sz w:val="22"/>
          <w:szCs w:val="22"/>
          <w:lang w:val="en-US"/>
        </w:rPr>
        <w:t>. National Counter Terrorism Security Office (</w:t>
      </w:r>
      <w:proofErr w:type="spellStart"/>
      <w:r w:rsidRPr="00AB07A3">
        <w:rPr>
          <w:rFonts w:ascii="Arial Narrow" w:hAnsi="Arial Narrow"/>
          <w:sz w:val="22"/>
          <w:szCs w:val="22"/>
          <w:lang w:val="en-US"/>
        </w:rPr>
        <w:t>NaCTSO</w:t>
      </w:r>
      <w:proofErr w:type="spellEnd"/>
      <w:r w:rsidRPr="00AB07A3">
        <w:rPr>
          <w:rFonts w:ascii="Arial Narrow" w:hAnsi="Arial Narrow"/>
          <w:sz w:val="22"/>
          <w:szCs w:val="22"/>
          <w:lang w:val="en-US"/>
        </w:rPr>
        <w:t>), ‘Project Argus: Protecting against Terrorist Attack’, London, 2008, http://www.nactso.gov.uk/argus.php.</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6</w:t>
      </w:r>
      <w:r w:rsidRPr="00AB07A3">
        <w:rPr>
          <w:rFonts w:ascii="Arial Narrow" w:hAnsi="Arial Narrow"/>
          <w:sz w:val="22"/>
          <w:szCs w:val="22"/>
          <w:lang w:val="en-US"/>
        </w:rPr>
        <w:t xml:space="preserve">. Theodor </w:t>
      </w:r>
      <w:proofErr w:type="spellStart"/>
      <w:r w:rsidRPr="00AB07A3">
        <w:rPr>
          <w:rFonts w:ascii="Arial Narrow" w:hAnsi="Arial Narrow"/>
          <w:sz w:val="22"/>
          <w:szCs w:val="22"/>
          <w:lang w:val="en-US"/>
        </w:rPr>
        <w:t>Adorno</w:t>
      </w:r>
      <w:proofErr w:type="spellEnd"/>
      <w:r w:rsidRPr="00AB07A3">
        <w:rPr>
          <w:rFonts w:ascii="Arial Narrow" w:hAnsi="Arial Narrow"/>
          <w:sz w:val="22"/>
          <w:szCs w:val="22"/>
          <w:lang w:val="en-US"/>
        </w:rPr>
        <w:t xml:space="preserve"> and Max </w:t>
      </w:r>
      <w:proofErr w:type="spellStart"/>
      <w:r w:rsidRPr="00AB07A3">
        <w:rPr>
          <w:rFonts w:ascii="Arial Narrow" w:hAnsi="Arial Narrow"/>
          <w:sz w:val="22"/>
          <w:szCs w:val="22"/>
          <w:lang w:val="en-US"/>
        </w:rPr>
        <w:t>Horkheimer</w:t>
      </w:r>
      <w:proofErr w:type="spellEnd"/>
      <w:r w:rsidRPr="00AB07A3">
        <w:rPr>
          <w:rFonts w:ascii="Arial Narrow" w:hAnsi="Arial Narrow"/>
          <w:sz w:val="22"/>
          <w:szCs w:val="22"/>
          <w:lang w:val="en-US"/>
        </w:rPr>
        <w:t xml:space="preserve">, </w:t>
      </w:r>
      <w:r w:rsidRPr="00AB07A3">
        <w:rPr>
          <w:rStyle w:val="a4"/>
          <w:rFonts w:ascii="Arial Narrow" w:hAnsi="Arial Narrow"/>
          <w:sz w:val="22"/>
          <w:szCs w:val="22"/>
          <w:lang w:val="en-US"/>
        </w:rPr>
        <w:t>Dialectic of Enlightenment</w:t>
      </w:r>
      <w:r w:rsidRPr="00AB07A3">
        <w:rPr>
          <w:rFonts w:ascii="Arial Narrow" w:hAnsi="Arial Narrow"/>
          <w:sz w:val="22"/>
          <w:szCs w:val="22"/>
          <w:lang w:val="en-US"/>
        </w:rPr>
        <w:t>, Verso, London, 1997.</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7</w:t>
      </w:r>
      <w:r w:rsidRPr="00AB07A3">
        <w:rPr>
          <w:rFonts w:ascii="Arial Narrow" w:hAnsi="Arial Narrow"/>
          <w:sz w:val="22"/>
          <w:szCs w:val="22"/>
          <w:lang w:val="en-US"/>
        </w:rPr>
        <w:t>. National Commission on Terrorist Attacks upon the United States, ‘</w:t>
      </w:r>
      <w:proofErr w:type="gramStart"/>
      <w:r w:rsidRPr="00AB07A3">
        <w:rPr>
          <w:rFonts w:ascii="Arial Narrow" w:hAnsi="Arial Narrow"/>
          <w:sz w:val="22"/>
          <w:szCs w:val="22"/>
          <w:lang w:val="en-US"/>
        </w:rPr>
        <w:t>The</w:t>
      </w:r>
      <w:proofErr w:type="gramEnd"/>
      <w:r w:rsidRPr="00AB07A3">
        <w:rPr>
          <w:rFonts w:ascii="Arial Narrow" w:hAnsi="Arial Narrow"/>
          <w:sz w:val="22"/>
          <w:szCs w:val="22"/>
          <w:lang w:val="en-US"/>
        </w:rPr>
        <w:t xml:space="preserve"> 9/11 Commission Report’, 2004, http://www.gpoaccess.gov/911/Index.html.</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8</w:t>
      </w:r>
      <w:r w:rsidRPr="00AB07A3">
        <w:rPr>
          <w:rFonts w:ascii="Arial Narrow" w:hAnsi="Arial Narrow"/>
          <w:sz w:val="22"/>
          <w:szCs w:val="22"/>
          <w:lang w:val="en-US"/>
        </w:rPr>
        <w:t xml:space="preserve">. </w:t>
      </w:r>
      <w:proofErr w:type="spellStart"/>
      <w:r w:rsidRPr="00AB07A3">
        <w:rPr>
          <w:rFonts w:ascii="Arial Narrow" w:hAnsi="Arial Narrow"/>
          <w:sz w:val="22"/>
          <w:szCs w:val="22"/>
          <w:lang w:val="en-US"/>
        </w:rPr>
        <w:t>Adorno</w:t>
      </w:r>
      <w:proofErr w:type="spellEnd"/>
      <w:r w:rsidRPr="00AB07A3">
        <w:rPr>
          <w:rFonts w:ascii="Arial Narrow" w:hAnsi="Arial Narrow"/>
          <w:sz w:val="22"/>
          <w:szCs w:val="22"/>
          <w:lang w:val="en-US"/>
        </w:rPr>
        <w:t xml:space="preserve"> and </w:t>
      </w:r>
      <w:proofErr w:type="spellStart"/>
      <w:r w:rsidRPr="00AB07A3">
        <w:rPr>
          <w:rFonts w:ascii="Arial Narrow" w:hAnsi="Arial Narrow"/>
          <w:sz w:val="22"/>
          <w:szCs w:val="22"/>
          <w:lang w:val="en-US"/>
        </w:rPr>
        <w:t>Horkheimer</w:t>
      </w:r>
      <w:proofErr w:type="spellEnd"/>
      <w:r w:rsidRPr="00AB07A3">
        <w:rPr>
          <w:rFonts w:ascii="Arial Narrow" w:hAnsi="Arial Narrow"/>
          <w:sz w:val="22"/>
          <w:szCs w:val="22"/>
          <w:lang w:val="en-US"/>
        </w:rPr>
        <w:t xml:space="preserve">, </w:t>
      </w:r>
      <w:r w:rsidRPr="00AB07A3">
        <w:rPr>
          <w:rStyle w:val="a4"/>
          <w:rFonts w:ascii="Arial Narrow" w:hAnsi="Arial Narrow"/>
          <w:sz w:val="22"/>
          <w:szCs w:val="22"/>
          <w:lang w:val="en-US"/>
        </w:rPr>
        <w:t>Dialectic of Enlightenment</w:t>
      </w:r>
      <w:r w:rsidRPr="00AB07A3">
        <w:rPr>
          <w:rFonts w:ascii="Arial Narrow" w:hAnsi="Arial Narrow"/>
          <w:sz w:val="22"/>
          <w:szCs w:val="22"/>
          <w:lang w:val="en-US"/>
        </w:rPr>
        <w:t>, p. 27.</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9</w:t>
      </w:r>
      <w:r w:rsidRPr="00AB07A3">
        <w:rPr>
          <w:rFonts w:ascii="Arial Narrow" w:hAnsi="Arial Narrow"/>
          <w:sz w:val="22"/>
          <w:szCs w:val="22"/>
          <w:lang w:val="en-US"/>
        </w:rPr>
        <w:t xml:space="preserve">. Brian </w:t>
      </w:r>
      <w:proofErr w:type="spellStart"/>
      <w:r w:rsidRPr="00AB07A3">
        <w:rPr>
          <w:rFonts w:ascii="Arial Narrow" w:hAnsi="Arial Narrow"/>
          <w:sz w:val="22"/>
          <w:szCs w:val="22"/>
          <w:lang w:val="en-US"/>
        </w:rPr>
        <w:t>Massumi</w:t>
      </w:r>
      <w:proofErr w:type="spellEnd"/>
      <w:r w:rsidRPr="00AB07A3">
        <w:rPr>
          <w:rFonts w:ascii="Arial Narrow" w:hAnsi="Arial Narrow"/>
          <w:sz w:val="22"/>
          <w:szCs w:val="22"/>
          <w:lang w:val="en-US"/>
        </w:rPr>
        <w:t xml:space="preserve">, ‘The Future Birth of the Affective Fact’, in </w:t>
      </w:r>
      <w:r w:rsidRPr="00AB07A3">
        <w:rPr>
          <w:rStyle w:val="a4"/>
          <w:rFonts w:ascii="Arial Narrow" w:hAnsi="Arial Narrow"/>
          <w:sz w:val="22"/>
          <w:szCs w:val="22"/>
          <w:lang w:val="en-US"/>
        </w:rPr>
        <w:t xml:space="preserve">Conference Proceedings: Genealogies of </w:t>
      </w:r>
      <w:proofErr w:type="spellStart"/>
      <w:r w:rsidRPr="00AB07A3">
        <w:rPr>
          <w:rStyle w:val="a4"/>
          <w:rFonts w:ascii="Arial Narrow" w:hAnsi="Arial Narrow"/>
          <w:sz w:val="22"/>
          <w:szCs w:val="22"/>
          <w:lang w:val="en-US"/>
        </w:rPr>
        <w:t>Biopolitics</w:t>
      </w:r>
      <w:proofErr w:type="spellEnd"/>
      <w:r w:rsidRPr="00AB07A3">
        <w:rPr>
          <w:rStyle w:val="a4"/>
          <w:rFonts w:ascii="Arial Narrow" w:hAnsi="Arial Narrow"/>
          <w:sz w:val="22"/>
          <w:szCs w:val="22"/>
          <w:lang w:val="en-US"/>
        </w:rPr>
        <w:t xml:space="preserve"> 2005</w:t>
      </w:r>
      <w:r w:rsidRPr="00AB07A3">
        <w:rPr>
          <w:rFonts w:ascii="Arial Narrow" w:hAnsi="Arial Narrow"/>
          <w:sz w:val="22"/>
          <w:szCs w:val="22"/>
          <w:lang w:val="en-US"/>
        </w:rPr>
        <w:t>, http://browse.reticular.info/text/collected/massumi.pdf.</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10</w:t>
      </w:r>
      <w:r w:rsidRPr="00AB07A3">
        <w:rPr>
          <w:rFonts w:ascii="Arial Narrow" w:hAnsi="Arial Narrow"/>
          <w:sz w:val="22"/>
          <w:szCs w:val="22"/>
          <w:lang w:val="en-US"/>
        </w:rPr>
        <w:t xml:space="preserve">. Humber Emergency Planning Service, ‘Exercise Guide’, http://heps.eastriding.gov.uk/index. </w:t>
      </w:r>
      <w:proofErr w:type="spellStart"/>
      <w:proofErr w:type="gramStart"/>
      <w:r w:rsidRPr="00AB07A3">
        <w:rPr>
          <w:rFonts w:ascii="Arial Narrow" w:hAnsi="Arial Narrow"/>
          <w:sz w:val="22"/>
          <w:szCs w:val="22"/>
          <w:lang w:val="en-US"/>
        </w:rPr>
        <w:t>asp?</w:t>
      </w:r>
      <w:proofErr w:type="gramEnd"/>
      <w:r w:rsidRPr="00AB07A3">
        <w:rPr>
          <w:rFonts w:ascii="Arial Narrow" w:hAnsi="Arial Narrow"/>
          <w:sz w:val="22"/>
          <w:szCs w:val="22"/>
          <w:lang w:val="en-US"/>
        </w:rPr>
        <w:t>docid</w:t>
      </w:r>
      <w:proofErr w:type="spellEnd"/>
      <w:r w:rsidRPr="00AB07A3">
        <w:rPr>
          <w:rFonts w:ascii="Arial Narrow" w:hAnsi="Arial Narrow"/>
          <w:sz w:val="22"/>
          <w:szCs w:val="22"/>
          <w:lang w:val="en-US"/>
        </w:rPr>
        <w:t>=1002540, p. 8.</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11</w:t>
      </w:r>
      <w:r w:rsidRPr="00AB07A3">
        <w:rPr>
          <w:rFonts w:ascii="Arial Narrow" w:hAnsi="Arial Narrow"/>
          <w:sz w:val="22"/>
          <w:szCs w:val="22"/>
          <w:lang w:val="en-US"/>
        </w:rPr>
        <w:t xml:space="preserve">. </w:t>
      </w:r>
      <w:proofErr w:type="spellStart"/>
      <w:r w:rsidRPr="00AB07A3">
        <w:rPr>
          <w:rFonts w:ascii="Arial Narrow" w:hAnsi="Arial Narrow"/>
          <w:sz w:val="22"/>
          <w:szCs w:val="22"/>
          <w:lang w:val="en-US"/>
        </w:rPr>
        <w:t>Adorno</w:t>
      </w:r>
      <w:proofErr w:type="spellEnd"/>
      <w:r w:rsidRPr="00AB07A3">
        <w:rPr>
          <w:rFonts w:ascii="Arial Narrow" w:hAnsi="Arial Narrow"/>
          <w:sz w:val="22"/>
          <w:szCs w:val="22"/>
          <w:lang w:val="en-US"/>
        </w:rPr>
        <w:t xml:space="preserve"> and </w:t>
      </w:r>
      <w:proofErr w:type="spellStart"/>
      <w:r w:rsidRPr="00AB07A3">
        <w:rPr>
          <w:rFonts w:ascii="Arial Narrow" w:hAnsi="Arial Narrow"/>
          <w:sz w:val="22"/>
          <w:szCs w:val="22"/>
          <w:lang w:val="en-US"/>
        </w:rPr>
        <w:t>Horkheimer</w:t>
      </w:r>
      <w:proofErr w:type="spellEnd"/>
      <w:r w:rsidRPr="00AB07A3">
        <w:rPr>
          <w:rFonts w:ascii="Arial Narrow" w:hAnsi="Arial Narrow"/>
          <w:sz w:val="22"/>
          <w:szCs w:val="22"/>
          <w:lang w:val="en-US"/>
        </w:rPr>
        <w:t xml:space="preserve">, </w:t>
      </w:r>
      <w:r w:rsidRPr="00AB07A3">
        <w:rPr>
          <w:rStyle w:val="a4"/>
          <w:rFonts w:ascii="Arial Narrow" w:hAnsi="Arial Narrow"/>
          <w:sz w:val="22"/>
          <w:szCs w:val="22"/>
          <w:lang w:val="en-US"/>
        </w:rPr>
        <w:t>Dialectic of Enlightenment</w:t>
      </w:r>
      <w:r w:rsidRPr="00AB07A3">
        <w:rPr>
          <w:rFonts w:ascii="Arial Narrow" w:hAnsi="Arial Narrow"/>
          <w:sz w:val="22"/>
          <w:szCs w:val="22"/>
          <w:lang w:val="en-US"/>
        </w:rPr>
        <w:t>, p. 12.</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12</w:t>
      </w:r>
      <w:r w:rsidRPr="00AB07A3">
        <w:rPr>
          <w:rFonts w:ascii="Arial Narrow" w:hAnsi="Arial Narrow"/>
          <w:sz w:val="22"/>
          <w:szCs w:val="22"/>
          <w:lang w:val="en-US"/>
        </w:rPr>
        <w:t xml:space="preserve">. Theodor </w:t>
      </w:r>
      <w:proofErr w:type="spellStart"/>
      <w:r w:rsidRPr="00AB07A3">
        <w:rPr>
          <w:rFonts w:ascii="Arial Narrow" w:hAnsi="Arial Narrow"/>
          <w:sz w:val="22"/>
          <w:szCs w:val="22"/>
          <w:lang w:val="en-US"/>
        </w:rPr>
        <w:t>Adorno</w:t>
      </w:r>
      <w:proofErr w:type="spellEnd"/>
      <w:r w:rsidRPr="00AB07A3">
        <w:rPr>
          <w:rFonts w:ascii="Arial Narrow" w:hAnsi="Arial Narrow"/>
          <w:sz w:val="22"/>
          <w:szCs w:val="22"/>
          <w:lang w:val="en-US"/>
        </w:rPr>
        <w:t xml:space="preserve">, </w:t>
      </w:r>
      <w:proofErr w:type="gramStart"/>
      <w:r w:rsidRPr="00AB07A3">
        <w:rPr>
          <w:rStyle w:val="a4"/>
          <w:rFonts w:ascii="Arial Narrow" w:hAnsi="Arial Narrow"/>
          <w:sz w:val="22"/>
          <w:szCs w:val="22"/>
          <w:lang w:val="en-US"/>
        </w:rPr>
        <w:t>The</w:t>
      </w:r>
      <w:proofErr w:type="gramEnd"/>
      <w:r w:rsidRPr="00AB07A3">
        <w:rPr>
          <w:rStyle w:val="a4"/>
          <w:rFonts w:ascii="Arial Narrow" w:hAnsi="Arial Narrow"/>
          <w:sz w:val="22"/>
          <w:szCs w:val="22"/>
          <w:lang w:val="en-US"/>
        </w:rPr>
        <w:t xml:space="preserve"> Stars Down to Earth and Other Essays on the Irrational in Culture</w:t>
      </w:r>
      <w:r w:rsidRPr="00AB07A3">
        <w:rPr>
          <w:rFonts w:ascii="Arial Narrow" w:hAnsi="Arial Narrow"/>
          <w:sz w:val="22"/>
          <w:szCs w:val="22"/>
          <w:lang w:val="en-US"/>
        </w:rPr>
        <w:t xml:space="preserve">, </w:t>
      </w:r>
      <w:proofErr w:type="spellStart"/>
      <w:r w:rsidRPr="00AB07A3">
        <w:rPr>
          <w:rFonts w:ascii="Arial Narrow" w:hAnsi="Arial Narrow"/>
          <w:sz w:val="22"/>
          <w:szCs w:val="22"/>
          <w:lang w:val="en-US"/>
        </w:rPr>
        <w:t>Routledge</w:t>
      </w:r>
      <w:proofErr w:type="spellEnd"/>
      <w:r w:rsidRPr="00AB07A3">
        <w:rPr>
          <w:rFonts w:ascii="Arial Narrow" w:hAnsi="Arial Narrow"/>
          <w:sz w:val="22"/>
          <w:szCs w:val="22"/>
          <w:lang w:val="en-US"/>
        </w:rPr>
        <w:t>, London, 2002, p. 86.</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13</w:t>
      </w:r>
      <w:r w:rsidRPr="00AB07A3">
        <w:rPr>
          <w:rFonts w:ascii="Arial Narrow" w:hAnsi="Arial Narrow"/>
          <w:sz w:val="22"/>
          <w:szCs w:val="22"/>
          <w:lang w:val="en-US"/>
        </w:rPr>
        <w:t>. N. McDonald, R. Fuller and G. White, ‘The Design and Evaluation of an Emergency Exercise’, Simulation Games for Learning 22, 1992, p. 326.</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14</w:t>
      </w:r>
      <w:r w:rsidRPr="00AB07A3">
        <w:rPr>
          <w:rFonts w:ascii="Arial Narrow" w:hAnsi="Arial Narrow"/>
          <w:sz w:val="22"/>
          <w:szCs w:val="22"/>
          <w:lang w:val="en-US"/>
        </w:rPr>
        <w:t xml:space="preserve">. Walter Benjamin, ‘On the Mimetic Faculty’, in </w:t>
      </w:r>
      <w:r w:rsidRPr="00AB07A3">
        <w:rPr>
          <w:rStyle w:val="a4"/>
          <w:rFonts w:ascii="Arial Narrow" w:hAnsi="Arial Narrow"/>
          <w:sz w:val="22"/>
          <w:szCs w:val="22"/>
          <w:lang w:val="en-US"/>
        </w:rPr>
        <w:t>Selected Writings: 1931–1934</w:t>
      </w:r>
      <w:r w:rsidRPr="00AB07A3">
        <w:rPr>
          <w:rFonts w:ascii="Arial Narrow" w:hAnsi="Arial Narrow"/>
          <w:sz w:val="22"/>
          <w:szCs w:val="22"/>
          <w:lang w:val="en-US"/>
        </w:rPr>
        <w:t xml:space="preserve">, ed. Michael W. Jennings, Howard </w:t>
      </w:r>
      <w:proofErr w:type="spellStart"/>
      <w:r w:rsidRPr="00AB07A3">
        <w:rPr>
          <w:rFonts w:ascii="Arial Narrow" w:hAnsi="Arial Narrow"/>
          <w:sz w:val="22"/>
          <w:szCs w:val="22"/>
          <w:lang w:val="en-US"/>
        </w:rPr>
        <w:t>Eiland</w:t>
      </w:r>
      <w:proofErr w:type="spellEnd"/>
      <w:r w:rsidRPr="00AB07A3">
        <w:rPr>
          <w:rFonts w:ascii="Arial Narrow" w:hAnsi="Arial Narrow"/>
          <w:sz w:val="22"/>
          <w:szCs w:val="22"/>
          <w:lang w:val="en-US"/>
        </w:rPr>
        <w:t xml:space="preserve"> and Gary Smith, Harvard University Press, Cambridge MA, 1999.</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15</w:t>
      </w:r>
      <w:r w:rsidRPr="00AB07A3">
        <w:rPr>
          <w:rFonts w:ascii="Arial Narrow" w:hAnsi="Arial Narrow"/>
          <w:sz w:val="22"/>
          <w:szCs w:val="22"/>
          <w:lang w:val="en-US"/>
        </w:rPr>
        <w:t>. Notes from Argus Hotels, Cambridge, 20 June 2009.</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16</w:t>
      </w:r>
      <w:r w:rsidRPr="00AB07A3">
        <w:rPr>
          <w:rFonts w:ascii="Arial Narrow" w:hAnsi="Arial Narrow"/>
          <w:sz w:val="22"/>
          <w:szCs w:val="22"/>
          <w:lang w:val="en-US"/>
        </w:rPr>
        <w:t xml:space="preserve">. </w:t>
      </w:r>
      <w:proofErr w:type="spellStart"/>
      <w:r w:rsidRPr="00AB07A3">
        <w:rPr>
          <w:rFonts w:ascii="Arial Narrow" w:hAnsi="Arial Narrow"/>
          <w:sz w:val="22"/>
          <w:szCs w:val="22"/>
          <w:lang w:val="en-US"/>
        </w:rPr>
        <w:t>NaCTSO</w:t>
      </w:r>
      <w:proofErr w:type="spellEnd"/>
      <w:r w:rsidRPr="00AB07A3">
        <w:rPr>
          <w:rFonts w:ascii="Arial Narrow" w:hAnsi="Arial Narrow"/>
          <w:sz w:val="22"/>
          <w:szCs w:val="22"/>
          <w:lang w:val="en-US"/>
        </w:rPr>
        <w:t>, ‘Crowded Places’, London, www.nactso.gov.uk/crowdedplaces.php.</w:t>
      </w:r>
    </w:p>
    <w:p w:rsidR="00AB07A3" w:rsidRPr="00AB07A3" w:rsidRDefault="00AB07A3" w:rsidP="00AB07A3">
      <w:pPr>
        <w:pStyle w:val="Web"/>
        <w:spacing w:before="0" w:beforeAutospacing="0" w:after="0" w:afterAutospacing="0"/>
        <w:jc w:val="both"/>
        <w:rPr>
          <w:rFonts w:ascii="Arial Narrow" w:hAnsi="Arial Narrow"/>
          <w:sz w:val="22"/>
          <w:szCs w:val="22"/>
          <w:lang w:val="en-US"/>
        </w:rPr>
      </w:pPr>
      <w:r w:rsidRPr="00AB07A3">
        <w:rPr>
          <w:rStyle w:val="aa"/>
          <w:rFonts w:ascii="Arial Narrow" w:hAnsi="Arial Narrow"/>
          <w:sz w:val="22"/>
          <w:szCs w:val="22"/>
          <w:lang w:val="en-US"/>
        </w:rPr>
        <w:t>17</w:t>
      </w:r>
      <w:r w:rsidRPr="00AB07A3">
        <w:rPr>
          <w:rFonts w:ascii="Arial Narrow" w:hAnsi="Arial Narrow"/>
          <w:sz w:val="22"/>
          <w:szCs w:val="22"/>
          <w:lang w:val="en-US"/>
        </w:rPr>
        <w:t>. National Intelligence Council, ‘Mapping the Global Future’, National Intelligence Council, Washington DC, 2004.</w:t>
      </w:r>
    </w:p>
    <w:p w:rsidR="00AB07A3" w:rsidRDefault="00AB07A3" w:rsidP="00AB07A3">
      <w:pPr>
        <w:spacing w:after="0" w:line="240" w:lineRule="auto"/>
        <w:jc w:val="both"/>
        <w:outlineLvl w:val="2"/>
        <w:rPr>
          <w:rFonts w:ascii="Arial Narrow" w:hAnsi="Arial Narrow"/>
        </w:rPr>
      </w:pPr>
    </w:p>
    <w:p w:rsidR="008345C2" w:rsidRPr="00AB07A3" w:rsidRDefault="00AB07A3" w:rsidP="00AB07A3">
      <w:pPr>
        <w:spacing w:after="0" w:line="240" w:lineRule="auto"/>
        <w:jc w:val="both"/>
        <w:outlineLvl w:val="2"/>
        <w:rPr>
          <w:rFonts w:ascii="Times New Roman" w:eastAsia="Times New Roman" w:hAnsi="Times New Roman" w:cs="Times New Roman"/>
          <w:b/>
          <w:bCs/>
          <w:i/>
          <w:color w:val="0000FF"/>
          <w:lang w:eastAsia="el-GR"/>
        </w:rPr>
      </w:pPr>
      <w:r w:rsidRPr="00AB07A3">
        <w:rPr>
          <w:rFonts w:ascii="Times New Roman" w:hAnsi="Times New Roman" w:cs="Times New Roman"/>
          <w:b/>
          <w:i/>
          <w:color w:val="0000FF"/>
        </w:rPr>
        <w:t xml:space="preserve">Claudia </w:t>
      </w:r>
      <w:proofErr w:type="spellStart"/>
      <w:r w:rsidRPr="00AB07A3">
        <w:rPr>
          <w:rFonts w:ascii="Times New Roman" w:hAnsi="Times New Roman" w:cs="Times New Roman"/>
          <w:b/>
          <w:i/>
          <w:color w:val="0000FF"/>
        </w:rPr>
        <w:t>Aradau</w:t>
      </w:r>
      <w:proofErr w:type="spellEnd"/>
      <w:r w:rsidRPr="00AB07A3">
        <w:rPr>
          <w:rFonts w:ascii="Times New Roman" w:hAnsi="Times New Roman" w:cs="Times New Roman"/>
          <w:i/>
          <w:color w:val="0000FF"/>
        </w:rPr>
        <w:t xml:space="preserve"> is Senior Lecturer in International Relations (King’s College, London, UK) and member of the Centre for the Study of Political Community. She joined the department in 2011, after having been a lecturer at the Open University. She had also previously been a research associate in the department, working on the European FP7 project Challenge (‘The Changing Landscape of Security and Liberty in Europe’).  Her research interrogates contemporary developments in the international sphere – from the governance of mobility and the prevention of human trafficking to practices of counter-terrorism – in order to explore their political effects for democracy and justice globally. She is an Associate Editor of the journal Security Dialogue and member of the editorial collective of Radical Philosophy. Her most recent book, Politics of Catastrophe: Genealogies of the Unknown, co-authored with </w:t>
      </w:r>
      <w:proofErr w:type="spellStart"/>
      <w:r w:rsidRPr="00AB07A3">
        <w:rPr>
          <w:rFonts w:ascii="Times New Roman" w:hAnsi="Times New Roman" w:cs="Times New Roman"/>
          <w:i/>
          <w:color w:val="0000FF"/>
        </w:rPr>
        <w:t>Rens</w:t>
      </w:r>
      <w:proofErr w:type="spellEnd"/>
      <w:r w:rsidRPr="00AB07A3">
        <w:rPr>
          <w:rFonts w:ascii="Times New Roman" w:hAnsi="Times New Roman" w:cs="Times New Roman"/>
          <w:i/>
          <w:color w:val="0000FF"/>
        </w:rPr>
        <w:t xml:space="preserve"> van Munster is now available in paperback.</w:t>
      </w:r>
    </w:p>
    <w:p w:rsidR="004A2EEF" w:rsidRPr="004A2EEF" w:rsidRDefault="004A2EEF" w:rsidP="00F04900">
      <w:pPr>
        <w:spacing w:after="0" w:line="240" w:lineRule="auto"/>
        <w:jc w:val="both"/>
        <w:outlineLvl w:val="2"/>
        <w:rPr>
          <w:rFonts w:ascii="Arial Narrow" w:eastAsia="Times New Roman" w:hAnsi="Arial Narrow" w:cs="Times New Roman"/>
          <w:b/>
          <w:bCs/>
          <w:color w:val="000000" w:themeColor="text1"/>
          <w:lang w:eastAsia="el-GR"/>
        </w:rPr>
      </w:pPr>
    </w:p>
    <w:p w:rsidR="00FC2D9C" w:rsidRDefault="00FC2D9C" w:rsidP="00F04900">
      <w:pPr>
        <w:spacing w:after="0" w:line="240" w:lineRule="auto"/>
        <w:jc w:val="both"/>
        <w:outlineLvl w:val="2"/>
        <w:rPr>
          <w:rFonts w:ascii="Arial Narrow" w:eastAsia="Times New Roman" w:hAnsi="Arial Narrow" w:cs="Times New Roman"/>
          <w:bCs/>
          <w:color w:val="000000" w:themeColor="text1"/>
          <w:lang w:eastAsia="el-GR"/>
        </w:rPr>
      </w:pPr>
    </w:p>
    <w:p w:rsidR="00F82458" w:rsidRPr="00F82458" w:rsidRDefault="00FC2D9C" w:rsidP="00F82458">
      <w:pPr>
        <w:spacing w:after="0" w:line="240" w:lineRule="auto"/>
        <w:jc w:val="both"/>
        <w:rPr>
          <w:rFonts w:ascii="Arial Black" w:hAnsi="Arial Black"/>
          <w:color w:val="800000"/>
          <w:sz w:val="24"/>
        </w:rPr>
      </w:pPr>
      <w:r w:rsidRPr="00F82458">
        <w:rPr>
          <w:rFonts w:ascii="Arial Black" w:hAnsi="Arial Black"/>
          <w:color w:val="800000"/>
          <w:sz w:val="24"/>
        </w:rPr>
        <w:t xml:space="preserve">San Francisco Airport Serves As Lab </w:t>
      </w:r>
      <w:proofErr w:type="gramStart"/>
      <w:r w:rsidRPr="00F82458">
        <w:rPr>
          <w:rFonts w:ascii="Arial Black" w:hAnsi="Arial Black"/>
          <w:color w:val="800000"/>
          <w:sz w:val="24"/>
        </w:rPr>
        <w:t>To</w:t>
      </w:r>
      <w:proofErr w:type="gramEnd"/>
      <w:r w:rsidRPr="00F82458">
        <w:rPr>
          <w:rFonts w:ascii="Arial Black" w:hAnsi="Arial Black"/>
          <w:color w:val="800000"/>
          <w:sz w:val="24"/>
        </w:rPr>
        <w:t xml:space="preserve"> Quietly Test </w:t>
      </w:r>
      <w:proofErr w:type="spellStart"/>
      <w:r w:rsidRPr="00F82458">
        <w:rPr>
          <w:rFonts w:ascii="Arial Black" w:hAnsi="Arial Black"/>
          <w:color w:val="800000"/>
          <w:sz w:val="24"/>
        </w:rPr>
        <w:t>Bioterror</w:t>
      </w:r>
      <w:proofErr w:type="spellEnd"/>
      <w:r w:rsidRPr="00F82458">
        <w:rPr>
          <w:rFonts w:ascii="Arial Black" w:hAnsi="Arial Black"/>
          <w:color w:val="800000"/>
          <w:sz w:val="24"/>
        </w:rPr>
        <w:t xml:space="preserve"> Sensors</w:t>
      </w:r>
    </w:p>
    <w:p w:rsidR="00FC2D9C" w:rsidRPr="00F82458" w:rsidRDefault="00FC2D9C" w:rsidP="00F82458">
      <w:pPr>
        <w:spacing w:after="0" w:line="240" w:lineRule="auto"/>
        <w:jc w:val="both"/>
        <w:rPr>
          <w:rFonts w:ascii="Arial Narrow" w:hAnsi="Arial Narrow"/>
          <w:color w:val="000000" w:themeColor="text1"/>
        </w:rPr>
      </w:pPr>
      <w:r w:rsidRPr="00F82458">
        <w:rPr>
          <w:rFonts w:ascii="Arial Narrow" w:hAnsi="Arial Narrow" w:cs="Arial"/>
          <w:bCs/>
          <w:color w:val="000000" w:themeColor="text1"/>
        </w:rPr>
        <w:t>Source:</w:t>
      </w:r>
      <w:r w:rsidRPr="00F82458">
        <w:rPr>
          <w:rFonts w:ascii="Arial Narrow" w:hAnsi="Arial Narrow" w:cs="Arial"/>
          <w:color w:val="000000" w:themeColor="text1"/>
        </w:rPr>
        <w:t xml:space="preserve"> </w:t>
      </w:r>
      <w:r w:rsidR="00F82458" w:rsidRPr="00F82458">
        <w:rPr>
          <w:rFonts w:ascii="Arial Narrow" w:hAnsi="Arial Narrow"/>
          <w:color w:val="000000" w:themeColor="text1"/>
          <w:lang w:val="de-CH"/>
        </w:rPr>
        <w:t>http://archives.californiaaviation.org/airport/msg25511.html</w:t>
      </w:r>
    </w:p>
    <w:p w:rsidR="00F82458" w:rsidRDefault="00F82458" w:rsidP="00F82458">
      <w:pPr>
        <w:pStyle w:val="Web"/>
        <w:spacing w:before="0" w:beforeAutospacing="0" w:after="0" w:afterAutospacing="0"/>
        <w:jc w:val="both"/>
        <w:rPr>
          <w:rFonts w:ascii="Arial Narrow" w:hAnsi="Arial Narrow" w:cs="Arial"/>
          <w:sz w:val="22"/>
          <w:szCs w:val="22"/>
          <w:lang w:val="en-US"/>
        </w:rPr>
      </w:pP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As more than 65,000 people a day heft luggage into San Francisco International Airport to be scanned for guns and bombs, hidden machines occasionally sniff the air they breathe for lethal gases and germs.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Inside SFO, defense scientists are quietly testing a variety of chemical and bio-warfare sensors in a race to guard airports nationwide against terrorist attacks.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Today, chemical or biological detectors are at work in New York, Washington and other U.S. cities. But SFO is the nation's only major international airport testing detectors for chemical and biological agents, sensors that are equally or more accurate than the military detectors rolling and flying into Iraq with U.S. forces.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lastRenderedPageBreak/>
        <w:t>SFO is, in fact, a laboratory, serving as the nation's model for protecting airports and perhaps other large indoor, public places viewed as attractive terrorist targets.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Over months of experimenting, scientists, airport managers and security staff are getting a preview of complications in the domestic war on terror, where they face decisions largely hidden from the flying public.</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 xml:space="preserve">The SFO experiments suggest that sensor technology, while promising for crisis management, may never be a full answer to bioterrorism. Even the best of today's biosensors, relying on DNA fingerprinting, pose built-in delays of up to four hours in confirming the existence of some key </w:t>
      </w:r>
      <w:proofErr w:type="spellStart"/>
      <w:r w:rsidRPr="00F82458">
        <w:rPr>
          <w:rFonts w:ascii="Arial Narrow" w:hAnsi="Arial Narrow" w:cs="Arial"/>
          <w:sz w:val="22"/>
          <w:szCs w:val="22"/>
          <w:lang w:val="en-US"/>
        </w:rPr>
        <w:t>bioterror</w:t>
      </w:r>
      <w:proofErr w:type="spellEnd"/>
      <w:r w:rsidRPr="00F82458">
        <w:rPr>
          <w:rFonts w:ascii="Arial Narrow" w:hAnsi="Arial Narrow" w:cs="Arial"/>
          <w:sz w:val="22"/>
          <w:szCs w:val="22"/>
          <w:lang w:val="en-US"/>
        </w:rPr>
        <w:t xml:space="preserve"> agents. Guarding airports probably will require multiple biosensors, some slow and accurate, others fast and open to false alarms.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In the event of an attack, that means airport managers still will face a difficult calculus, tinged with uncertainty as they weigh the risk of greater loss of life against frightening or alienating the public through airport evacuations. To compensate, their actions will have to be fast, intelligent and made with a grasp for the consequences.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The SFO experiments put those consequences before airport managers with more clarity than ever before. Scientists already have found new ways to minimize casualties in attacks on any airport. They plan to offer that advice to Oakland International, San Jose International and other airports, even as the SFO work continues.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Using smoke releases and computer simulations, for example, the need for rethinking airport evacuations became obvious. If terrorists strike an airport for maximum effect -- releasing gas or germs in a crowded main terminal -- then evacuating passengers would expose healthy passengers and spread the cloud.</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 xml:space="preserve">"We discovered evacuation (through main terminals) would actually kill more people," said Duane Lindner, deputy director of </w:t>
      </w:r>
      <w:proofErr w:type="spellStart"/>
      <w:r w:rsidRPr="00F82458">
        <w:rPr>
          <w:rFonts w:ascii="Arial Narrow" w:hAnsi="Arial Narrow" w:cs="Arial"/>
          <w:sz w:val="22"/>
          <w:szCs w:val="22"/>
          <w:lang w:val="en-US"/>
        </w:rPr>
        <w:t>Chem</w:t>
      </w:r>
      <w:proofErr w:type="spellEnd"/>
      <w:r w:rsidRPr="00F82458">
        <w:rPr>
          <w:rFonts w:ascii="Arial Narrow" w:hAnsi="Arial Narrow" w:cs="Arial"/>
          <w:sz w:val="22"/>
          <w:szCs w:val="22"/>
          <w:lang w:val="en-US"/>
        </w:rPr>
        <w:t xml:space="preserve">/Bio Programs at Sandia National Laboratories/California at a recent </w:t>
      </w:r>
      <w:proofErr w:type="spellStart"/>
      <w:r w:rsidRPr="00F82458">
        <w:rPr>
          <w:rFonts w:ascii="Arial Narrow" w:hAnsi="Arial Narrow" w:cs="Arial"/>
          <w:sz w:val="22"/>
          <w:szCs w:val="22"/>
          <w:lang w:val="en-US"/>
        </w:rPr>
        <w:t>biodefense</w:t>
      </w:r>
      <w:proofErr w:type="spellEnd"/>
      <w:r w:rsidRPr="00F82458">
        <w:rPr>
          <w:rFonts w:ascii="Arial Narrow" w:hAnsi="Arial Narrow" w:cs="Arial"/>
          <w:sz w:val="22"/>
          <w:szCs w:val="22"/>
          <w:lang w:val="en-US"/>
        </w:rPr>
        <w:t xml:space="preserve"> conference.</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Sandia executives decline to identify the airports where detectors are installed under PROACT, the federal research project on detectors and other ways to protect airports, now housed in the Department of Homeland Security.</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Officials at San Francisco International also decline to talk about the experiments. "I can't talk about that for security reasons right now," said Michael McCarron, SFO director of community affairs.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Officials involved in the experiments insisted on keeping details of the detectors secret -- their number, location, appearance and capabilities -- so that terrorists could not identify, disable or defeat them. But all were designed for anonymity, to be unobtrusive boxes breathing on a wall or floor.</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Despite the secrecy, sufficient details have emerged in public statements and interviews with government officials and scientists to show SFO has a leading role in exploring national anti-terror defenses.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 xml:space="preserve">It could be a year or more before the SFO experiments lead scientists to a standard </w:t>
      </w:r>
      <w:proofErr w:type="spellStart"/>
      <w:r w:rsidRPr="00F82458">
        <w:rPr>
          <w:rFonts w:ascii="Arial Narrow" w:hAnsi="Arial Narrow" w:cs="Arial"/>
          <w:sz w:val="22"/>
          <w:szCs w:val="22"/>
          <w:lang w:val="en-US"/>
        </w:rPr>
        <w:t>chem</w:t>
      </w:r>
      <w:proofErr w:type="spellEnd"/>
      <w:r w:rsidRPr="00F82458">
        <w:rPr>
          <w:rFonts w:ascii="Arial Narrow" w:hAnsi="Arial Narrow" w:cs="Arial"/>
          <w:sz w:val="22"/>
          <w:szCs w:val="22"/>
          <w:lang w:val="en-US"/>
        </w:rPr>
        <w:t>-bio sniffer system that federal security officials will recommend for every U.S. airport and possibly airports abroad. But in a matter of months, officials expect much of what is learned at SFO will change how U.S. airport managers plan to respond to terror attacks.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Scientists began studying subways and airports in the late 1990s as anti-terror experts realized both were chillingly efficient at magnifying the effects of terror attacks. In airports, the greatest fear is the release of smallpox or other contagious agents, unwittingly carried by airline passengers across the nation and across the globe in hours.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The latest evidence came last week when a germ leaped two oceans in a few days, stowing away in the lungs of a Singapore doctor en route to New York then Frankfurt. The bug triggers a mysterious pneumonia classified as Severe</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Acute Respiratory Syndrome (SARS) and has spread to at least 16 countries, with 10 suspected cases of infected individuals in California, half of them in Santa Clara, Alameda and Sonoma counties -- most having flown from Asia.</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 xml:space="preserve">Scientists are mapping the air flows of subways and airports, designing sensor networks and advising airports on responding to alarms from a variety of detectors. But the fastest and most relevant are the most open to mistaking common bacteria for </w:t>
      </w:r>
      <w:proofErr w:type="spellStart"/>
      <w:r w:rsidRPr="00F82458">
        <w:rPr>
          <w:rFonts w:ascii="Arial Narrow" w:hAnsi="Arial Narrow" w:cs="Arial"/>
          <w:sz w:val="22"/>
          <w:szCs w:val="22"/>
          <w:lang w:val="en-US"/>
        </w:rPr>
        <w:t>biowarfare</w:t>
      </w:r>
      <w:proofErr w:type="spellEnd"/>
      <w:r w:rsidRPr="00F82458">
        <w:rPr>
          <w:rFonts w:ascii="Arial Narrow" w:hAnsi="Arial Narrow" w:cs="Arial"/>
          <w:sz w:val="22"/>
          <w:szCs w:val="22"/>
          <w:lang w:val="en-US"/>
        </w:rPr>
        <w:t xml:space="preserve"> agents.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 xml:space="preserve">For now, no </w:t>
      </w:r>
      <w:proofErr w:type="spellStart"/>
      <w:r w:rsidRPr="00F82458">
        <w:rPr>
          <w:rFonts w:ascii="Arial Narrow" w:hAnsi="Arial Narrow" w:cs="Arial"/>
          <w:sz w:val="22"/>
          <w:szCs w:val="22"/>
          <w:lang w:val="en-US"/>
        </w:rPr>
        <w:t>biodetector</w:t>
      </w:r>
      <w:proofErr w:type="spellEnd"/>
      <w:r w:rsidRPr="00F82458">
        <w:rPr>
          <w:rFonts w:ascii="Arial Narrow" w:hAnsi="Arial Narrow" w:cs="Arial"/>
          <w:sz w:val="22"/>
          <w:szCs w:val="22"/>
          <w:lang w:val="en-US"/>
        </w:rPr>
        <w:t xml:space="preserve"> is capable of foolproof, "real-time" identification of the likeliest </w:t>
      </w:r>
      <w:proofErr w:type="spellStart"/>
      <w:r w:rsidRPr="00F82458">
        <w:rPr>
          <w:rFonts w:ascii="Arial Narrow" w:hAnsi="Arial Narrow" w:cs="Arial"/>
          <w:sz w:val="22"/>
          <w:szCs w:val="22"/>
          <w:lang w:val="en-US"/>
        </w:rPr>
        <w:t>bioterror</w:t>
      </w:r>
      <w:proofErr w:type="spellEnd"/>
      <w:r w:rsidRPr="00F82458">
        <w:rPr>
          <w:rFonts w:ascii="Arial Narrow" w:hAnsi="Arial Narrow" w:cs="Arial"/>
          <w:sz w:val="22"/>
          <w:szCs w:val="22"/>
          <w:lang w:val="en-US"/>
        </w:rPr>
        <w:t xml:space="preserve"> agents. The most accurate commercial </w:t>
      </w:r>
      <w:proofErr w:type="spellStart"/>
      <w:r w:rsidRPr="00F82458">
        <w:rPr>
          <w:rFonts w:ascii="Arial Narrow" w:hAnsi="Arial Narrow" w:cs="Arial"/>
          <w:sz w:val="22"/>
          <w:szCs w:val="22"/>
          <w:lang w:val="en-US"/>
        </w:rPr>
        <w:t>biodetectors</w:t>
      </w:r>
      <w:proofErr w:type="spellEnd"/>
      <w:r w:rsidRPr="00F82458">
        <w:rPr>
          <w:rFonts w:ascii="Arial Narrow" w:hAnsi="Arial Narrow" w:cs="Arial"/>
          <w:sz w:val="22"/>
          <w:szCs w:val="22"/>
          <w:lang w:val="en-US"/>
        </w:rPr>
        <w:t>, originally devised by Lawrence Livermore Lab, issue a false alarm just once every 10,000 tests. But the turnaround time for results is two to four hours.</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That may be enough time for authorities to intercept airliners full of infected passengers before they reach their next destination and start administering antibiotics or vaccines. It is what anti-terror scientists call a "detect to treat" technology.</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lastRenderedPageBreak/>
        <w:t>Yet even as Livermore scientists roll out a new, robotic smoke-alarm for germs, performing both antigen tests and DNA-fingerprinting tests in less than half an hour -- a staggering feat -- it probably still won't be fast enough to alert airport officials to evacuate a terminal.</w:t>
      </w:r>
    </w:p>
    <w:p w:rsidR="00FC2D9C" w:rsidRPr="00F82458" w:rsidRDefault="00FC2D9C"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sz w:val="22"/>
          <w:szCs w:val="22"/>
          <w:lang w:val="en-US"/>
        </w:rPr>
        <w:t>"Today, there is no silver bullet," said Pat Fitch, director of Livermore lab's Chemical and Biological National Security Program (Oakland Tribune, 2003).</w:t>
      </w:r>
    </w:p>
    <w:p w:rsidR="00F82458" w:rsidRDefault="00F82458" w:rsidP="00F82458">
      <w:pPr>
        <w:pStyle w:val="Web"/>
        <w:spacing w:before="0" w:beforeAutospacing="0" w:after="0" w:afterAutospacing="0"/>
        <w:jc w:val="both"/>
        <w:rPr>
          <w:rFonts w:ascii="Arial Narrow" w:hAnsi="Arial Narrow" w:cs="Arial"/>
          <w:color w:val="FF0000"/>
          <w:sz w:val="22"/>
          <w:szCs w:val="22"/>
          <w:lang w:val="en-US"/>
        </w:rPr>
      </w:pPr>
    </w:p>
    <w:p w:rsidR="00F82458" w:rsidRPr="00F82458" w:rsidRDefault="00FC2D9C" w:rsidP="00F82458">
      <w:pPr>
        <w:pStyle w:val="Web"/>
        <w:spacing w:before="0" w:beforeAutospacing="0" w:after="0" w:afterAutospacing="0"/>
        <w:jc w:val="both"/>
        <w:rPr>
          <w:rFonts w:ascii="Arial Black" w:hAnsi="Arial Black" w:cs="Arial"/>
          <w:color w:val="800000"/>
          <w:szCs w:val="22"/>
          <w:lang w:val="en-US"/>
        </w:rPr>
      </w:pPr>
      <w:r w:rsidRPr="00F82458">
        <w:rPr>
          <w:rFonts w:ascii="Arial Black" w:hAnsi="Arial Black" w:cs="Arial"/>
          <w:color w:val="800000"/>
          <w:szCs w:val="22"/>
          <w:lang w:val="en-US"/>
        </w:rPr>
        <w:t xml:space="preserve">An Action Plan </w:t>
      </w:r>
      <w:proofErr w:type="gramStart"/>
      <w:r w:rsidRPr="00F82458">
        <w:rPr>
          <w:rFonts w:ascii="Arial Black" w:hAnsi="Arial Black" w:cs="Arial"/>
          <w:color w:val="800000"/>
          <w:szCs w:val="22"/>
          <w:lang w:val="en-US"/>
        </w:rPr>
        <w:t>To</w:t>
      </w:r>
      <w:proofErr w:type="gramEnd"/>
      <w:r w:rsidRPr="00F82458">
        <w:rPr>
          <w:rFonts w:ascii="Arial Black" w:hAnsi="Arial Black" w:cs="Arial"/>
          <w:color w:val="800000"/>
          <w:szCs w:val="22"/>
          <w:lang w:val="en-US"/>
        </w:rPr>
        <w:t xml:space="preserve"> Reopen A Contaminated Airport</w:t>
      </w:r>
    </w:p>
    <w:p w:rsidR="00FC2D9C" w:rsidRPr="00F82458" w:rsidRDefault="00FC2D9C" w:rsidP="00F82458">
      <w:pPr>
        <w:pStyle w:val="Web"/>
        <w:spacing w:before="0" w:beforeAutospacing="0" w:after="0" w:afterAutospacing="0"/>
        <w:jc w:val="both"/>
        <w:rPr>
          <w:rFonts w:ascii="Arial Narrow" w:hAnsi="Arial Narrow"/>
          <w:color w:val="000000" w:themeColor="text1"/>
          <w:sz w:val="22"/>
          <w:szCs w:val="22"/>
          <w:lang w:val="en-US"/>
        </w:rPr>
      </w:pPr>
      <w:r w:rsidRPr="00F82458">
        <w:rPr>
          <w:rFonts w:ascii="Arial Narrow" w:hAnsi="Arial Narrow" w:cs="Arial"/>
          <w:bCs/>
          <w:color w:val="000000" w:themeColor="text1"/>
          <w:sz w:val="22"/>
          <w:szCs w:val="22"/>
          <w:lang w:val="en-US"/>
        </w:rPr>
        <w:t>Source:</w:t>
      </w:r>
      <w:r w:rsidRPr="00F82458">
        <w:rPr>
          <w:rFonts w:ascii="Arial Narrow" w:hAnsi="Arial Narrow" w:cs="Arial"/>
          <w:color w:val="000000" w:themeColor="text1"/>
          <w:sz w:val="22"/>
          <w:szCs w:val="22"/>
          <w:lang w:val="en-US"/>
        </w:rPr>
        <w:t xml:space="preserve"> </w:t>
      </w:r>
      <w:r w:rsidR="00F82458" w:rsidRPr="00F82458">
        <w:rPr>
          <w:rFonts w:ascii="Arial Narrow" w:hAnsi="Arial Narrow" w:cs="Arial"/>
          <w:color w:val="000000" w:themeColor="text1"/>
          <w:sz w:val="22"/>
          <w:szCs w:val="22"/>
          <w:lang w:val="en-US"/>
        </w:rPr>
        <w:t>https://www.llnl.gov/str/Dec06/pdfs/12_06.2.pdf</w:t>
      </w:r>
    </w:p>
    <w:p w:rsidR="00F82458" w:rsidRDefault="00F82458" w:rsidP="00F82458">
      <w:pPr>
        <w:pStyle w:val="Web"/>
        <w:spacing w:before="0" w:beforeAutospacing="0" w:after="0" w:afterAutospacing="0"/>
        <w:jc w:val="both"/>
        <w:rPr>
          <w:rFonts w:ascii="Arial Narrow" w:hAnsi="Arial Narrow" w:cs="Arial"/>
          <w:b/>
          <w:bCs/>
          <w:sz w:val="22"/>
          <w:szCs w:val="22"/>
          <w:lang w:val="en-US"/>
        </w:rPr>
      </w:pPr>
    </w:p>
    <w:p w:rsidR="00FC2D9C" w:rsidRPr="00F82458" w:rsidRDefault="00F82458" w:rsidP="00F82458">
      <w:pPr>
        <w:pStyle w:val="Web"/>
        <w:spacing w:before="0" w:beforeAutospacing="0" w:after="0" w:afterAutospacing="0"/>
        <w:jc w:val="both"/>
        <w:rPr>
          <w:rFonts w:ascii="Arial Narrow" w:hAnsi="Arial Narrow"/>
          <w:sz w:val="22"/>
          <w:szCs w:val="22"/>
          <w:lang w:val="en-US"/>
        </w:rPr>
      </w:pPr>
      <w:r w:rsidRPr="00F82458">
        <w:rPr>
          <w:rFonts w:ascii="Arial Narrow" w:hAnsi="Arial Narrow" w:cs="Arial"/>
          <w:b/>
          <w:bCs/>
          <w:noProof/>
          <w:sz w:val="22"/>
          <w:szCs w:val="22"/>
        </w:rPr>
        <w:drawing>
          <wp:anchor distT="0" distB="0" distL="114300" distR="114300" simplePos="0" relativeHeight="251684864" behindDoc="1" locked="0" layoutInCell="1" allowOverlap="1">
            <wp:simplePos x="0" y="0"/>
            <wp:positionH relativeFrom="column">
              <wp:posOffset>0</wp:posOffset>
            </wp:positionH>
            <wp:positionV relativeFrom="paragraph">
              <wp:posOffset>62230</wp:posOffset>
            </wp:positionV>
            <wp:extent cx="1952625" cy="1666875"/>
            <wp:effectExtent l="19050" t="0" r="9525" b="0"/>
            <wp:wrapTight wrapText="bothSides">
              <wp:wrapPolygon edited="0">
                <wp:start x="-211" y="0"/>
                <wp:lineTo x="-211" y="21477"/>
                <wp:lineTo x="21705" y="21477"/>
                <wp:lineTo x="21705" y="0"/>
                <wp:lineTo x="-211" y="0"/>
              </wp:wrapPolygon>
            </wp:wrapTight>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1282" t="52564" r="27724" b="18718"/>
                    <a:stretch>
                      <a:fillRect/>
                    </a:stretch>
                  </pic:blipFill>
                  <pic:spPr bwMode="auto">
                    <a:xfrm>
                      <a:off x="0" y="0"/>
                      <a:ext cx="1952625" cy="1666875"/>
                    </a:xfrm>
                    <a:prstGeom prst="rect">
                      <a:avLst/>
                    </a:prstGeom>
                    <a:noFill/>
                    <a:ln w="9525">
                      <a:noFill/>
                      <a:miter lim="800000"/>
                      <a:headEnd/>
                      <a:tailEnd/>
                    </a:ln>
                  </pic:spPr>
                </pic:pic>
              </a:graphicData>
            </a:graphic>
          </wp:anchor>
        </w:drawing>
      </w:r>
      <w:r w:rsidR="00FC2D9C" w:rsidRPr="00F82458">
        <w:rPr>
          <w:rFonts w:ascii="Arial Narrow" w:hAnsi="Arial Narrow" w:cs="Arial"/>
          <w:b/>
          <w:bCs/>
          <w:sz w:val="22"/>
          <w:szCs w:val="22"/>
          <w:lang w:val="en-US"/>
        </w:rPr>
        <w:t>How would authorities respond if San Francisco International Airport (SFO) were to be contaminated with anthrax, and how long would it take to restore the airport to full usability?</w:t>
      </w:r>
      <w:r w:rsidR="00FC2D9C" w:rsidRPr="00F82458">
        <w:rPr>
          <w:rFonts w:ascii="Arial Narrow" w:hAnsi="Arial Narrow" w:cs="Arial"/>
          <w:sz w:val="22"/>
          <w:szCs w:val="22"/>
          <w:lang w:val="en-US"/>
        </w:rPr>
        <w:t xml:space="preserve"> An intentional bioterrorist attack at the airport could endanger the health of hundreds of people. Long-term closure of this critical transportation hub during decontamination would have disastrous effects on the regional and national economy.</w:t>
      </w:r>
    </w:p>
    <w:p w:rsidR="00F82458" w:rsidRDefault="00FC2D9C" w:rsidP="00F82458">
      <w:pPr>
        <w:pStyle w:val="Web"/>
        <w:spacing w:before="0" w:beforeAutospacing="0" w:after="0" w:afterAutospacing="0"/>
        <w:jc w:val="both"/>
        <w:rPr>
          <w:rFonts w:ascii="Arial Narrow" w:hAnsi="Arial Narrow" w:cs="Arial"/>
          <w:sz w:val="22"/>
          <w:szCs w:val="22"/>
          <w:lang w:val="en-US"/>
        </w:rPr>
      </w:pPr>
      <w:r w:rsidRPr="00F82458">
        <w:rPr>
          <w:rFonts w:ascii="Arial Narrow" w:hAnsi="Arial Narrow" w:cs="Arial"/>
          <w:sz w:val="22"/>
          <w:szCs w:val="22"/>
          <w:lang w:val="en-US"/>
        </w:rPr>
        <w:t xml:space="preserve">Recall the events of late 2001 when letters containing anthrax spores contaminated office buildings and postal facilities in Florida, New York City, Washington, DC, and other locations. Although some buildings were back in full operation in less than a month, others took many months to reopen, and one Department of State facility was closed for three years. With that experience in mind, the Department of Homeland Security (DHS) funded a project to minimize the time a major transportation facility would be closed following a biological attack. </w:t>
      </w:r>
    </w:p>
    <w:p w:rsidR="00FC2D9C" w:rsidRPr="00F82458" w:rsidRDefault="00F82458" w:rsidP="00F82458">
      <w:pPr>
        <w:pStyle w:val="Web"/>
        <w:spacing w:before="0" w:beforeAutospacing="0" w:after="0" w:afterAutospacing="0"/>
        <w:jc w:val="both"/>
        <w:rPr>
          <w:rFonts w:ascii="Arial Narrow" w:hAnsi="Arial Narrow"/>
          <w:sz w:val="22"/>
          <w:szCs w:val="22"/>
          <w:lang w:val="en-US"/>
        </w:rPr>
      </w:pPr>
      <w:r>
        <w:rPr>
          <w:rFonts w:ascii="Arial Narrow" w:hAnsi="Arial Narrow" w:cs="Arial"/>
          <w:noProof/>
          <w:sz w:val="22"/>
          <w:szCs w:val="22"/>
        </w:rPr>
        <w:drawing>
          <wp:anchor distT="0" distB="0" distL="114300" distR="114300" simplePos="0" relativeHeight="251685888" behindDoc="1" locked="0" layoutInCell="1" allowOverlap="1">
            <wp:simplePos x="0" y="0"/>
            <wp:positionH relativeFrom="column">
              <wp:posOffset>-19050</wp:posOffset>
            </wp:positionH>
            <wp:positionV relativeFrom="paragraph">
              <wp:posOffset>530860</wp:posOffset>
            </wp:positionV>
            <wp:extent cx="5962650" cy="3419475"/>
            <wp:effectExtent l="19050" t="0" r="0" b="0"/>
            <wp:wrapTight wrapText="bothSides">
              <wp:wrapPolygon edited="0">
                <wp:start x="-69" y="0"/>
                <wp:lineTo x="-69" y="21540"/>
                <wp:lineTo x="21600" y="21540"/>
                <wp:lineTo x="21600" y="0"/>
                <wp:lineTo x="-69" y="0"/>
              </wp:wrapPolygon>
            </wp:wrapTight>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5417" t="33846" r="24332" b="20000"/>
                    <a:stretch>
                      <a:fillRect/>
                    </a:stretch>
                  </pic:blipFill>
                  <pic:spPr bwMode="auto">
                    <a:xfrm>
                      <a:off x="0" y="0"/>
                      <a:ext cx="5962650" cy="3419475"/>
                    </a:xfrm>
                    <a:prstGeom prst="rect">
                      <a:avLst/>
                    </a:prstGeom>
                    <a:noFill/>
                    <a:ln w="9525">
                      <a:noFill/>
                      <a:miter lim="800000"/>
                      <a:headEnd/>
                      <a:tailEnd/>
                    </a:ln>
                  </pic:spPr>
                </pic:pic>
              </a:graphicData>
            </a:graphic>
          </wp:anchor>
        </w:drawing>
      </w:r>
      <w:r w:rsidR="00FC2D9C" w:rsidRPr="00F82458">
        <w:rPr>
          <w:rFonts w:ascii="Arial Narrow" w:hAnsi="Arial Narrow" w:cs="Arial"/>
          <w:sz w:val="22"/>
          <w:szCs w:val="22"/>
          <w:lang w:val="en-US"/>
        </w:rPr>
        <w:t xml:space="preserve">Lawrence Livermore and Sandia national laboratories led the project, in partnership with SFO, to develop response and restoration protocols for such events. The group’s work culminated in January 2006 when 120 officials from local, state, and federal agencies participated in a two-day demonstration at SFO’s old international terminal to test the new procedures. Returning the international terminal and a boarding area at SFO to full operation from a large-scale terrorist incident may have taken up to two years based on other </w:t>
      </w:r>
      <w:proofErr w:type="spellStart"/>
      <w:r w:rsidR="00FC2D9C" w:rsidRPr="00F82458">
        <w:rPr>
          <w:rFonts w:ascii="Arial Narrow" w:hAnsi="Arial Narrow" w:cs="Arial"/>
          <w:sz w:val="22"/>
          <w:szCs w:val="22"/>
          <w:lang w:val="en-US"/>
        </w:rPr>
        <w:lastRenderedPageBreak/>
        <w:t>biorestoration</w:t>
      </w:r>
      <w:proofErr w:type="spellEnd"/>
      <w:r w:rsidR="00FC2D9C" w:rsidRPr="00F82458">
        <w:rPr>
          <w:rFonts w:ascii="Arial Narrow" w:hAnsi="Arial Narrow" w:cs="Arial"/>
          <w:sz w:val="22"/>
          <w:szCs w:val="22"/>
          <w:lang w:val="en-US"/>
        </w:rPr>
        <w:t xml:space="preserve"> activities and the decontamination and restoration methods that were available in 2001. Using the protocols developed by the Livermore–Sandia team reduces that time by at least 50 percent. In fact, the team estimates that the time required would actually be less than six months, depending on the level of planning in place prior to an attack.</w:t>
      </w:r>
    </w:p>
    <w:p w:rsidR="00FC2D9C" w:rsidRPr="00FC2D9C" w:rsidRDefault="004F130B" w:rsidP="00F82458">
      <w:pPr>
        <w:pStyle w:val="Web"/>
        <w:spacing w:before="0" w:beforeAutospacing="0" w:after="0" w:afterAutospacing="0"/>
        <w:jc w:val="both"/>
        <w:rPr>
          <w:lang w:val="en-US"/>
        </w:rPr>
      </w:pPr>
      <w:r>
        <w:rPr>
          <w:rFonts w:ascii="Arial Narrow" w:hAnsi="Arial Narrow" w:cs="Arial"/>
          <w:noProof/>
          <w:sz w:val="22"/>
          <w:szCs w:val="22"/>
        </w:rPr>
        <w:drawing>
          <wp:anchor distT="0" distB="0" distL="114300" distR="114300" simplePos="0" relativeHeight="251686912" behindDoc="1" locked="0" layoutInCell="1" allowOverlap="1">
            <wp:simplePos x="0" y="0"/>
            <wp:positionH relativeFrom="column">
              <wp:posOffset>-635</wp:posOffset>
            </wp:positionH>
            <wp:positionV relativeFrom="paragraph">
              <wp:posOffset>1711325</wp:posOffset>
            </wp:positionV>
            <wp:extent cx="6002655" cy="2716530"/>
            <wp:effectExtent l="19050" t="0" r="0" b="0"/>
            <wp:wrapTight wrapText="bothSides">
              <wp:wrapPolygon edited="0">
                <wp:start x="-69" y="0"/>
                <wp:lineTo x="-69" y="21509"/>
                <wp:lineTo x="21593" y="21509"/>
                <wp:lineTo x="21593" y="0"/>
                <wp:lineTo x="-69" y="0"/>
              </wp:wrapPolygon>
            </wp:wrapTight>
            <wp:docPr id="9" name="Εικόνα 5" descr="&quot;If You See Something, Say Something&quot;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If You See Something, Say Something&quot; Campaign"/>
                    <pic:cNvPicPr>
                      <a:picLocks noChangeAspect="1" noChangeArrowheads="1"/>
                    </pic:cNvPicPr>
                  </pic:nvPicPr>
                  <pic:blipFill>
                    <a:blip r:embed="rId13" cstate="print"/>
                    <a:srcRect/>
                    <a:stretch>
                      <a:fillRect/>
                    </a:stretch>
                  </pic:blipFill>
                  <pic:spPr bwMode="auto">
                    <a:xfrm>
                      <a:off x="0" y="0"/>
                      <a:ext cx="6002655" cy="2716530"/>
                    </a:xfrm>
                    <a:prstGeom prst="rect">
                      <a:avLst/>
                    </a:prstGeom>
                    <a:noFill/>
                    <a:ln w="9525">
                      <a:noFill/>
                      <a:miter lim="800000"/>
                      <a:headEnd/>
                      <a:tailEnd/>
                    </a:ln>
                  </pic:spPr>
                </pic:pic>
              </a:graphicData>
            </a:graphic>
          </wp:anchor>
        </w:drawing>
      </w:r>
      <w:r w:rsidR="00FC2D9C" w:rsidRPr="00F82458">
        <w:rPr>
          <w:rFonts w:ascii="Arial Narrow" w:hAnsi="Arial Narrow" w:cs="Arial"/>
          <w:sz w:val="22"/>
          <w:szCs w:val="22"/>
          <w:lang w:val="en-US"/>
        </w:rPr>
        <w:t xml:space="preserve">A new DHS assignment for Livermore is to develop protocols for responding to and cleaning up a large outdoor area contaminated by a </w:t>
      </w:r>
      <w:proofErr w:type="spellStart"/>
      <w:r w:rsidR="00FC2D9C" w:rsidRPr="00F82458">
        <w:rPr>
          <w:rFonts w:ascii="Arial Narrow" w:hAnsi="Arial Narrow" w:cs="Arial"/>
          <w:sz w:val="22"/>
          <w:szCs w:val="22"/>
          <w:lang w:val="en-US"/>
        </w:rPr>
        <w:t>bioagent</w:t>
      </w:r>
      <w:proofErr w:type="spellEnd"/>
      <w:r w:rsidR="00FC2D9C" w:rsidRPr="00F82458">
        <w:rPr>
          <w:rFonts w:ascii="Arial Narrow" w:hAnsi="Arial Narrow" w:cs="Arial"/>
          <w:sz w:val="22"/>
          <w:szCs w:val="22"/>
          <w:lang w:val="en-US"/>
        </w:rPr>
        <w:t xml:space="preserve">. Researchers already know that sunlight will naturally degrade many biological pathogens. Also, when some </w:t>
      </w:r>
      <w:proofErr w:type="spellStart"/>
      <w:r w:rsidR="00FC2D9C" w:rsidRPr="00F82458">
        <w:rPr>
          <w:rFonts w:ascii="Arial Narrow" w:hAnsi="Arial Narrow" w:cs="Arial"/>
          <w:sz w:val="22"/>
          <w:szCs w:val="22"/>
          <w:lang w:val="en-US"/>
        </w:rPr>
        <w:t>bioagent</w:t>
      </w:r>
      <w:proofErr w:type="spellEnd"/>
      <w:r w:rsidR="00FC2D9C" w:rsidRPr="00F82458">
        <w:rPr>
          <w:rFonts w:ascii="Arial Narrow" w:hAnsi="Arial Narrow" w:cs="Arial"/>
          <w:sz w:val="22"/>
          <w:szCs w:val="22"/>
          <w:lang w:val="en-US"/>
        </w:rPr>
        <w:t xml:space="preserve"> particles hit soil, they stay there, so re-</w:t>
      </w:r>
      <w:proofErr w:type="spellStart"/>
      <w:r w:rsidR="00FC2D9C" w:rsidRPr="00F82458">
        <w:rPr>
          <w:rFonts w:ascii="Arial Narrow" w:hAnsi="Arial Narrow" w:cs="Arial"/>
          <w:sz w:val="22"/>
          <w:szCs w:val="22"/>
          <w:lang w:val="en-US"/>
        </w:rPr>
        <w:t>aerosolization</w:t>
      </w:r>
      <w:proofErr w:type="spellEnd"/>
      <w:r w:rsidR="00FC2D9C" w:rsidRPr="00F82458">
        <w:rPr>
          <w:rFonts w:ascii="Arial Narrow" w:hAnsi="Arial Narrow" w:cs="Arial"/>
          <w:sz w:val="22"/>
          <w:szCs w:val="22"/>
          <w:lang w:val="en-US"/>
        </w:rPr>
        <w:t xml:space="preserve"> is less of a problem. Still, planning for such an attack is new territory. Says </w:t>
      </w:r>
      <w:proofErr w:type="spellStart"/>
      <w:r w:rsidR="00FC2D9C" w:rsidRPr="00F82458">
        <w:rPr>
          <w:rFonts w:ascii="Arial Narrow" w:hAnsi="Arial Narrow" w:cs="Arial"/>
          <w:sz w:val="22"/>
          <w:szCs w:val="22"/>
          <w:lang w:val="en-US"/>
        </w:rPr>
        <w:t>Raber</w:t>
      </w:r>
      <w:proofErr w:type="spellEnd"/>
      <w:r w:rsidR="00FC2D9C" w:rsidRPr="00F82458">
        <w:rPr>
          <w:rFonts w:ascii="Arial Narrow" w:hAnsi="Arial Narrow" w:cs="Arial"/>
          <w:sz w:val="22"/>
          <w:szCs w:val="22"/>
          <w:lang w:val="en-US"/>
        </w:rPr>
        <w:t xml:space="preserve">, “At this point, no one has experience with wide-area urban decontamination.” The Laboratory is also developing a site-specific biological restoration plan for Grand Central Station in New York City, where Livermore’s Autonomous Pathogen Detection System has been tested. </w:t>
      </w:r>
      <w:proofErr w:type="gramStart"/>
      <w:r w:rsidR="00FC2D9C" w:rsidRPr="00F82458">
        <w:rPr>
          <w:rFonts w:ascii="Arial Narrow" w:hAnsi="Arial Narrow" w:cs="Arial"/>
          <w:sz w:val="22"/>
          <w:szCs w:val="22"/>
          <w:lang w:val="en-US"/>
        </w:rPr>
        <w:t xml:space="preserve">(See </w:t>
      </w:r>
      <w:r w:rsidR="00FC2D9C" w:rsidRPr="00F82458">
        <w:rPr>
          <w:rFonts w:ascii="Arial Narrow" w:hAnsi="Arial Narrow" w:cs="Arial"/>
          <w:i/>
          <w:iCs/>
          <w:sz w:val="22"/>
          <w:szCs w:val="22"/>
          <w:lang w:val="en-US"/>
        </w:rPr>
        <w:t>S&amp;TR</w:t>
      </w:r>
      <w:r w:rsidR="00FC2D9C" w:rsidRPr="00F82458">
        <w:rPr>
          <w:rFonts w:ascii="Arial Narrow" w:hAnsi="Arial Narrow" w:cs="Arial"/>
          <w:sz w:val="22"/>
          <w:szCs w:val="22"/>
          <w:lang w:val="en-US"/>
        </w:rPr>
        <w:t>, October 2004, pp. 4–5.)</w:t>
      </w:r>
      <w:proofErr w:type="gramEnd"/>
      <w:r w:rsidR="00FC2D9C" w:rsidRPr="00F82458">
        <w:rPr>
          <w:rFonts w:ascii="Arial Narrow" w:hAnsi="Arial Narrow" w:cs="Arial"/>
          <w:sz w:val="22"/>
          <w:szCs w:val="22"/>
          <w:lang w:val="en-US"/>
        </w:rPr>
        <w:t xml:space="preserve"> A major subway station offers yet another set of challenges because it is part of a web of tunnels, staircases, and large semi-contained areas. “We look forward to continuing our involvement with major transportation facilities,” says </w:t>
      </w:r>
      <w:proofErr w:type="spellStart"/>
      <w:r w:rsidR="00FC2D9C" w:rsidRPr="00F82458">
        <w:rPr>
          <w:rFonts w:ascii="Arial Narrow" w:hAnsi="Arial Narrow" w:cs="Arial"/>
          <w:sz w:val="22"/>
          <w:szCs w:val="22"/>
          <w:lang w:val="en-US"/>
        </w:rPr>
        <w:t>Carlsen</w:t>
      </w:r>
      <w:proofErr w:type="spellEnd"/>
      <w:r w:rsidR="00FC2D9C" w:rsidRPr="00F82458">
        <w:rPr>
          <w:rFonts w:ascii="Arial Narrow" w:hAnsi="Arial Narrow" w:cs="Arial"/>
          <w:sz w:val="22"/>
          <w:szCs w:val="22"/>
          <w:lang w:val="en-US"/>
        </w:rPr>
        <w:t>. “They are a key to our nation’s economic vitality and the well-being of our citizens” (Lawrence Livermore National Laboratory, 2006).</w:t>
      </w:r>
    </w:p>
    <w:p w:rsidR="00515C0B" w:rsidRPr="00515C0B" w:rsidRDefault="00515C0B" w:rsidP="00F04900">
      <w:pPr>
        <w:spacing w:after="0" w:line="240" w:lineRule="auto"/>
        <w:jc w:val="both"/>
        <w:outlineLvl w:val="2"/>
        <w:rPr>
          <w:rFonts w:ascii="Arial Narrow" w:eastAsia="Times New Roman" w:hAnsi="Arial Narrow" w:cs="Times New Roman"/>
          <w:bCs/>
          <w:color w:val="000000" w:themeColor="text1"/>
          <w:lang w:eastAsia="el-GR"/>
        </w:rPr>
      </w:pPr>
    </w:p>
    <w:p w:rsidR="004F130B" w:rsidRPr="004F130B" w:rsidRDefault="004F130B" w:rsidP="004F130B">
      <w:pPr>
        <w:pStyle w:val="1"/>
        <w:spacing w:before="0"/>
        <w:jc w:val="both"/>
        <w:rPr>
          <w:rFonts w:ascii="Arial Black" w:hAnsi="Arial Black"/>
          <w:color w:val="800000"/>
          <w:sz w:val="24"/>
          <w:szCs w:val="22"/>
          <w:lang w:val="en-US"/>
        </w:rPr>
      </w:pPr>
      <w:r w:rsidRPr="004F130B">
        <w:rPr>
          <w:rFonts w:ascii="Arial Black" w:hAnsi="Arial Black"/>
          <w:color w:val="800000"/>
          <w:sz w:val="24"/>
          <w:szCs w:val="22"/>
          <w:lang w:val="en-US"/>
        </w:rPr>
        <w:t>Airports Still Vulnerable to Terrorists</w:t>
      </w:r>
    </w:p>
    <w:p w:rsidR="004F130B" w:rsidRPr="004F130B" w:rsidRDefault="004F130B" w:rsidP="004F130B">
      <w:pPr>
        <w:spacing w:after="0" w:line="240" w:lineRule="auto"/>
        <w:jc w:val="both"/>
        <w:rPr>
          <w:rFonts w:ascii="Arial Narrow" w:hAnsi="Arial Narrow"/>
        </w:rPr>
      </w:pPr>
      <w:r w:rsidRPr="004F130B">
        <w:rPr>
          <w:rFonts w:ascii="Arial Narrow" w:hAnsi="Arial Narrow"/>
        </w:rPr>
        <w:t>Source: http://www.cbn.com/cbnnews/us/2011/July/Lawmaker-Airports-Still-Vulnerable-to-Terrorists/</w:t>
      </w:r>
    </w:p>
    <w:p w:rsidR="004F130B" w:rsidRDefault="004F130B" w:rsidP="004F130B">
      <w:pPr>
        <w:pStyle w:val="adjusted"/>
        <w:spacing w:before="0" w:beforeAutospacing="0" w:after="0" w:afterAutospacing="0"/>
        <w:jc w:val="both"/>
        <w:rPr>
          <w:rFonts w:ascii="Arial Narrow" w:hAnsi="Arial Narrow"/>
          <w:sz w:val="22"/>
          <w:szCs w:val="22"/>
          <w:lang w:val="en-US"/>
        </w:rPr>
      </w:pPr>
    </w:p>
    <w:p w:rsidR="004F130B" w:rsidRP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A new congressional report reveals that U.S. airports are still vulnerable to terrorist attacks.</w:t>
      </w:r>
    </w:p>
    <w:p w:rsidR="004F130B" w:rsidRP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 xml:space="preserve">Although billions of dollars have been spent on increased security since 9/11, Rep. Jason </w:t>
      </w:r>
      <w:proofErr w:type="spellStart"/>
      <w:r w:rsidRPr="004F130B">
        <w:rPr>
          <w:rFonts w:ascii="Arial Narrow" w:hAnsi="Arial Narrow"/>
          <w:sz w:val="22"/>
          <w:szCs w:val="22"/>
          <w:lang w:val="en-US"/>
        </w:rPr>
        <w:t>Chaffetz</w:t>
      </w:r>
      <w:proofErr w:type="spellEnd"/>
      <w:r w:rsidRPr="004F130B">
        <w:rPr>
          <w:rFonts w:ascii="Arial Narrow" w:hAnsi="Arial Narrow"/>
          <w:sz w:val="22"/>
          <w:szCs w:val="22"/>
          <w:lang w:val="en-US"/>
        </w:rPr>
        <w:t xml:space="preserve">, R-Utah, noted there've been 25,000 security breaches since 2001. </w:t>
      </w:r>
    </w:p>
    <w:p w:rsidR="004F130B" w:rsidRP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 xml:space="preserve">Of that number, more than 14,000 people were able to access sensitive areas of the airport. And about 6,000 passengers and carry-on luggage were able to make it past a check-point without proper screening.     </w:t>
      </w:r>
    </w:p>
    <w:p w:rsidR="004F130B" w:rsidRP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 xml:space="preserve">And "these are just the ones we know about," said </w:t>
      </w:r>
      <w:proofErr w:type="spellStart"/>
      <w:r w:rsidRPr="004F130B">
        <w:rPr>
          <w:rFonts w:ascii="Arial Narrow" w:hAnsi="Arial Narrow"/>
          <w:sz w:val="22"/>
          <w:szCs w:val="22"/>
          <w:lang w:val="en-US"/>
        </w:rPr>
        <w:t>Chaffetz</w:t>
      </w:r>
      <w:proofErr w:type="spellEnd"/>
      <w:r w:rsidRPr="004F130B">
        <w:rPr>
          <w:rFonts w:ascii="Arial Narrow" w:hAnsi="Arial Narrow"/>
          <w:sz w:val="22"/>
          <w:szCs w:val="22"/>
          <w:lang w:val="en-US"/>
        </w:rPr>
        <w:t>, who is overseeing a congressional hearing on the matter. "I think it's a stunningly high number."</w:t>
      </w:r>
    </w:p>
    <w:p w:rsid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"Security breaches in the thousands, all these many years after 9/11, should concern the American people," said Clark Kent Ervin, director of the Homeland Security Program at the Aspen Institute.     </w:t>
      </w:r>
    </w:p>
    <w:p w:rsidR="004F130B" w:rsidRP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The Transportation Security Administration insists the data is misleading, noting the thousands of breaches reported still represent only a fraction of 1 percent of the travelers that have been screened.</w:t>
      </w:r>
    </w:p>
    <w:p w:rsid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"Certainly it's a small percentage given the large number of people screened," Ervin conceded.</w:t>
      </w:r>
    </w:p>
    <w:p w:rsidR="004F130B" w:rsidRP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lastRenderedPageBreak/>
        <w:t xml:space="preserve">"On the other hand, we know from hard experience - 9/11 - that one security breach can be catastrophically fatal," he added. </w:t>
      </w:r>
    </w:p>
    <w:p w:rsid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Only last week, a cleaning crew on a Jet Blue plane found a stun gun that had made it past security.</w:t>
      </w:r>
    </w:p>
    <w:p w:rsidR="004F130B" w:rsidRP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And in June, a Nigerian man made it across the country using a stolen ID and an old boarding pass.</w:t>
      </w:r>
    </w:p>
    <w:p w:rsid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 xml:space="preserve">"We can have the best technology. You can have the best processes and plans, but again, it comes down to the human factor and human error," said Joseph Morris, former TSA security director at John F. Kennedy Airport. </w:t>
      </w:r>
    </w:p>
    <w:p w:rsidR="004F130B" w:rsidRPr="004F130B" w:rsidRDefault="004F130B" w:rsidP="004F130B">
      <w:pPr>
        <w:pStyle w:val="adjusted"/>
        <w:spacing w:before="0" w:beforeAutospacing="0" w:after="0" w:afterAutospacing="0"/>
        <w:jc w:val="both"/>
        <w:rPr>
          <w:rFonts w:ascii="Arial Narrow" w:hAnsi="Arial Narrow"/>
          <w:sz w:val="22"/>
          <w:szCs w:val="22"/>
          <w:lang w:val="en-US"/>
        </w:rPr>
      </w:pPr>
      <w:r w:rsidRPr="004F130B">
        <w:rPr>
          <w:rFonts w:ascii="Arial Narrow" w:hAnsi="Arial Narrow"/>
          <w:sz w:val="22"/>
          <w:szCs w:val="22"/>
          <w:lang w:val="en-US"/>
        </w:rPr>
        <w:t>Congress is holding hearings Wednesday to investigate why airports remain vulnerable to terror attacks.</w:t>
      </w:r>
    </w:p>
    <w:p w:rsidR="00C41AE3" w:rsidRDefault="00C41AE3" w:rsidP="00C41AE3">
      <w:pPr>
        <w:pStyle w:val="1"/>
        <w:spacing w:before="0"/>
        <w:jc w:val="both"/>
        <w:rPr>
          <w:rFonts w:ascii="Arial Black" w:hAnsi="Arial Black"/>
          <w:color w:val="800000"/>
          <w:sz w:val="24"/>
          <w:szCs w:val="22"/>
          <w:lang w:val="en-US"/>
        </w:rPr>
      </w:pPr>
    </w:p>
    <w:p w:rsidR="0081322A" w:rsidRPr="0081322A" w:rsidRDefault="0081322A" w:rsidP="0081322A">
      <w:pPr>
        <w:spacing w:after="0" w:line="240" w:lineRule="auto"/>
        <w:jc w:val="both"/>
        <w:outlineLvl w:val="1"/>
        <w:rPr>
          <w:rFonts w:ascii="Arial Black" w:eastAsia="Times New Roman" w:hAnsi="Arial Black" w:cs="Times New Roman"/>
          <w:b/>
          <w:bCs/>
          <w:color w:val="800000"/>
          <w:sz w:val="24"/>
          <w:szCs w:val="24"/>
          <w:lang w:eastAsia="el-GR"/>
        </w:rPr>
      </w:pPr>
      <w:r w:rsidRPr="0081322A">
        <w:rPr>
          <w:rFonts w:ascii="Arial Black" w:eastAsia="Times New Roman" w:hAnsi="Arial Black" w:cs="Times New Roman"/>
          <w:b/>
          <w:bCs/>
          <w:color w:val="800000"/>
          <w:sz w:val="24"/>
          <w:szCs w:val="24"/>
          <w:lang w:eastAsia="el-GR"/>
        </w:rPr>
        <w:t>Airliner Security Leaves Travelers More Vulnerable in Airports</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Source:</w:t>
      </w:r>
      <w:r w:rsidRPr="0081322A">
        <w:rPr>
          <w:rFonts w:ascii="Arial Narrow" w:hAnsi="Arial Narrow"/>
        </w:rPr>
        <w:t xml:space="preserve"> </w:t>
      </w:r>
      <w:r w:rsidRPr="0081322A">
        <w:rPr>
          <w:rFonts w:ascii="Arial Narrow" w:eastAsia="Times New Roman" w:hAnsi="Arial Narrow" w:cs="Times New Roman"/>
          <w:lang w:eastAsia="el-GR"/>
        </w:rPr>
        <w:t>http://terrortrendsbulletin.com/2012/11/13/airliner-security-leaves-travelers-more-vulnerable-in-airports/</w:t>
      </w:r>
    </w:p>
    <w:p w:rsidR="0081322A" w:rsidRDefault="0081322A" w:rsidP="0081322A">
      <w:pPr>
        <w:spacing w:after="0" w:line="240" w:lineRule="auto"/>
        <w:jc w:val="both"/>
        <w:rPr>
          <w:rFonts w:ascii="Arial Narrow" w:eastAsia="Times New Roman" w:hAnsi="Arial Narrow" w:cs="Times New Roman"/>
          <w:lang w:eastAsia="el-GR"/>
        </w:rPr>
      </w:pP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Since the September 11th, 2001 terrorist attacks in the United States, the federal government has gone to great lengths to keep weaponry of all sorts from finding its way on airliners.</w:t>
      </w:r>
    </w:p>
    <w:p w:rsidR="0081322A" w:rsidRPr="0081322A" w:rsidRDefault="0081322A" w:rsidP="0081322A">
      <w:pPr>
        <w:spacing w:after="0" w:line="240" w:lineRule="auto"/>
        <w:jc w:val="both"/>
        <w:rPr>
          <w:rFonts w:ascii="Arial Narrow" w:eastAsia="Times New Roman" w:hAnsi="Arial Narrow" w:cs="Times New Roman"/>
          <w:lang w:eastAsia="el-GR"/>
        </w:rPr>
      </w:pPr>
      <w:r>
        <w:rPr>
          <w:rFonts w:ascii="Arial Narrow" w:eastAsia="Times New Roman" w:hAnsi="Arial Narrow" w:cs="Times New Roman"/>
          <w:noProof/>
          <w:lang w:val="el-GR" w:eastAsia="el-GR"/>
        </w:rPr>
        <w:drawing>
          <wp:anchor distT="0" distB="0" distL="114300" distR="114300" simplePos="0" relativeHeight="251687936" behindDoc="1" locked="0" layoutInCell="1" allowOverlap="1">
            <wp:simplePos x="0" y="0"/>
            <wp:positionH relativeFrom="column">
              <wp:posOffset>19050</wp:posOffset>
            </wp:positionH>
            <wp:positionV relativeFrom="paragraph">
              <wp:posOffset>147955</wp:posOffset>
            </wp:positionV>
            <wp:extent cx="4023360" cy="3013075"/>
            <wp:effectExtent l="19050" t="0" r="0" b="0"/>
            <wp:wrapTight wrapText="bothSides">
              <wp:wrapPolygon edited="0">
                <wp:start x="-102" y="0"/>
                <wp:lineTo x="-102" y="21441"/>
                <wp:lineTo x="21580" y="21441"/>
                <wp:lineTo x="21580" y="0"/>
                <wp:lineTo x="-102" y="0"/>
              </wp:wrapPolygon>
            </wp:wrapTight>
            <wp:docPr id="24" name="Εικόνα 8" descr="http://terrortrendsbulletin.files.wordpress.com/2012/11/airport-security-lines1.jpg?w=530&amp;h=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rrortrendsbulletin.files.wordpress.com/2012/11/airport-security-lines1.jpg?w=530&amp;h=397">
                      <a:hlinkClick r:id="rId14"/>
                    </pic:cNvPr>
                    <pic:cNvPicPr>
                      <a:picLocks noChangeAspect="1" noChangeArrowheads="1"/>
                    </pic:cNvPicPr>
                  </pic:nvPicPr>
                  <pic:blipFill>
                    <a:blip r:embed="rId15" cstate="print"/>
                    <a:srcRect/>
                    <a:stretch>
                      <a:fillRect/>
                    </a:stretch>
                  </pic:blipFill>
                  <pic:spPr bwMode="auto">
                    <a:xfrm>
                      <a:off x="0" y="0"/>
                      <a:ext cx="4023360" cy="3013075"/>
                    </a:xfrm>
                    <a:prstGeom prst="rect">
                      <a:avLst/>
                    </a:prstGeom>
                    <a:noFill/>
                    <a:ln w="9525">
                      <a:noFill/>
                      <a:miter lim="800000"/>
                      <a:headEnd/>
                      <a:tailEnd/>
                    </a:ln>
                  </pic:spPr>
                </pic:pic>
              </a:graphicData>
            </a:graphic>
          </wp:anchor>
        </w:drawing>
      </w:r>
      <w:r w:rsidRPr="0081322A">
        <w:rPr>
          <w:rFonts w:ascii="Arial Narrow" w:eastAsia="Times New Roman" w:hAnsi="Arial Narrow" w:cs="Times New Roman"/>
          <w:lang w:eastAsia="el-GR"/>
        </w:rPr>
        <w:t xml:space="preserve">The effectiveness of these measures is open to debate, but the idea has been to prevent items such as explosive devices fashioned in the form of contact lens saline solution bottles, shaving cream cans and the like from finding their way onto an airliner. The TSA is also supposed to be on the lookout for box cutters (and pocket </w:t>
      </w:r>
      <w:proofErr w:type="spellStart"/>
      <w:r w:rsidRPr="0081322A">
        <w:rPr>
          <w:rFonts w:ascii="Arial Narrow" w:eastAsia="Times New Roman" w:hAnsi="Arial Narrow" w:cs="Times New Roman"/>
          <w:lang w:eastAsia="el-GR"/>
        </w:rPr>
        <w:t>knifes</w:t>
      </w:r>
      <w:proofErr w:type="spellEnd"/>
      <w:r w:rsidRPr="0081322A">
        <w:rPr>
          <w:rFonts w:ascii="Arial Narrow" w:eastAsia="Times New Roman" w:hAnsi="Arial Narrow" w:cs="Times New Roman"/>
          <w:lang w:eastAsia="el-GR"/>
        </w:rPr>
        <w:t xml:space="preserve"> and fingernail files), as well as shoes loaded with explosives.</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 xml:space="preserve">All of these measures have been </w:t>
      </w:r>
      <w:r w:rsidRPr="0081322A">
        <w:rPr>
          <w:rFonts w:ascii="Arial Narrow" w:eastAsia="Times New Roman" w:hAnsi="Arial Narrow" w:cs="Times New Roman"/>
          <w:i/>
          <w:iCs/>
          <w:lang w:eastAsia="el-GR"/>
        </w:rPr>
        <w:t>reactive</w:t>
      </w:r>
      <w:r w:rsidRPr="0081322A">
        <w:rPr>
          <w:rFonts w:ascii="Arial Narrow" w:eastAsia="Times New Roman" w:hAnsi="Arial Narrow" w:cs="Times New Roman"/>
          <w:lang w:eastAsia="el-GR"/>
        </w:rPr>
        <w:t xml:space="preserve">–in response to both successful and failed terrorist plots </w:t>
      </w:r>
      <w:r w:rsidRPr="0081322A">
        <w:rPr>
          <w:rFonts w:ascii="Arial Narrow" w:eastAsia="Times New Roman" w:hAnsi="Arial Narrow" w:cs="Times New Roman"/>
          <w:i/>
          <w:iCs/>
          <w:lang w:eastAsia="el-GR"/>
        </w:rPr>
        <w:t>from the past</w:t>
      </w:r>
      <w:r w:rsidRPr="0081322A">
        <w:rPr>
          <w:rFonts w:ascii="Arial Narrow" w:eastAsia="Times New Roman" w:hAnsi="Arial Narrow" w:cs="Times New Roman"/>
          <w:lang w:eastAsia="el-GR"/>
        </w:rPr>
        <w:t xml:space="preserve">. Such is the nature of our bureaucratic counter terror apparatus. The enemy watches what we do and dreams up more methods to exploit holes and vulnerabilities in the defensive security measures. And, of course, once the enemy tries a new method, successful or otherwise, the TSA modifies its policies to defend against the </w:t>
      </w:r>
      <w:r w:rsidRPr="0081322A">
        <w:rPr>
          <w:rFonts w:ascii="Arial Narrow" w:eastAsia="Times New Roman" w:hAnsi="Arial Narrow" w:cs="Times New Roman"/>
          <w:i/>
          <w:iCs/>
          <w:lang w:eastAsia="el-GR"/>
        </w:rPr>
        <w:t>last</w:t>
      </w:r>
      <w:r w:rsidRPr="0081322A">
        <w:rPr>
          <w:rFonts w:ascii="Arial Narrow" w:eastAsia="Times New Roman" w:hAnsi="Arial Narrow" w:cs="Times New Roman"/>
          <w:lang w:eastAsia="el-GR"/>
        </w:rPr>
        <w:t xml:space="preserve"> attack.</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Americans of all philosophies are frustrated by what they perceive as onerous inconveniences and gross invasions of personal privacy.</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 xml:space="preserve">But that is not the issue that should be of greatest concern to Americans. What should truly concern us all is that </w:t>
      </w:r>
      <w:r w:rsidRPr="0081322A">
        <w:rPr>
          <w:rFonts w:ascii="Arial Narrow" w:eastAsia="Times New Roman" w:hAnsi="Arial Narrow" w:cs="Times New Roman"/>
          <w:b/>
          <w:bCs/>
          <w:lang w:eastAsia="el-GR"/>
        </w:rPr>
        <w:t>the measures that have locked down airliners tighter than a drum have created bottlenecks and choke points in airport terminals, leaving even larger numbers of travelers vulnerable to violent terrorist attack</w:t>
      </w:r>
      <w:r w:rsidRPr="0081322A">
        <w:rPr>
          <w:rFonts w:ascii="Arial Narrow" w:eastAsia="Times New Roman" w:hAnsi="Arial Narrow" w:cs="Times New Roman"/>
          <w:lang w:eastAsia="el-GR"/>
        </w:rPr>
        <w:t>.</w:t>
      </w:r>
    </w:p>
    <w:p w:rsidR="0081322A" w:rsidRPr="003D4C5E" w:rsidRDefault="0081322A" w:rsidP="0081322A">
      <w:pPr>
        <w:spacing w:after="0" w:line="240" w:lineRule="auto"/>
        <w:jc w:val="both"/>
        <w:rPr>
          <w:rFonts w:ascii="Arial Narrow" w:eastAsia="Times New Roman" w:hAnsi="Arial Narrow" w:cs="Times New Roman"/>
          <w:lang w:eastAsia="el-GR"/>
        </w:rPr>
      </w:pP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One attack on a single airliner has the potential to kill anywhere from dozens to a few hundred innocent passengers. But an attack on a busy airport terminal has the potential to kill several plane loads of innocent travelers before they get on the airplane.</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Take a look at the accompanying photographs and the vulnerability is clear. A backpack bomb in a security line would be devastating and the security apparatus is exactly what caused the vulnerability.</w:t>
      </w:r>
    </w:p>
    <w:p w:rsidR="0081322A" w:rsidRPr="003D4C5E"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noProof/>
          <w:color w:val="0000FF"/>
          <w:lang w:val="el-GR" w:eastAsia="el-GR"/>
        </w:rPr>
        <w:lastRenderedPageBreak/>
        <w:drawing>
          <wp:anchor distT="0" distB="0" distL="114300" distR="114300" simplePos="0" relativeHeight="251688960" behindDoc="1" locked="0" layoutInCell="1" allowOverlap="1">
            <wp:simplePos x="0" y="0"/>
            <wp:positionH relativeFrom="column">
              <wp:posOffset>18415</wp:posOffset>
            </wp:positionH>
            <wp:positionV relativeFrom="paragraph">
              <wp:posOffset>-2540</wp:posOffset>
            </wp:positionV>
            <wp:extent cx="5917565" cy="3305810"/>
            <wp:effectExtent l="19050" t="0" r="6985" b="0"/>
            <wp:wrapTight wrapText="bothSides">
              <wp:wrapPolygon edited="0">
                <wp:start x="-70" y="0"/>
                <wp:lineTo x="-70" y="21534"/>
                <wp:lineTo x="21625" y="21534"/>
                <wp:lineTo x="21625" y="0"/>
                <wp:lineTo x="-70" y="0"/>
              </wp:wrapPolygon>
            </wp:wrapTight>
            <wp:docPr id="23" name="Εικόνα 9" descr="http://terrortrendsbulletin.files.wordpress.com/2012/11/airportsecurityline.jpg?w=530&amp;h=34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rrortrendsbulletin.files.wordpress.com/2012/11/airportsecurityline.jpg?w=530&amp;h=348">
                      <a:hlinkClick r:id="rId16"/>
                    </pic:cNvPr>
                    <pic:cNvPicPr>
                      <a:picLocks noChangeAspect="1" noChangeArrowheads="1"/>
                    </pic:cNvPicPr>
                  </pic:nvPicPr>
                  <pic:blipFill>
                    <a:blip r:embed="rId17" cstate="print"/>
                    <a:srcRect/>
                    <a:stretch>
                      <a:fillRect/>
                    </a:stretch>
                  </pic:blipFill>
                  <pic:spPr bwMode="auto">
                    <a:xfrm>
                      <a:off x="0" y="0"/>
                      <a:ext cx="5917565" cy="3305810"/>
                    </a:xfrm>
                    <a:prstGeom prst="rect">
                      <a:avLst/>
                    </a:prstGeom>
                    <a:noFill/>
                    <a:ln w="9525">
                      <a:noFill/>
                      <a:miter lim="800000"/>
                      <a:headEnd/>
                      <a:tailEnd/>
                    </a:ln>
                  </pic:spPr>
                </pic:pic>
              </a:graphicData>
            </a:graphic>
          </wp:anchor>
        </w:drawing>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To be fair, security lines are not the only vulnerability. Long lines at ticket counters produce huge crowds and bottlenecks as well:</w:t>
      </w:r>
    </w:p>
    <w:p w:rsidR="0081322A" w:rsidRPr="003D4C5E" w:rsidRDefault="0081322A" w:rsidP="0081322A">
      <w:pPr>
        <w:spacing w:after="0" w:line="240" w:lineRule="auto"/>
        <w:jc w:val="both"/>
        <w:rPr>
          <w:rFonts w:ascii="Arial Narrow" w:eastAsia="Times New Roman" w:hAnsi="Arial Narrow" w:cs="Times New Roman"/>
          <w:lang w:eastAsia="el-GR"/>
        </w:rPr>
      </w:pPr>
      <w:r>
        <w:rPr>
          <w:rFonts w:ascii="Arial Narrow" w:eastAsia="Times New Roman" w:hAnsi="Arial Narrow" w:cs="Times New Roman"/>
          <w:noProof/>
          <w:lang w:val="el-GR" w:eastAsia="el-GR"/>
        </w:rPr>
        <w:drawing>
          <wp:anchor distT="0" distB="0" distL="114300" distR="114300" simplePos="0" relativeHeight="251689984" behindDoc="1" locked="0" layoutInCell="1" allowOverlap="1">
            <wp:simplePos x="0" y="0"/>
            <wp:positionH relativeFrom="column">
              <wp:posOffset>19050</wp:posOffset>
            </wp:positionH>
            <wp:positionV relativeFrom="paragraph">
              <wp:posOffset>65405</wp:posOffset>
            </wp:positionV>
            <wp:extent cx="5923915" cy="3317875"/>
            <wp:effectExtent l="19050" t="0" r="635" b="0"/>
            <wp:wrapTight wrapText="bothSides">
              <wp:wrapPolygon edited="0">
                <wp:start x="-69" y="0"/>
                <wp:lineTo x="-69" y="21455"/>
                <wp:lineTo x="21602" y="21455"/>
                <wp:lineTo x="21602" y="0"/>
                <wp:lineTo x="-69" y="0"/>
              </wp:wrapPolygon>
            </wp:wrapTight>
            <wp:docPr id="10" name="Εικόνα 10" descr="http://terrortrendsbulletin.files.wordpress.com/2012/11/460c0_628x471.jpg?w=530&amp;h=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rortrendsbulletin.files.wordpress.com/2012/11/460c0_628x471.jpg?w=530&amp;h=349">
                      <a:hlinkClick r:id="rId18"/>
                    </pic:cNvPr>
                    <pic:cNvPicPr>
                      <a:picLocks noChangeAspect="1" noChangeArrowheads="1"/>
                    </pic:cNvPicPr>
                  </pic:nvPicPr>
                  <pic:blipFill>
                    <a:blip r:embed="rId19" cstate="print"/>
                    <a:srcRect/>
                    <a:stretch>
                      <a:fillRect/>
                    </a:stretch>
                  </pic:blipFill>
                  <pic:spPr bwMode="auto">
                    <a:xfrm>
                      <a:off x="0" y="0"/>
                      <a:ext cx="5923915" cy="3317875"/>
                    </a:xfrm>
                    <a:prstGeom prst="rect">
                      <a:avLst/>
                    </a:prstGeom>
                    <a:noFill/>
                    <a:ln w="9525">
                      <a:noFill/>
                      <a:miter lim="800000"/>
                      <a:headEnd/>
                      <a:tailEnd/>
                    </a:ln>
                  </pic:spPr>
                </pic:pic>
              </a:graphicData>
            </a:graphic>
          </wp:anchor>
        </w:drawing>
      </w:r>
    </w:p>
    <w:p w:rsidR="0081322A" w:rsidRPr="0081322A" w:rsidRDefault="0081322A" w:rsidP="0081322A">
      <w:pPr>
        <w:spacing w:after="0" w:line="240" w:lineRule="auto"/>
        <w:jc w:val="both"/>
        <w:rPr>
          <w:rFonts w:ascii="Arial Narrow" w:eastAsia="Times New Roman" w:hAnsi="Arial Narrow" w:cs="Times New Roman"/>
          <w:lang w:val="el-GR" w:eastAsia="el-GR"/>
        </w:rPr>
      </w:pPr>
      <w:r w:rsidRPr="0081322A">
        <w:rPr>
          <w:rFonts w:ascii="Arial Narrow" w:eastAsia="Times New Roman" w:hAnsi="Arial Narrow" w:cs="Times New Roman"/>
          <w:noProof/>
          <w:color w:val="0000FF"/>
          <w:lang w:val="el-GR" w:eastAsia="el-GR"/>
        </w:rPr>
        <w:lastRenderedPageBreak/>
        <w:drawing>
          <wp:inline distT="0" distB="0" distL="0" distR="0">
            <wp:extent cx="5924004" cy="3412902"/>
            <wp:effectExtent l="19050" t="0" r="546" b="0"/>
            <wp:docPr id="11" name="Εικόνα 11" descr="http://terrortrendsbulletin.files.wordpress.com/2012/11/1228-attack-911-airport-line_full_600.jpg?w=530&amp;h=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rrortrendsbulletin.files.wordpress.com/2012/11/1228-attack-911-airport-line_full_600.jpg?w=530&amp;h=358">
                      <a:hlinkClick r:id="rId20"/>
                    </pic:cNvPr>
                    <pic:cNvPicPr>
                      <a:picLocks noChangeAspect="1" noChangeArrowheads="1"/>
                    </pic:cNvPicPr>
                  </pic:nvPicPr>
                  <pic:blipFill>
                    <a:blip r:embed="rId21" cstate="print"/>
                    <a:srcRect/>
                    <a:stretch>
                      <a:fillRect/>
                    </a:stretch>
                  </pic:blipFill>
                  <pic:spPr bwMode="auto">
                    <a:xfrm>
                      <a:off x="0" y="0"/>
                      <a:ext cx="5924004" cy="3412902"/>
                    </a:xfrm>
                    <a:prstGeom prst="rect">
                      <a:avLst/>
                    </a:prstGeom>
                    <a:noFill/>
                    <a:ln w="9525">
                      <a:noFill/>
                      <a:miter lim="800000"/>
                      <a:headEnd/>
                      <a:tailEnd/>
                    </a:ln>
                  </pic:spPr>
                </pic:pic>
              </a:graphicData>
            </a:graphic>
          </wp:inline>
        </w:drawing>
      </w:r>
    </w:p>
    <w:p w:rsidR="0081322A" w:rsidRPr="0081322A" w:rsidRDefault="0081322A" w:rsidP="0081322A">
      <w:pPr>
        <w:spacing w:after="0" w:line="240" w:lineRule="auto"/>
        <w:jc w:val="both"/>
        <w:rPr>
          <w:rFonts w:ascii="Arial Narrow" w:eastAsia="Times New Roman" w:hAnsi="Arial Narrow" w:cs="Times New Roman"/>
          <w:lang w:val="el-GR" w:eastAsia="el-GR"/>
        </w:rPr>
      </w:pPr>
    </w:p>
    <w:p w:rsidR="0081322A" w:rsidRPr="0081322A" w:rsidRDefault="0081322A" w:rsidP="0081322A">
      <w:pPr>
        <w:spacing w:after="0" w:line="240" w:lineRule="auto"/>
        <w:jc w:val="both"/>
        <w:rPr>
          <w:rFonts w:ascii="Arial Narrow" w:eastAsia="Times New Roman" w:hAnsi="Arial Narrow" w:cs="Times New Roman"/>
          <w:lang w:eastAsia="el-GR"/>
        </w:rPr>
      </w:pPr>
      <w:r>
        <w:rPr>
          <w:rFonts w:ascii="Arial Narrow" w:eastAsia="Times New Roman" w:hAnsi="Arial Narrow" w:cs="Times New Roman"/>
          <w:noProof/>
          <w:lang w:val="el-GR" w:eastAsia="el-GR"/>
        </w:rPr>
        <w:drawing>
          <wp:anchor distT="0" distB="0" distL="114300" distR="114300" simplePos="0" relativeHeight="251691008" behindDoc="1" locked="0" layoutInCell="1" allowOverlap="1">
            <wp:simplePos x="0" y="0"/>
            <wp:positionH relativeFrom="column">
              <wp:posOffset>0</wp:posOffset>
            </wp:positionH>
            <wp:positionV relativeFrom="paragraph">
              <wp:posOffset>223520</wp:posOffset>
            </wp:positionV>
            <wp:extent cx="5930265" cy="3580130"/>
            <wp:effectExtent l="19050" t="0" r="0" b="0"/>
            <wp:wrapTight wrapText="bothSides">
              <wp:wrapPolygon edited="0">
                <wp:start x="-69" y="0"/>
                <wp:lineTo x="-69" y="21493"/>
                <wp:lineTo x="21579" y="21493"/>
                <wp:lineTo x="21579" y="0"/>
                <wp:lineTo x="-69" y="0"/>
              </wp:wrapPolygon>
            </wp:wrapTight>
            <wp:docPr id="12" name="Εικόνα 12" descr="http://terrortrendsbulletin.files.wordpress.com/2012/11/line.jpg?w=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rrortrendsbulletin.files.wordpress.com/2012/11/line.jpg?w=530">
                      <a:hlinkClick r:id="rId22"/>
                    </pic:cNvPr>
                    <pic:cNvPicPr>
                      <a:picLocks noChangeAspect="1" noChangeArrowheads="1"/>
                    </pic:cNvPicPr>
                  </pic:nvPicPr>
                  <pic:blipFill>
                    <a:blip r:embed="rId23" cstate="print"/>
                    <a:srcRect/>
                    <a:stretch>
                      <a:fillRect/>
                    </a:stretch>
                  </pic:blipFill>
                  <pic:spPr bwMode="auto">
                    <a:xfrm>
                      <a:off x="0" y="0"/>
                      <a:ext cx="5930265" cy="3580130"/>
                    </a:xfrm>
                    <a:prstGeom prst="rect">
                      <a:avLst/>
                    </a:prstGeom>
                    <a:noFill/>
                    <a:ln w="9525">
                      <a:noFill/>
                      <a:miter lim="800000"/>
                      <a:headEnd/>
                      <a:tailEnd/>
                    </a:ln>
                  </pic:spPr>
                </pic:pic>
              </a:graphicData>
            </a:graphic>
          </wp:anchor>
        </w:drawing>
      </w:r>
      <w:r w:rsidRPr="0081322A">
        <w:rPr>
          <w:rFonts w:ascii="Arial Narrow" w:eastAsia="Times New Roman" w:hAnsi="Arial Narrow" w:cs="Times New Roman"/>
          <w:lang w:eastAsia="el-GR"/>
        </w:rPr>
        <w:t>What all this adds up to is an overall air travel industry that is still quite at risk.</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Lest you think that I have pointed out a vulnerability that the Jihadists may not have thought of yet, rest assured that the Jihadists have already identified airports as targets for mass casualty attacks.</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In fact, there have been two such attacks in recent years, one successful and one failed.</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lastRenderedPageBreak/>
        <w:t xml:space="preserve">In January 2011, </w:t>
      </w:r>
      <w:proofErr w:type="spellStart"/>
      <w:r w:rsidRPr="0081322A">
        <w:rPr>
          <w:rFonts w:ascii="Arial Narrow" w:eastAsia="Times New Roman" w:hAnsi="Arial Narrow" w:cs="Times New Roman"/>
          <w:lang w:eastAsia="el-GR"/>
        </w:rPr>
        <w:t>Islamikaze</w:t>
      </w:r>
      <w:proofErr w:type="spellEnd"/>
      <w:r w:rsidRPr="0081322A">
        <w:rPr>
          <w:rFonts w:ascii="Arial Narrow" w:eastAsia="Times New Roman" w:hAnsi="Arial Narrow" w:cs="Times New Roman"/>
          <w:lang w:eastAsia="el-GR"/>
        </w:rPr>
        <w:t xml:space="preserve"> bombers attacked </w:t>
      </w:r>
      <w:proofErr w:type="spellStart"/>
      <w:r w:rsidRPr="0081322A">
        <w:rPr>
          <w:rFonts w:ascii="Arial Narrow" w:eastAsia="Times New Roman" w:hAnsi="Arial Narrow" w:cs="Times New Roman"/>
          <w:lang w:eastAsia="el-GR"/>
        </w:rPr>
        <w:t>Domodedovo</w:t>
      </w:r>
      <w:proofErr w:type="spellEnd"/>
      <w:r w:rsidRPr="0081322A">
        <w:rPr>
          <w:rFonts w:ascii="Arial Narrow" w:eastAsia="Times New Roman" w:hAnsi="Arial Narrow" w:cs="Times New Roman"/>
          <w:lang w:eastAsia="el-GR"/>
        </w:rPr>
        <w:t xml:space="preserve"> airport in Moscow, killing 35 and wounding 182. This incident is largely forgotten in the West. In fact, it received scant media attention beyond the day of the attack.</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 xml:space="preserve">The fact that the attackers were believed to have been trained at an Al Qaeda camp in Pakistan should serve as a warning to America. If the </w:t>
      </w:r>
      <w:proofErr w:type="spellStart"/>
      <w:r w:rsidRPr="0081322A">
        <w:rPr>
          <w:rFonts w:ascii="Arial Narrow" w:eastAsia="Times New Roman" w:hAnsi="Arial Narrow" w:cs="Times New Roman"/>
          <w:lang w:eastAsia="el-GR"/>
        </w:rPr>
        <w:t>Jihadis</w:t>
      </w:r>
      <w:proofErr w:type="spellEnd"/>
      <w:r w:rsidRPr="0081322A">
        <w:rPr>
          <w:rFonts w:ascii="Arial Narrow" w:eastAsia="Times New Roman" w:hAnsi="Arial Narrow" w:cs="Times New Roman"/>
          <w:lang w:eastAsia="el-GR"/>
        </w:rPr>
        <w:t xml:space="preserve"> can train to attack Russian airports, they can train to attack American airports just as well.</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The photographs below of the carnage serve as a stark contrast to the photos above showing travelers queuing up to get their tickets or go through security…Note that these photos were taken from camera phones soon after the bombing.</w:t>
      </w:r>
    </w:p>
    <w:p w:rsidR="0081322A" w:rsidRPr="003D4C5E" w:rsidRDefault="003D4C5E" w:rsidP="0081322A">
      <w:pPr>
        <w:spacing w:after="0" w:line="240" w:lineRule="auto"/>
        <w:jc w:val="both"/>
        <w:rPr>
          <w:rFonts w:ascii="Arial Narrow" w:eastAsia="Times New Roman" w:hAnsi="Arial Narrow" w:cs="Times New Roman"/>
          <w:lang w:eastAsia="el-GR"/>
        </w:rPr>
      </w:pPr>
      <w:r>
        <w:rPr>
          <w:rFonts w:ascii="Arial Narrow" w:eastAsia="Times New Roman" w:hAnsi="Arial Narrow" w:cs="Times New Roman"/>
          <w:noProof/>
          <w:color w:val="0000FF"/>
          <w:lang w:val="el-GR" w:eastAsia="el-GR"/>
        </w:rPr>
        <w:drawing>
          <wp:anchor distT="0" distB="0" distL="114300" distR="114300" simplePos="0" relativeHeight="251692032" behindDoc="1" locked="0" layoutInCell="1" allowOverlap="1">
            <wp:simplePos x="0" y="0"/>
            <wp:positionH relativeFrom="column">
              <wp:posOffset>5715</wp:posOffset>
            </wp:positionH>
            <wp:positionV relativeFrom="paragraph">
              <wp:posOffset>3145155</wp:posOffset>
            </wp:positionV>
            <wp:extent cx="5930900" cy="3141980"/>
            <wp:effectExtent l="19050" t="0" r="0" b="0"/>
            <wp:wrapTight wrapText="bothSides">
              <wp:wrapPolygon edited="0">
                <wp:start x="-69" y="0"/>
                <wp:lineTo x="-69" y="21478"/>
                <wp:lineTo x="21577" y="21478"/>
                <wp:lineTo x="21577" y="0"/>
                <wp:lineTo x="-69" y="0"/>
              </wp:wrapPolygon>
            </wp:wrapTight>
            <wp:docPr id="14" name="Εικόνα 14" descr="http://terrortrendsbulletin.files.wordpress.com/2012/11/50933498_cctv.jpg?w=530&amp;h=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rortrendsbulletin.files.wordpress.com/2012/11/50933498_cctv.jpg?w=530&amp;h=298">
                      <a:hlinkClick r:id="rId24"/>
                    </pic:cNvPr>
                    <pic:cNvPicPr>
                      <a:picLocks noChangeAspect="1" noChangeArrowheads="1"/>
                    </pic:cNvPicPr>
                  </pic:nvPicPr>
                  <pic:blipFill>
                    <a:blip r:embed="rId25" cstate="print"/>
                    <a:srcRect/>
                    <a:stretch>
                      <a:fillRect/>
                    </a:stretch>
                  </pic:blipFill>
                  <pic:spPr bwMode="auto">
                    <a:xfrm>
                      <a:off x="0" y="0"/>
                      <a:ext cx="5930900" cy="3141980"/>
                    </a:xfrm>
                    <a:prstGeom prst="rect">
                      <a:avLst/>
                    </a:prstGeom>
                    <a:noFill/>
                    <a:ln w="9525">
                      <a:noFill/>
                      <a:miter lim="800000"/>
                      <a:headEnd/>
                      <a:tailEnd/>
                    </a:ln>
                  </pic:spPr>
                </pic:pic>
              </a:graphicData>
            </a:graphic>
          </wp:anchor>
        </w:drawing>
      </w:r>
      <w:r>
        <w:rPr>
          <w:rFonts w:ascii="Arial Narrow" w:eastAsia="Times New Roman" w:hAnsi="Arial Narrow" w:cs="Times New Roman"/>
          <w:noProof/>
          <w:color w:val="0000FF"/>
          <w:lang w:val="el-GR" w:eastAsia="el-GR"/>
        </w:rPr>
        <w:drawing>
          <wp:anchor distT="0" distB="0" distL="114300" distR="114300" simplePos="0" relativeHeight="251693056" behindDoc="1" locked="0" layoutInCell="1" allowOverlap="1">
            <wp:simplePos x="0" y="0"/>
            <wp:positionH relativeFrom="column">
              <wp:posOffset>5715</wp:posOffset>
            </wp:positionH>
            <wp:positionV relativeFrom="paragraph">
              <wp:posOffset>118745</wp:posOffset>
            </wp:positionV>
            <wp:extent cx="5930900" cy="2832735"/>
            <wp:effectExtent l="19050" t="0" r="0" b="0"/>
            <wp:wrapTight wrapText="bothSides">
              <wp:wrapPolygon edited="0">
                <wp:start x="-69" y="0"/>
                <wp:lineTo x="-69" y="21498"/>
                <wp:lineTo x="21577" y="21498"/>
                <wp:lineTo x="21577" y="0"/>
                <wp:lineTo x="-69" y="0"/>
              </wp:wrapPolygon>
            </wp:wrapTight>
            <wp:docPr id="13" name="Εικόνα 13" descr="http://terrortrendsbulletin.files.wordpress.com/2012/11/50928170_50928169.jpg?w=530&amp;h=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rortrendsbulletin.files.wordpress.com/2012/11/50928170_50928169.jpg?w=530&amp;h=298">
                      <a:hlinkClick r:id="rId26"/>
                    </pic:cNvPr>
                    <pic:cNvPicPr>
                      <a:picLocks noChangeAspect="1" noChangeArrowheads="1"/>
                    </pic:cNvPicPr>
                  </pic:nvPicPr>
                  <pic:blipFill>
                    <a:blip r:embed="rId27" cstate="print"/>
                    <a:srcRect/>
                    <a:stretch>
                      <a:fillRect/>
                    </a:stretch>
                  </pic:blipFill>
                  <pic:spPr bwMode="auto">
                    <a:xfrm>
                      <a:off x="0" y="0"/>
                      <a:ext cx="5930900" cy="2832735"/>
                    </a:xfrm>
                    <a:prstGeom prst="rect">
                      <a:avLst/>
                    </a:prstGeom>
                    <a:noFill/>
                    <a:ln w="9525">
                      <a:noFill/>
                      <a:miter lim="800000"/>
                      <a:headEnd/>
                      <a:tailEnd/>
                    </a:ln>
                  </pic:spPr>
                </pic:pic>
              </a:graphicData>
            </a:graphic>
          </wp:anchor>
        </w:drawing>
      </w:r>
    </w:p>
    <w:p w:rsidR="0081322A" w:rsidRPr="003D4C5E" w:rsidRDefault="0081322A" w:rsidP="0081322A">
      <w:pPr>
        <w:spacing w:after="0" w:line="240" w:lineRule="auto"/>
        <w:jc w:val="both"/>
        <w:rPr>
          <w:rFonts w:ascii="Arial Narrow" w:eastAsia="Times New Roman" w:hAnsi="Arial Narrow" w:cs="Times New Roman"/>
          <w:lang w:eastAsia="el-GR"/>
        </w:rPr>
      </w:pPr>
    </w:p>
    <w:p w:rsidR="0081322A" w:rsidRPr="0081322A" w:rsidRDefault="00F617E2" w:rsidP="0081322A">
      <w:pPr>
        <w:spacing w:after="0" w:line="240" w:lineRule="auto"/>
        <w:jc w:val="both"/>
        <w:rPr>
          <w:rFonts w:ascii="Arial Narrow" w:eastAsia="Times New Roman" w:hAnsi="Arial Narrow" w:cs="Times New Roman"/>
          <w:lang w:eastAsia="el-GR"/>
        </w:rPr>
      </w:pPr>
      <w:r>
        <w:rPr>
          <w:noProof/>
          <w:lang w:val="el-GR" w:eastAsia="el-GR"/>
        </w:rPr>
        <w:lastRenderedPageBreak/>
        <w:drawing>
          <wp:anchor distT="0" distB="0" distL="114300" distR="114300" simplePos="0" relativeHeight="251695104" behindDoc="1" locked="0" layoutInCell="1" allowOverlap="1">
            <wp:simplePos x="0" y="0"/>
            <wp:positionH relativeFrom="column">
              <wp:posOffset>31750</wp:posOffset>
            </wp:positionH>
            <wp:positionV relativeFrom="paragraph">
              <wp:posOffset>4054475</wp:posOffset>
            </wp:positionV>
            <wp:extent cx="5930900" cy="3773170"/>
            <wp:effectExtent l="19050" t="0" r="0" b="0"/>
            <wp:wrapTight wrapText="bothSides">
              <wp:wrapPolygon edited="0">
                <wp:start x="-69" y="0"/>
                <wp:lineTo x="-69" y="21484"/>
                <wp:lineTo x="21577" y="21484"/>
                <wp:lineTo x="21577" y="0"/>
                <wp:lineTo x="-69" y="0"/>
              </wp:wrapPolygon>
            </wp:wrapTight>
            <wp:docPr id="16" name="Εικόνα 16" descr="http://terrortrendsbulletin.files.wordpress.com/2012/11/gal-domodedovo-airport-explosion16-jpg.jpg?w=530&amp;h=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rortrendsbulletin.files.wordpress.com/2012/11/gal-domodedovo-airport-explosion16-jpg.jpg?w=530&amp;h=360">
                      <a:hlinkClick r:id="rId28"/>
                    </pic:cNvPr>
                    <pic:cNvPicPr>
                      <a:picLocks noChangeAspect="1" noChangeArrowheads="1"/>
                    </pic:cNvPicPr>
                  </pic:nvPicPr>
                  <pic:blipFill>
                    <a:blip r:embed="rId29" cstate="print"/>
                    <a:srcRect/>
                    <a:stretch>
                      <a:fillRect/>
                    </a:stretch>
                  </pic:blipFill>
                  <pic:spPr bwMode="auto">
                    <a:xfrm>
                      <a:off x="0" y="0"/>
                      <a:ext cx="5930900" cy="3773170"/>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694080" behindDoc="1" locked="0" layoutInCell="1" allowOverlap="1">
            <wp:simplePos x="0" y="0"/>
            <wp:positionH relativeFrom="column">
              <wp:posOffset>30480</wp:posOffset>
            </wp:positionH>
            <wp:positionV relativeFrom="paragraph">
              <wp:posOffset>-118110</wp:posOffset>
            </wp:positionV>
            <wp:extent cx="5924550" cy="3425190"/>
            <wp:effectExtent l="19050" t="0" r="0" b="0"/>
            <wp:wrapTight wrapText="bothSides">
              <wp:wrapPolygon edited="0">
                <wp:start x="-69" y="0"/>
                <wp:lineTo x="-69" y="21504"/>
                <wp:lineTo x="21600" y="21504"/>
                <wp:lineTo x="21600" y="0"/>
                <wp:lineTo x="-69" y="0"/>
              </wp:wrapPolygon>
            </wp:wrapTight>
            <wp:docPr id="15" name="Εικόνα 15" descr="http://terrortrendsbulletin.files.wordpress.com/2012/11/domodedovo-airport-in-mos-007.jpg?w=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rrortrendsbulletin.files.wordpress.com/2012/11/domodedovo-airport-in-mos-007.jpg?w=530">
                      <a:hlinkClick r:id="rId30"/>
                    </pic:cNvPr>
                    <pic:cNvPicPr>
                      <a:picLocks noChangeAspect="1" noChangeArrowheads="1"/>
                    </pic:cNvPicPr>
                  </pic:nvPicPr>
                  <pic:blipFill>
                    <a:blip r:embed="rId31" cstate="print"/>
                    <a:srcRect/>
                    <a:stretch>
                      <a:fillRect/>
                    </a:stretch>
                  </pic:blipFill>
                  <pic:spPr bwMode="auto">
                    <a:xfrm>
                      <a:off x="0" y="0"/>
                      <a:ext cx="5924550" cy="3425190"/>
                    </a:xfrm>
                    <a:prstGeom prst="rect">
                      <a:avLst/>
                    </a:prstGeom>
                    <a:noFill/>
                    <a:ln w="9525">
                      <a:noFill/>
                      <a:miter lim="800000"/>
                      <a:headEnd/>
                      <a:tailEnd/>
                    </a:ln>
                  </pic:spPr>
                </pic:pic>
              </a:graphicData>
            </a:graphic>
          </wp:anchor>
        </w:drawing>
      </w:r>
      <w:hyperlink r:id="rId32" w:history="1">
        <w:r w:rsidR="0081322A" w:rsidRPr="00F617E2">
          <w:rPr>
            <w:rFonts w:ascii="Arial Narrow" w:eastAsia="Times New Roman" w:hAnsi="Arial Narrow" w:cs="Times New Roman"/>
            <w:color w:val="0000FF"/>
            <w:u w:val="single"/>
            <w:lang w:eastAsia="el-GR"/>
          </w:rPr>
          <w:br/>
        </w:r>
      </w:hyperlink>
      <w:r w:rsidR="0081322A" w:rsidRPr="0081322A">
        <w:rPr>
          <w:rFonts w:ascii="Arial Narrow" w:eastAsia="Times New Roman" w:hAnsi="Arial Narrow" w:cs="Times New Roman"/>
          <w:lang w:eastAsia="el-GR"/>
        </w:rPr>
        <w:t>When one compares the photos from the security and ticket counter lines to the photos from Moscow, it is not difficult to grasp the magnitude of the vulnerability.</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t>Moscow was not the only airport attack.</w:t>
      </w:r>
    </w:p>
    <w:p w:rsidR="0081322A" w:rsidRPr="0081322A" w:rsidRDefault="0081322A" w:rsidP="0081322A">
      <w:pPr>
        <w:spacing w:after="0" w:line="240" w:lineRule="auto"/>
        <w:jc w:val="both"/>
        <w:rPr>
          <w:rFonts w:ascii="Arial Narrow" w:eastAsia="Times New Roman" w:hAnsi="Arial Narrow" w:cs="Times New Roman"/>
          <w:lang w:eastAsia="el-GR"/>
        </w:rPr>
      </w:pPr>
      <w:r w:rsidRPr="0081322A">
        <w:rPr>
          <w:rFonts w:ascii="Arial Narrow" w:eastAsia="Times New Roman" w:hAnsi="Arial Narrow" w:cs="Times New Roman"/>
          <w:lang w:eastAsia="el-GR"/>
        </w:rPr>
        <w:lastRenderedPageBreak/>
        <w:t>In 2007, two Moslem physicians attempted to blow up the terminal building at Glasgow International Airport in the UK with a VBIED (Vehicle Borne Improvised Explosive Device).</w:t>
      </w:r>
    </w:p>
    <w:p w:rsidR="0081322A" w:rsidRPr="0081322A" w:rsidRDefault="00F7633D" w:rsidP="0081322A">
      <w:pPr>
        <w:spacing w:after="0" w:line="240" w:lineRule="auto"/>
        <w:jc w:val="both"/>
        <w:rPr>
          <w:rFonts w:ascii="Arial Narrow" w:eastAsia="Times New Roman" w:hAnsi="Arial Narrow" w:cs="Times New Roman"/>
          <w:lang w:eastAsia="el-GR"/>
        </w:rPr>
      </w:pPr>
      <w:r>
        <w:rPr>
          <w:rFonts w:ascii="Arial Narrow" w:eastAsia="Times New Roman" w:hAnsi="Arial Narrow" w:cs="Times New Roman"/>
          <w:noProof/>
          <w:lang w:val="el-GR" w:eastAsia="el-GR"/>
        </w:rPr>
        <w:drawing>
          <wp:anchor distT="0" distB="0" distL="114300" distR="114300" simplePos="0" relativeHeight="251697152" behindDoc="1" locked="0" layoutInCell="1" allowOverlap="1">
            <wp:simplePos x="0" y="0"/>
            <wp:positionH relativeFrom="column">
              <wp:posOffset>5715</wp:posOffset>
            </wp:positionH>
            <wp:positionV relativeFrom="paragraph">
              <wp:posOffset>3733800</wp:posOffset>
            </wp:positionV>
            <wp:extent cx="5930900" cy="3773170"/>
            <wp:effectExtent l="19050" t="0" r="0" b="0"/>
            <wp:wrapTight wrapText="bothSides">
              <wp:wrapPolygon edited="0">
                <wp:start x="-69" y="0"/>
                <wp:lineTo x="-69" y="21484"/>
                <wp:lineTo x="21577" y="21484"/>
                <wp:lineTo x="21577" y="0"/>
                <wp:lineTo x="-69" y="0"/>
              </wp:wrapPolygon>
            </wp:wrapTight>
            <wp:docPr id="18" name="Εικόνα 18" descr="http://terrortrendsbulletin.files.wordpress.com/2012/11/070630_glasgow_jeep_2p-grid-6x2.jpg?w=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rrortrendsbulletin.files.wordpress.com/2012/11/070630_glasgow_jeep_2p-grid-6x2.jpg?w=530">
                      <a:hlinkClick r:id="rId33"/>
                    </pic:cNvPr>
                    <pic:cNvPicPr>
                      <a:picLocks noChangeAspect="1" noChangeArrowheads="1"/>
                    </pic:cNvPicPr>
                  </pic:nvPicPr>
                  <pic:blipFill>
                    <a:blip r:embed="rId34" cstate="print"/>
                    <a:srcRect/>
                    <a:stretch>
                      <a:fillRect/>
                    </a:stretch>
                  </pic:blipFill>
                  <pic:spPr bwMode="auto">
                    <a:xfrm>
                      <a:off x="0" y="0"/>
                      <a:ext cx="5930900" cy="3773170"/>
                    </a:xfrm>
                    <a:prstGeom prst="rect">
                      <a:avLst/>
                    </a:prstGeom>
                    <a:noFill/>
                    <a:ln w="9525">
                      <a:noFill/>
                      <a:miter lim="800000"/>
                      <a:headEnd/>
                      <a:tailEnd/>
                    </a:ln>
                  </pic:spPr>
                </pic:pic>
              </a:graphicData>
            </a:graphic>
          </wp:anchor>
        </w:drawing>
      </w:r>
      <w:r>
        <w:rPr>
          <w:rFonts w:ascii="Arial Narrow" w:eastAsia="Times New Roman" w:hAnsi="Arial Narrow" w:cs="Times New Roman"/>
          <w:noProof/>
          <w:lang w:val="el-GR" w:eastAsia="el-GR"/>
        </w:rPr>
        <w:drawing>
          <wp:anchor distT="0" distB="0" distL="114300" distR="114300" simplePos="0" relativeHeight="251696128" behindDoc="1" locked="0" layoutInCell="1" allowOverlap="1">
            <wp:simplePos x="0" y="0"/>
            <wp:positionH relativeFrom="column">
              <wp:posOffset>31750</wp:posOffset>
            </wp:positionH>
            <wp:positionV relativeFrom="paragraph">
              <wp:posOffset>230505</wp:posOffset>
            </wp:positionV>
            <wp:extent cx="5923915" cy="3168015"/>
            <wp:effectExtent l="19050" t="0" r="635" b="0"/>
            <wp:wrapTight wrapText="bothSides">
              <wp:wrapPolygon edited="0">
                <wp:start x="-69" y="0"/>
                <wp:lineTo x="-69" y="21431"/>
                <wp:lineTo x="21602" y="21431"/>
                <wp:lineTo x="21602" y="0"/>
                <wp:lineTo x="-69" y="0"/>
              </wp:wrapPolygon>
            </wp:wrapTight>
            <wp:docPr id="17" name="Εικόνα 17" descr="http://terrortrendsbulletin.files.wordpress.com/2012/11/3484e5bce0212619efb40b1d8edb_grande.jpg?w=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rrortrendsbulletin.files.wordpress.com/2012/11/3484e5bce0212619efb40b1d8edb_grande.jpg?w=530">
                      <a:hlinkClick r:id="rId35"/>
                    </pic:cNvPr>
                    <pic:cNvPicPr>
                      <a:picLocks noChangeAspect="1" noChangeArrowheads="1"/>
                    </pic:cNvPicPr>
                  </pic:nvPicPr>
                  <pic:blipFill>
                    <a:blip r:embed="rId36" cstate="print"/>
                    <a:srcRect/>
                    <a:stretch>
                      <a:fillRect/>
                    </a:stretch>
                  </pic:blipFill>
                  <pic:spPr bwMode="auto">
                    <a:xfrm>
                      <a:off x="0" y="0"/>
                      <a:ext cx="5923915" cy="3168015"/>
                    </a:xfrm>
                    <a:prstGeom prst="rect">
                      <a:avLst/>
                    </a:prstGeom>
                    <a:noFill/>
                    <a:ln w="9525">
                      <a:noFill/>
                      <a:miter lim="800000"/>
                      <a:headEnd/>
                      <a:tailEnd/>
                    </a:ln>
                  </pic:spPr>
                </pic:pic>
              </a:graphicData>
            </a:graphic>
          </wp:anchor>
        </w:drawing>
      </w:r>
      <w:r w:rsidR="0081322A" w:rsidRPr="0081322A">
        <w:rPr>
          <w:rFonts w:ascii="Arial Narrow" w:eastAsia="Times New Roman" w:hAnsi="Arial Narrow" w:cs="Times New Roman"/>
          <w:lang w:eastAsia="el-GR"/>
        </w:rPr>
        <w:t xml:space="preserve">The two planned on driving a Jeep Cherokee through the front door and detonating a large bomb upon slamming </w:t>
      </w:r>
      <w:proofErr w:type="gramStart"/>
      <w:r w:rsidR="0081322A" w:rsidRPr="0081322A">
        <w:rPr>
          <w:rFonts w:ascii="Arial Narrow" w:eastAsia="Times New Roman" w:hAnsi="Arial Narrow" w:cs="Times New Roman"/>
          <w:lang w:eastAsia="el-GR"/>
        </w:rPr>
        <w:t>through  the</w:t>
      </w:r>
      <w:proofErr w:type="gramEnd"/>
      <w:r w:rsidR="0081322A" w:rsidRPr="0081322A">
        <w:rPr>
          <w:rFonts w:ascii="Arial Narrow" w:eastAsia="Times New Roman" w:hAnsi="Arial Narrow" w:cs="Times New Roman"/>
          <w:lang w:eastAsia="el-GR"/>
        </w:rPr>
        <w:t xml:space="preserve"> entrance. Fortunately, their bomb fizzled, but the images below show just how close they came to </w:t>
      </w:r>
      <w:r w:rsidR="0081322A" w:rsidRPr="0081322A">
        <w:rPr>
          <w:rFonts w:ascii="Arial Narrow" w:eastAsia="Times New Roman" w:hAnsi="Arial Narrow" w:cs="Times New Roman"/>
          <w:lang w:eastAsia="el-GR"/>
        </w:rPr>
        <w:lastRenderedPageBreak/>
        <w:t>achieving their evil objective. Given the results from other VBIED attacks in the past in places like Lebanon, Iraq, Kenya and Tanzania, it’s not hard to imagine the horrible effects of a successful attack on a crowded airport terminal.</w:t>
      </w:r>
    </w:p>
    <w:p w:rsidR="0081322A" w:rsidRPr="007D6419" w:rsidRDefault="00FC1631" w:rsidP="0081322A">
      <w:pPr>
        <w:spacing w:after="0" w:line="240" w:lineRule="auto"/>
        <w:jc w:val="both"/>
        <w:rPr>
          <w:rFonts w:ascii="Arial Narrow" w:eastAsia="Times New Roman" w:hAnsi="Arial Narrow" w:cs="Times New Roman"/>
          <w:lang w:eastAsia="el-GR"/>
        </w:rPr>
      </w:pPr>
      <w:r>
        <w:rPr>
          <w:rFonts w:ascii="Arial Narrow" w:eastAsia="Times New Roman" w:hAnsi="Arial Narrow" w:cs="Times New Roman"/>
          <w:noProof/>
          <w:lang w:val="el-GR" w:eastAsia="el-GR"/>
        </w:rPr>
        <w:drawing>
          <wp:anchor distT="0" distB="0" distL="114300" distR="114300" simplePos="0" relativeHeight="251699200" behindDoc="1" locked="0" layoutInCell="1" allowOverlap="1">
            <wp:simplePos x="0" y="0"/>
            <wp:positionH relativeFrom="column">
              <wp:posOffset>31750</wp:posOffset>
            </wp:positionH>
            <wp:positionV relativeFrom="paragraph">
              <wp:posOffset>4145915</wp:posOffset>
            </wp:positionV>
            <wp:extent cx="4638040" cy="2974975"/>
            <wp:effectExtent l="19050" t="0" r="0" b="0"/>
            <wp:wrapTight wrapText="bothSides">
              <wp:wrapPolygon edited="0">
                <wp:start x="-89" y="0"/>
                <wp:lineTo x="-89" y="21439"/>
                <wp:lineTo x="21559" y="21439"/>
                <wp:lineTo x="21559" y="0"/>
                <wp:lineTo x="-89" y="0"/>
              </wp:wrapPolygon>
            </wp:wrapTight>
            <wp:docPr id="22" name="Εικόνα 22" descr="http://terrortrendsbulletin.files.wordpress.com/2012/11/jeep.jpg?w=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rortrendsbulletin.files.wordpress.com/2012/11/jeep.jpg?w=530">
                      <a:hlinkClick r:id="rId37"/>
                    </pic:cNvPr>
                    <pic:cNvPicPr>
                      <a:picLocks noChangeAspect="1" noChangeArrowheads="1"/>
                    </pic:cNvPicPr>
                  </pic:nvPicPr>
                  <pic:blipFill>
                    <a:blip r:embed="rId38" cstate="print"/>
                    <a:srcRect/>
                    <a:stretch>
                      <a:fillRect/>
                    </a:stretch>
                  </pic:blipFill>
                  <pic:spPr bwMode="auto">
                    <a:xfrm>
                      <a:off x="0" y="0"/>
                      <a:ext cx="4638040" cy="2974975"/>
                    </a:xfrm>
                    <a:prstGeom prst="rect">
                      <a:avLst/>
                    </a:prstGeom>
                    <a:noFill/>
                    <a:ln w="9525">
                      <a:noFill/>
                      <a:miter lim="800000"/>
                      <a:headEnd/>
                      <a:tailEnd/>
                    </a:ln>
                  </pic:spPr>
                </pic:pic>
              </a:graphicData>
            </a:graphic>
          </wp:anchor>
        </w:drawing>
      </w:r>
      <w:r>
        <w:rPr>
          <w:rFonts w:ascii="Arial Narrow" w:eastAsia="Times New Roman" w:hAnsi="Arial Narrow" w:cs="Times New Roman"/>
          <w:noProof/>
          <w:lang w:val="el-GR" w:eastAsia="el-GR"/>
        </w:rPr>
        <w:drawing>
          <wp:anchor distT="0" distB="0" distL="114300" distR="114300" simplePos="0" relativeHeight="251698176" behindDoc="1" locked="0" layoutInCell="1" allowOverlap="1">
            <wp:simplePos x="0" y="0"/>
            <wp:positionH relativeFrom="column">
              <wp:posOffset>5715</wp:posOffset>
            </wp:positionH>
            <wp:positionV relativeFrom="paragraph">
              <wp:posOffset>76200</wp:posOffset>
            </wp:positionV>
            <wp:extent cx="5956300" cy="3890645"/>
            <wp:effectExtent l="19050" t="0" r="6350" b="0"/>
            <wp:wrapTight wrapText="bothSides">
              <wp:wrapPolygon edited="0">
                <wp:start x="-69" y="0"/>
                <wp:lineTo x="-69" y="21470"/>
                <wp:lineTo x="21623" y="21470"/>
                <wp:lineTo x="21623" y="0"/>
                <wp:lineTo x="-69" y="0"/>
              </wp:wrapPolygon>
            </wp:wrapTight>
            <wp:docPr id="21" name="Εικόνα 21" descr="http://terrortrendsbulletin.files.wordpress.com/2012/11/r156609_566609.jpg?w=530&amp;h=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rrortrendsbulletin.files.wordpress.com/2012/11/r156609_566609.jpg?w=530&amp;h=346">
                      <a:hlinkClick r:id="rId39"/>
                    </pic:cNvPr>
                    <pic:cNvPicPr>
                      <a:picLocks noChangeAspect="1" noChangeArrowheads="1"/>
                    </pic:cNvPicPr>
                  </pic:nvPicPr>
                  <pic:blipFill>
                    <a:blip r:embed="rId40" cstate="print"/>
                    <a:srcRect/>
                    <a:stretch>
                      <a:fillRect/>
                    </a:stretch>
                  </pic:blipFill>
                  <pic:spPr bwMode="auto">
                    <a:xfrm>
                      <a:off x="0" y="0"/>
                      <a:ext cx="5956300" cy="3890645"/>
                    </a:xfrm>
                    <a:prstGeom prst="rect">
                      <a:avLst/>
                    </a:prstGeom>
                    <a:noFill/>
                    <a:ln w="9525">
                      <a:noFill/>
                      <a:miter lim="800000"/>
                      <a:headEnd/>
                      <a:tailEnd/>
                    </a:ln>
                  </pic:spPr>
                </pic:pic>
              </a:graphicData>
            </a:graphic>
          </wp:anchor>
        </w:drawing>
      </w:r>
    </w:p>
    <w:p w:rsidR="0081322A" w:rsidRPr="0081322A" w:rsidRDefault="0081322A" w:rsidP="0081322A">
      <w:pPr>
        <w:spacing w:after="0" w:line="240" w:lineRule="auto"/>
        <w:jc w:val="both"/>
        <w:rPr>
          <w:rFonts w:ascii="Times New Roman" w:eastAsia="Times New Roman" w:hAnsi="Times New Roman" w:cs="Times New Roman"/>
          <w:sz w:val="24"/>
          <w:szCs w:val="24"/>
          <w:lang w:eastAsia="el-GR"/>
        </w:rPr>
      </w:pPr>
      <w:r w:rsidRPr="0081322A">
        <w:rPr>
          <w:rFonts w:ascii="Arial Narrow" w:eastAsia="Times New Roman" w:hAnsi="Arial Narrow" w:cs="Times New Roman"/>
          <w:lang w:eastAsia="el-GR"/>
        </w:rPr>
        <w:t xml:space="preserve">There is an old saying that he who tries to defend everything defends nothing. What is the answer to these vulnerabilities? No doubt technology will play a prominent role in finding solutions, but we should also consider the fact that while the newly unionized TSA is confiscating nail clippers from soldiers returning from war, making mothers sample their own breast milk, </w:t>
      </w:r>
      <w:proofErr w:type="gramStart"/>
      <w:r w:rsidRPr="0081322A">
        <w:rPr>
          <w:rFonts w:ascii="Arial Narrow" w:eastAsia="Times New Roman" w:hAnsi="Arial Narrow" w:cs="Times New Roman"/>
          <w:lang w:eastAsia="el-GR"/>
        </w:rPr>
        <w:t>frisking  wheelchair</w:t>
      </w:r>
      <w:proofErr w:type="gramEnd"/>
      <w:r w:rsidRPr="0081322A">
        <w:rPr>
          <w:rFonts w:ascii="Arial Narrow" w:eastAsia="Times New Roman" w:hAnsi="Arial Narrow" w:cs="Times New Roman"/>
          <w:lang w:eastAsia="el-GR"/>
        </w:rPr>
        <w:t>-bound grandmothers and fondling genitalia, they are actually putting all travelers in real danger.</w:t>
      </w:r>
    </w:p>
    <w:p w:rsidR="007D6419" w:rsidRPr="007D6419" w:rsidRDefault="007D6419" w:rsidP="007D6419">
      <w:pPr>
        <w:pStyle w:val="1"/>
        <w:spacing w:before="0"/>
        <w:jc w:val="both"/>
        <w:rPr>
          <w:rFonts w:ascii="Arial Black" w:hAnsi="Arial Black"/>
          <w:color w:val="800000"/>
          <w:sz w:val="24"/>
          <w:szCs w:val="22"/>
          <w:lang w:val="en-US"/>
        </w:rPr>
      </w:pPr>
      <w:r w:rsidRPr="007D6419">
        <w:rPr>
          <w:rFonts w:ascii="Arial Black" w:hAnsi="Arial Black"/>
          <w:color w:val="800000"/>
          <w:sz w:val="24"/>
          <w:szCs w:val="22"/>
          <w:lang w:val="en-US"/>
        </w:rPr>
        <w:lastRenderedPageBreak/>
        <w:t>Terrorists leaked through the airport’s most vulnerable spot – aviation specialists</w:t>
      </w:r>
    </w:p>
    <w:p w:rsidR="007D6419" w:rsidRDefault="007D6419" w:rsidP="007D6419">
      <w:pPr>
        <w:spacing w:after="0" w:line="240" w:lineRule="auto"/>
        <w:jc w:val="both"/>
        <w:rPr>
          <w:rStyle w:val="time"/>
          <w:rFonts w:ascii="Arial Narrow" w:hAnsi="Arial Narrow"/>
        </w:rPr>
      </w:pPr>
      <w:r w:rsidRPr="007D6419">
        <w:rPr>
          <w:rStyle w:val="time"/>
          <w:rFonts w:ascii="Arial Narrow" w:hAnsi="Arial Narrow"/>
        </w:rPr>
        <w:t xml:space="preserve">Published time: January 24, 2011 </w:t>
      </w:r>
    </w:p>
    <w:p w:rsidR="007D6419" w:rsidRPr="007D6419" w:rsidRDefault="007D6419" w:rsidP="007D6419">
      <w:pPr>
        <w:spacing w:after="0" w:line="240" w:lineRule="auto"/>
        <w:jc w:val="both"/>
        <w:rPr>
          <w:rFonts w:ascii="Arial Narrow" w:hAnsi="Arial Narrow"/>
        </w:rPr>
      </w:pPr>
      <w:r w:rsidRPr="007D6419">
        <w:rPr>
          <w:rStyle w:val="time"/>
          <w:rFonts w:ascii="Arial Narrow" w:hAnsi="Arial Narrow"/>
        </w:rPr>
        <w:t>Source:</w:t>
      </w:r>
      <w:r w:rsidRPr="007D6419">
        <w:rPr>
          <w:rFonts w:ascii="Arial Narrow" w:hAnsi="Arial Narrow"/>
        </w:rPr>
        <w:t xml:space="preserve"> </w:t>
      </w:r>
      <w:r w:rsidRPr="007D6419">
        <w:rPr>
          <w:rStyle w:val="time"/>
          <w:rFonts w:ascii="Arial Narrow" w:hAnsi="Arial Narrow"/>
        </w:rPr>
        <w:t>http://rt.com/news/domodedovo-blast-moment-location/</w:t>
      </w:r>
    </w:p>
    <w:p w:rsidR="007D6419" w:rsidRDefault="007D6419" w:rsidP="007D6419">
      <w:pPr>
        <w:pStyle w:val="Web"/>
        <w:spacing w:before="0" w:beforeAutospacing="0" w:after="0" w:afterAutospacing="0"/>
        <w:jc w:val="both"/>
        <w:rPr>
          <w:rFonts w:ascii="Arial Narrow" w:hAnsi="Arial Narrow"/>
          <w:sz w:val="22"/>
          <w:szCs w:val="22"/>
          <w:lang w:val="en-US"/>
        </w:rPr>
      </w:pP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0224" behindDoc="1" locked="0" layoutInCell="1" allowOverlap="1">
            <wp:simplePos x="0" y="0"/>
            <wp:positionH relativeFrom="column">
              <wp:posOffset>-13335</wp:posOffset>
            </wp:positionH>
            <wp:positionV relativeFrom="paragraph">
              <wp:posOffset>348615</wp:posOffset>
            </wp:positionV>
            <wp:extent cx="5923915" cy="3824605"/>
            <wp:effectExtent l="19050" t="0" r="635" b="0"/>
            <wp:wrapTight wrapText="bothSides">
              <wp:wrapPolygon edited="0">
                <wp:start x="-69" y="0"/>
                <wp:lineTo x="-69" y="21518"/>
                <wp:lineTo x="21602" y="21518"/>
                <wp:lineTo x="21602" y="0"/>
                <wp:lineTo x="-69" y="0"/>
              </wp:wrapPolygon>
            </wp:wrapTight>
            <wp:docPr id="6" name="irc_mi" descr="http://news.bbcimg.co.uk/media/images/50929000/gif/_50929217_moscow_domod_airprt6_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img.co.uk/media/images/50929000/gif/_50929217_moscow_domod_airprt6_464.gif"/>
                    <pic:cNvPicPr>
                      <a:picLocks noChangeAspect="1" noChangeArrowheads="1"/>
                    </pic:cNvPicPr>
                  </pic:nvPicPr>
                  <pic:blipFill>
                    <a:blip r:embed="rId41" cstate="print"/>
                    <a:srcRect/>
                    <a:stretch>
                      <a:fillRect/>
                    </a:stretch>
                  </pic:blipFill>
                  <pic:spPr bwMode="auto">
                    <a:xfrm>
                      <a:off x="0" y="0"/>
                      <a:ext cx="5923915" cy="3824605"/>
                    </a:xfrm>
                    <a:prstGeom prst="rect">
                      <a:avLst/>
                    </a:prstGeom>
                    <a:noFill/>
                    <a:ln w="9525">
                      <a:noFill/>
                      <a:miter lim="800000"/>
                      <a:headEnd/>
                      <a:tailEnd/>
                    </a:ln>
                  </pic:spPr>
                </pic:pic>
              </a:graphicData>
            </a:graphic>
          </wp:anchor>
        </w:drawing>
      </w:r>
      <w:proofErr w:type="spellStart"/>
      <w:r w:rsidRPr="007D6419">
        <w:rPr>
          <w:rFonts w:ascii="Arial Narrow" w:hAnsi="Arial Narrow"/>
          <w:sz w:val="22"/>
          <w:szCs w:val="22"/>
          <w:lang w:val="en-US"/>
        </w:rPr>
        <w:t>Domodedovo</w:t>
      </w:r>
      <w:proofErr w:type="spellEnd"/>
      <w:r w:rsidRPr="007D6419">
        <w:rPr>
          <w:rFonts w:ascii="Arial Narrow" w:hAnsi="Arial Narrow"/>
          <w:sz w:val="22"/>
          <w:szCs w:val="22"/>
          <w:lang w:val="en-US"/>
        </w:rPr>
        <w:t xml:space="preserve"> Airport was caught off guard, as the criminals managed to choose the site’s most problematic moment and location, aviation experts have noted.</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Style w:val="a4"/>
          <w:rFonts w:ascii="Arial Narrow" w:hAnsi="Arial Narrow"/>
          <w:sz w:val="22"/>
          <w:szCs w:val="22"/>
          <w:lang w:val="en-US"/>
        </w:rPr>
        <w:t>“The airport was caught in a moment of disarray,”</w:t>
      </w:r>
      <w:r w:rsidRPr="007D6419">
        <w:rPr>
          <w:rFonts w:ascii="Arial Narrow" w:hAnsi="Arial Narrow"/>
          <w:sz w:val="22"/>
          <w:szCs w:val="22"/>
          <w:lang w:val="en-US"/>
        </w:rPr>
        <w:t xml:space="preserve"> Leonid </w:t>
      </w:r>
      <w:proofErr w:type="spellStart"/>
      <w:r w:rsidRPr="007D6419">
        <w:rPr>
          <w:rFonts w:ascii="Arial Narrow" w:hAnsi="Arial Narrow"/>
          <w:sz w:val="22"/>
          <w:szCs w:val="22"/>
          <w:lang w:val="en-US"/>
        </w:rPr>
        <w:t>Koshelev</w:t>
      </w:r>
      <w:proofErr w:type="spellEnd"/>
      <w:r w:rsidRPr="007D6419">
        <w:rPr>
          <w:rFonts w:ascii="Arial Narrow" w:hAnsi="Arial Narrow"/>
          <w:sz w:val="22"/>
          <w:szCs w:val="22"/>
          <w:lang w:val="en-US"/>
        </w:rPr>
        <w:t xml:space="preserve">, head of the National Association of Business Aviation, told RT. </w:t>
      </w:r>
      <w:r w:rsidRPr="007D6419">
        <w:rPr>
          <w:rStyle w:val="a4"/>
          <w:rFonts w:ascii="Arial Narrow" w:hAnsi="Arial Narrow"/>
          <w:sz w:val="22"/>
          <w:szCs w:val="22"/>
          <w:lang w:val="en-US"/>
        </w:rPr>
        <w:t xml:space="preserve">“There were a lot of things happening in </w:t>
      </w:r>
      <w:proofErr w:type="spellStart"/>
      <w:r w:rsidRPr="007D6419">
        <w:rPr>
          <w:rStyle w:val="a4"/>
          <w:rFonts w:ascii="Arial Narrow" w:hAnsi="Arial Narrow"/>
          <w:sz w:val="22"/>
          <w:szCs w:val="22"/>
          <w:lang w:val="en-US"/>
        </w:rPr>
        <w:t>Domodedovo</w:t>
      </w:r>
      <w:proofErr w:type="spellEnd"/>
      <w:r w:rsidRPr="007D6419">
        <w:rPr>
          <w:rStyle w:val="a4"/>
          <w:rFonts w:ascii="Arial Narrow" w:hAnsi="Arial Narrow"/>
          <w:sz w:val="22"/>
          <w:szCs w:val="22"/>
          <w:lang w:val="en-US"/>
        </w:rPr>
        <w:t xml:space="preserve"> around the New Year. So the airport was concentrating on those things, dealing with the crisis. Now, in the middle of all these concerns, the blast happens. I believe this was not by chance.”</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proofErr w:type="spellStart"/>
      <w:r w:rsidRPr="007D6419">
        <w:rPr>
          <w:rFonts w:ascii="Arial Narrow" w:hAnsi="Arial Narrow"/>
          <w:sz w:val="22"/>
          <w:szCs w:val="22"/>
          <w:lang w:val="en-US"/>
        </w:rPr>
        <w:t>Koshelev</w:t>
      </w:r>
      <w:proofErr w:type="spellEnd"/>
      <w:r w:rsidRPr="007D6419">
        <w:rPr>
          <w:rFonts w:ascii="Arial Narrow" w:hAnsi="Arial Narrow"/>
          <w:sz w:val="22"/>
          <w:szCs w:val="22"/>
          <w:lang w:val="en-US"/>
        </w:rPr>
        <w:t xml:space="preserve"> underlined, however, that although the blast will influence the life of </w:t>
      </w:r>
      <w:proofErr w:type="spellStart"/>
      <w:r w:rsidRPr="007D6419">
        <w:rPr>
          <w:rFonts w:ascii="Arial Narrow" w:hAnsi="Arial Narrow"/>
          <w:sz w:val="22"/>
          <w:szCs w:val="22"/>
          <w:lang w:val="en-US"/>
        </w:rPr>
        <w:t>Domodedovo</w:t>
      </w:r>
      <w:proofErr w:type="spellEnd"/>
      <w:r w:rsidRPr="007D6419">
        <w:rPr>
          <w:rFonts w:ascii="Arial Narrow" w:hAnsi="Arial Narrow"/>
          <w:sz w:val="22"/>
          <w:szCs w:val="22"/>
          <w:lang w:val="en-US"/>
        </w:rPr>
        <w:t xml:space="preserve"> in the months to come, the airport will recover quite soon. </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Style w:val="a4"/>
          <w:rFonts w:ascii="Arial Narrow" w:hAnsi="Arial Narrow"/>
          <w:sz w:val="22"/>
          <w:szCs w:val="22"/>
          <w:lang w:val="en-US"/>
        </w:rPr>
        <w:t>“For sure, the blast will be followed by a crisis in the aviation industry,”</w:t>
      </w:r>
      <w:r w:rsidRPr="007D6419">
        <w:rPr>
          <w:rFonts w:ascii="Arial Narrow" w:hAnsi="Arial Narrow"/>
          <w:sz w:val="22"/>
          <w:szCs w:val="22"/>
          <w:lang w:val="en-US"/>
        </w:rPr>
        <w:t xml:space="preserve"> </w:t>
      </w:r>
      <w:proofErr w:type="spellStart"/>
      <w:r w:rsidRPr="007D6419">
        <w:rPr>
          <w:rFonts w:ascii="Arial Narrow" w:hAnsi="Arial Narrow"/>
          <w:sz w:val="22"/>
          <w:szCs w:val="22"/>
          <w:lang w:val="en-US"/>
        </w:rPr>
        <w:t>Koshelev</w:t>
      </w:r>
      <w:proofErr w:type="spellEnd"/>
      <w:r w:rsidRPr="007D6419">
        <w:rPr>
          <w:rFonts w:ascii="Arial Narrow" w:hAnsi="Arial Narrow"/>
          <w:sz w:val="22"/>
          <w:szCs w:val="22"/>
          <w:lang w:val="en-US"/>
        </w:rPr>
        <w:t xml:space="preserve"> said. </w:t>
      </w:r>
      <w:r w:rsidRPr="007D6419">
        <w:rPr>
          <w:rStyle w:val="a4"/>
          <w:rFonts w:ascii="Arial Narrow" w:hAnsi="Arial Narrow"/>
          <w:sz w:val="22"/>
          <w:szCs w:val="22"/>
          <w:lang w:val="en-US"/>
        </w:rPr>
        <w:t xml:space="preserve">“There will definitely be fewer passengers for a couple of </w:t>
      </w:r>
      <w:proofErr w:type="spellStart"/>
      <w:r w:rsidRPr="007D6419">
        <w:rPr>
          <w:rStyle w:val="a4"/>
          <w:rFonts w:ascii="Arial Narrow" w:hAnsi="Arial Narrow"/>
          <w:sz w:val="22"/>
          <w:szCs w:val="22"/>
          <w:lang w:val="en-US"/>
        </w:rPr>
        <w:t>months.But</w:t>
      </w:r>
      <w:proofErr w:type="spellEnd"/>
      <w:r w:rsidRPr="007D6419">
        <w:rPr>
          <w:rStyle w:val="a4"/>
          <w:rFonts w:ascii="Arial Narrow" w:hAnsi="Arial Narrow"/>
          <w:sz w:val="22"/>
          <w:szCs w:val="22"/>
          <w:lang w:val="en-US"/>
        </w:rPr>
        <w:t xml:space="preserve"> I think that Russians have a certain toughness of character. As far as I know, today in </w:t>
      </w:r>
      <w:proofErr w:type="spellStart"/>
      <w:r w:rsidRPr="007D6419">
        <w:rPr>
          <w:rStyle w:val="a4"/>
          <w:rFonts w:ascii="Arial Narrow" w:hAnsi="Arial Narrow"/>
          <w:sz w:val="22"/>
          <w:szCs w:val="22"/>
          <w:lang w:val="en-US"/>
        </w:rPr>
        <w:t>Domodedovo</w:t>
      </w:r>
      <w:proofErr w:type="spellEnd"/>
      <w:r w:rsidRPr="007D6419">
        <w:rPr>
          <w:rStyle w:val="a4"/>
          <w:rFonts w:ascii="Arial Narrow" w:hAnsi="Arial Narrow"/>
          <w:sz w:val="22"/>
          <w:szCs w:val="22"/>
          <w:lang w:val="en-US"/>
        </w:rPr>
        <w:t xml:space="preserve"> aircraft have been arriving and departing, passengers have been handled, things have been returning to normal remarkably quickly.”</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Fonts w:ascii="Arial Narrow" w:hAnsi="Arial Narrow"/>
          <w:sz w:val="22"/>
          <w:szCs w:val="22"/>
          <w:lang w:val="en-US"/>
        </w:rPr>
        <w:t xml:space="preserve">Sergey </w:t>
      </w:r>
      <w:proofErr w:type="spellStart"/>
      <w:r w:rsidRPr="007D6419">
        <w:rPr>
          <w:rFonts w:ascii="Arial Narrow" w:hAnsi="Arial Narrow"/>
          <w:sz w:val="22"/>
          <w:szCs w:val="22"/>
          <w:lang w:val="en-US"/>
        </w:rPr>
        <w:t>Brilev</w:t>
      </w:r>
      <w:proofErr w:type="spellEnd"/>
      <w:r w:rsidRPr="007D6419">
        <w:rPr>
          <w:rFonts w:ascii="Arial Narrow" w:hAnsi="Arial Narrow"/>
          <w:sz w:val="22"/>
          <w:szCs w:val="22"/>
          <w:lang w:val="en-US"/>
        </w:rPr>
        <w:t>, a journalist and member of Russia's Council on Defense and Foreign Policy, told RT it is no coincidence that that particular part of the airport was chosen.</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Style w:val="a4"/>
          <w:rFonts w:ascii="Arial Narrow" w:hAnsi="Arial Narrow"/>
          <w:sz w:val="22"/>
          <w:szCs w:val="22"/>
          <w:lang w:val="en-US"/>
        </w:rPr>
        <w:t xml:space="preserve">"If you go through security control at </w:t>
      </w:r>
      <w:proofErr w:type="spellStart"/>
      <w:r w:rsidRPr="007D6419">
        <w:rPr>
          <w:rStyle w:val="a4"/>
          <w:rFonts w:ascii="Arial Narrow" w:hAnsi="Arial Narrow"/>
          <w:sz w:val="22"/>
          <w:szCs w:val="22"/>
          <w:lang w:val="en-US"/>
        </w:rPr>
        <w:t>Domodedovo</w:t>
      </w:r>
      <w:proofErr w:type="spellEnd"/>
      <w:r w:rsidRPr="007D6419">
        <w:rPr>
          <w:rStyle w:val="a4"/>
          <w:rFonts w:ascii="Arial Narrow" w:hAnsi="Arial Narrow"/>
          <w:sz w:val="22"/>
          <w:szCs w:val="22"/>
          <w:lang w:val="en-US"/>
        </w:rPr>
        <w:t xml:space="preserve"> Airport, if you're about to fly, you have to pass through security,”</w:t>
      </w:r>
      <w:r w:rsidRPr="007D6419">
        <w:rPr>
          <w:rFonts w:ascii="Arial Narrow" w:hAnsi="Arial Narrow"/>
          <w:sz w:val="22"/>
          <w:szCs w:val="22"/>
          <w:lang w:val="en-US"/>
        </w:rPr>
        <w:t xml:space="preserve"> he pointed out. </w:t>
      </w:r>
      <w:r w:rsidRPr="007D6419">
        <w:rPr>
          <w:rStyle w:val="a4"/>
          <w:rFonts w:ascii="Arial Narrow" w:hAnsi="Arial Narrow"/>
          <w:sz w:val="22"/>
          <w:szCs w:val="22"/>
          <w:lang w:val="en-US"/>
        </w:rPr>
        <w:t>“Here they organized the whole thing in an area which is not normally checked in any airport anywhere in the word – that is, the waiting area, where people wait for those passengers who arrive.”</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Fonts w:ascii="Arial Narrow" w:hAnsi="Arial Narrow"/>
          <w:sz w:val="22"/>
          <w:szCs w:val="22"/>
          <w:lang w:val="en-US"/>
        </w:rPr>
        <w:t xml:space="preserve">Still, Peter Power, a crisis management specialist from Visor Consultants, told RT there is a chance there might have been a different target. </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Style w:val="a4"/>
          <w:rFonts w:ascii="Arial Narrow" w:hAnsi="Arial Narrow"/>
          <w:sz w:val="22"/>
          <w:szCs w:val="22"/>
          <w:lang w:val="en-US"/>
        </w:rPr>
        <w:lastRenderedPageBreak/>
        <w:t xml:space="preserve">"It won't be just Moscow airport where things would be tightening up… It is the major harbor for that part of the world,” </w:t>
      </w:r>
      <w:r w:rsidRPr="007D6419">
        <w:rPr>
          <w:rFonts w:ascii="Arial Narrow" w:hAnsi="Arial Narrow"/>
          <w:sz w:val="22"/>
          <w:szCs w:val="22"/>
          <w:lang w:val="en-US"/>
        </w:rPr>
        <w:t xml:space="preserve">he said. </w:t>
      </w:r>
      <w:r w:rsidRPr="007D6419">
        <w:rPr>
          <w:rStyle w:val="a4"/>
          <w:rFonts w:ascii="Arial Narrow" w:hAnsi="Arial Narrow"/>
          <w:sz w:val="22"/>
          <w:szCs w:val="22"/>
          <w:lang w:val="en-US"/>
        </w:rPr>
        <w:t xml:space="preserve">“Another question I've just heard: was it the real target? Could something have happened that made the bomb explode while en route to somewhere else? For example, if a bomb detonates in the air, invariably near </w:t>
      </w:r>
      <w:r>
        <w:rPr>
          <w:noProof/>
        </w:rPr>
        <w:drawing>
          <wp:anchor distT="0" distB="0" distL="114300" distR="114300" simplePos="0" relativeHeight="251701248" behindDoc="1" locked="0" layoutInCell="1" allowOverlap="1">
            <wp:simplePos x="0" y="0"/>
            <wp:positionH relativeFrom="column">
              <wp:posOffset>19050</wp:posOffset>
            </wp:positionH>
            <wp:positionV relativeFrom="paragraph">
              <wp:posOffset>487260</wp:posOffset>
            </wp:positionV>
            <wp:extent cx="5943868" cy="3129566"/>
            <wp:effectExtent l="19050" t="0" r="0" b="0"/>
            <wp:wrapTight wrapText="bothSides">
              <wp:wrapPolygon edited="0">
                <wp:start x="-69" y="0"/>
                <wp:lineTo x="-69" y="21431"/>
                <wp:lineTo x="21599" y="21431"/>
                <wp:lineTo x="21599" y="0"/>
                <wp:lineTo x="-69" y="0"/>
              </wp:wrapPolygon>
            </wp:wrapTight>
            <wp:docPr id="8" name="irc_mi" descr="http://graphics8.nytimes.com/packages/images/newsgraphics/2011/0124-domodedovo-bombing/domodedovo-bombing-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phics8.nytimes.com/packages/images/newsgraphics/2011/0124-domodedovo-bombing/domodedovo-bombing-map-3.png"/>
                    <pic:cNvPicPr>
                      <a:picLocks noChangeAspect="1" noChangeArrowheads="1"/>
                    </pic:cNvPicPr>
                  </pic:nvPicPr>
                  <pic:blipFill>
                    <a:blip r:embed="rId42" cstate="print"/>
                    <a:srcRect/>
                    <a:stretch>
                      <a:fillRect/>
                    </a:stretch>
                  </pic:blipFill>
                  <pic:spPr bwMode="auto">
                    <a:xfrm>
                      <a:off x="0" y="0"/>
                      <a:ext cx="5943868" cy="3129566"/>
                    </a:xfrm>
                    <a:prstGeom prst="rect">
                      <a:avLst/>
                    </a:prstGeom>
                    <a:noFill/>
                    <a:ln w="9525">
                      <a:noFill/>
                      <a:miter lim="800000"/>
                      <a:headEnd/>
                      <a:tailEnd/>
                    </a:ln>
                  </pic:spPr>
                </pic:pic>
              </a:graphicData>
            </a:graphic>
          </wp:anchor>
        </w:drawing>
      </w:r>
      <w:r w:rsidRPr="007D6419">
        <w:rPr>
          <w:rStyle w:val="a4"/>
          <w:rFonts w:ascii="Arial Narrow" w:hAnsi="Arial Narrow"/>
          <w:sz w:val="22"/>
          <w:szCs w:val="22"/>
          <w:lang w:val="en-US"/>
        </w:rPr>
        <w:t>any airport, you're going shroud a wider area. They can be detonated by a mobile phone providing it's at low level. So, there's a chance that the target might have been somewhere else. "</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2272" behindDoc="1" locked="0" layoutInCell="1" allowOverlap="1">
            <wp:simplePos x="0" y="0"/>
            <wp:positionH relativeFrom="column">
              <wp:posOffset>-38735</wp:posOffset>
            </wp:positionH>
            <wp:positionV relativeFrom="paragraph">
              <wp:posOffset>394335</wp:posOffset>
            </wp:positionV>
            <wp:extent cx="3958590" cy="2653030"/>
            <wp:effectExtent l="19050" t="0" r="3810" b="0"/>
            <wp:wrapTight wrapText="bothSides">
              <wp:wrapPolygon edited="0">
                <wp:start x="-104" y="0"/>
                <wp:lineTo x="-104" y="21404"/>
                <wp:lineTo x="21621" y="21404"/>
                <wp:lineTo x="21621" y="0"/>
                <wp:lineTo x="-104" y="0"/>
              </wp:wrapPolygon>
            </wp:wrapTight>
            <wp:docPr id="25" name="irc_mi" descr="http://ia.ibtimes.com/jp/data/images/full/2011/01/25/3926-5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a.ibtimes.com/jp/data/images/full/2011/01/25/3926-58695.jpg"/>
                    <pic:cNvPicPr>
                      <a:picLocks noChangeAspect="1" noChangeArrowheads="1"/>
                    </pic:cNvPicPr>
                  </pic:nvPicPr>
                  <pic:blipFill>
                    <a:blip r:embed="rId43" cstate="print"/>
                    <a:srcRect/>
                    <a:stretch>
                      <a:fillRect/>
                    </a:stretch>
                  </pic:blipFill>
                  <pic:spPr bwMode="auto">
                    <a:xfrm>
                      <a:off x="0" y="0"/>
                      <a:ext cx="3958590" cy="2653030"/>
                    </a:xfrm>
                    <a:prstGeom prst="rect">
                      <a:avLst/>
                    </a:prstGeom>
                    <a:noFill/>
                    <a:ln w="9525">
                      <a:noFill/>
                      <a:miter lim="800000"/>
                      <a:headEnd/>
                      <a:tailEnd/>
                    </a:ln>
                  </pic:spPr>
                </pic:pic>
              </a:graphicData>
            </a:graphic>
          </wp:anchor>
        </w:drawing>
      </w:r>
      <w:r w:rsidRPr="007D6419">
        <w:rPr>
          <w:rFonts w:ascii="Arial Narrow" w:hAnsi="Arial Narrow"/>
          <w:sz w:val="22"/>
          <w:szCs w:val="22"/>
          <w:lang w:val="en-US"/>
        </w:rPr>
        <w:softHyphen/>
        <w:t xml:space="preserve">Fred Weir, a journalist at the Christian Science Monitor, agrees that terrorists aim at weak points and that he experienced poor security measures at </w:t>
      </w:r>
      <w:proofErr w:type="spellStart"/>
      <w:r w:rsidRPr="007D6419">
        <w:rPr>
          <w:rFonts w:ascii="Arial Narrow" w:hAnsi="Arial Narrow"/>
          <w:sz w:val="22"/>
          <w:szCs w:val="22"/>
          <w:lang w:val="en-US"/>
        </w:rPr>
        <w:t>Domodedovo</w:t>
      </w:r>
      <w:proofErr w:type="spellEnd"/>
      <w:r w:rsidRPr="007D6419">
        <w:rPr>
          <w:rFonts w:ascii="Arial Narrow" w:hAnsi="Arial Narrow"/>
          <w:sz w:val="22"/>
          <w:szCs w:val="22"/>
          <w:lang w:val="en-US"/>
        </w:rPr>
        <w:t xml:space="preserve"> Airport just weeks ago.</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Style w:val="a4"/>
          <w:rFonts w:ascii="Arial Narrow" w:hAnsi="Arial Narrow"/>
          <w:sz w:val="22"/>
          <w:szCs w:val="22"/>
          <w:lang w:val="en-US"/>
        </w:rPr>
        <w:t xml:space="preserve">"We know that </w:t>
      </w:r>
      <w:proofErr w:type="spellStart"/>
      <w:r w:rsidRPr="007D6419">
        <w:rPr>
          <w:rStyle w:val="a4"/>
          <w:rFonts w:ascii="Arial Narrow" w:hAnsi="Arial Narrow"/>
          <w:sz w:val="22"/>
          <w:szCs w:val="22"/>
          <w:lang w:val="en-US"/>
        </w:rPr>
        <w:t>Domodedovo</w:t>
      </w:r>
      <w:proofErr w:type="spellEnd"/>
      <w:r w:rsidRPr="007D6419">
        <w:rPr>
          <w:rStyle w:val="a4"/>
          <w:rFonts w:ascii="Arial Narrow" w:hAnsi="Arial Narrow"/>
          <w:sz w:val="22"/>
          <w:szCs w:val="22"/>
          <w:lang w:val="en-US"/>
        </w:rPr>
        <w:t xml:space="preserve"> is the gateway to the North Caucasus, as far as Russian domestic airports go from Moscow,” </w:t>
      </w:r>
      <w:r w:rsidRPr="007D6419">
        <w:rPr>
          <w:rFonts w:ascii="Arial Narrow" w:hAnsi="Arial Narrow"/>
          <w:sz w:val="22"/>
          <w:szCs w:val="22"/>
          <w:lang w:val="en-US"/>
        </w:rPr>
        <w:t xml:space="preserve">Weir said. </w:t>
      </w:r>
      <w:r w:rsidRPr="007D6419">
        <w:rPr>
          <w:rStyle w:val="a4"/>
          <w:rFonts w:ascii="Arial Narrow" w:hAnsi="Arial Narrow"/>
          <w:sz w:val="22"/>
          <w:szCs w:val="22"/>
          <w:lang w:val="en-US"/>
        </w:rPr>
        <w:t xml:space="preserve">“That may be a reason, but I think it's also that over the past few years we have seen terrorists striking in Moscow – most memorably, less than a year ago when two suicide bombers hit the Moscow Metro. I think they find vulnerable points. I think they notice where security lacks, and they select these places for maximum impact. And I know since I went through </w:t>
      </w:r>
      <w:proofErr w:type="spellStart"/>
      <w:r w:rsidRPr="007D6419">
        <w:rPr>
          <w:rStyle w:val="a4"/>
          <w:rFonts w:ascii="Arial Narrow" w:hAnsi="Arial Narrow"/>
          <w:sz w:val="22"/>
          <w:szCs w:val="22"/>
          <w:lang w:val="en-US"/>
        </w:rPr>
        <w:t>Domodedovo</w:t>
      </w:r>
      <w:proofErr w:type="spellEnd"/>
      <w:r w:rsidRPr="007D6419">
        <w:rPr>
          <w:rStyle w:val="a4"/>
          <w:rFonts w:ascii="Arial Narrow" w:hAnsi="Arial Narrow"/>
          <w:sz w:val="22"/>
          <w:szCs w:val="22"/>
          <w:lang w:val="en-US"/>
        </w:rPr>
        <w:t xml:space="preserve"> Airport just a couple of weeks ago – their security measures had really fallen off.” </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Style w:val="a4"/>
          <w:rFonts w:ascii="Arial Narrow" w:hAnsi="Arial Narrow"/>
          <w:sz w:val="22"/>
          <w:szCs w:val="22"/>
          <w:lang w:val="en-US"/>
        </w:rPr>
        <w:t xml:space="preserve">“I don't know what the reasons are, and we're speculating here, but I think one thing you have to understand about terrorists or people who want to inflict maximum damage and get maximum attention for this: They study these things and they select their targets,” </w:t>
      </w:r>
      <w:r w:rsidRPr="007D6419">
        <w:rPr>
          <w:rFonts w:ascii="Arial Narrow" w:hAnsi="Arial Narrow"/>
          <w:sz w:val="22"/>
          <w:szCs w:val="22"/>
          <w:lang w:val="en-US"/>
        </w:rPr>
        <w:t>Weir added.</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Fonts w:ascii="Arial Narrow" w:hAnsi="Arial Narrow"/>
          <w:sz w:val="22"/>
          <w:szCs w:val="22"/>
          <w:lang w:val="en-US"/>
        </w:rPr>
        <w:t xml:space="preserve">Moscow-based sociologist and political analyst Boris </w:t>
      </w:r>
      <w:proofErr w:type="spellStart"/>
      <w:r w:rsidRPr="007D6419">
        <w:rPr>
          <w:rFonts w:ascii="Arial Narrow" w:hAnsi="Arial Narrow"/>
          <w:sz w:val="22"/>
          <w:szCs w:val="22"/>
          <w:lang w:val="en-US"/>
        </w:rPr>
        <w:t>Kagarlitsky</w:t>
      </w:r>
      <w:proofErr w:type="spellEnd"/>
      <w:r w:rsidRPr="007D6419">
        <w:rPr>
          <w:rFonts w:ascii="Arial Narrow" w:hAnsi="Arial Narrow"/>
          <w:sz w:val="22"/>
          <w:szCs w:val="22"/>
          <w:lang w:val="en-US"/>
        </w:rPr>
        <w:t xml:space="preserve"> told RT about the new tactics of those behind the attack. </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Style w:val="a4"/>
          <w:rFonts w:ascii="Arial Narrow" w:hAnsi="Arial Narrow"/>
          <w:sz w:val="22"/>
          <w:szCs w:val="22"/>
          <w:lang w:val="en-US"/>
        </w:rPr>
        <w:lastRenderedPageBreak/>
        <w:t xml:space="preserve">"It might be very much like a provocation to increase the ethnic tension and the general political tension in the </w:t>
      </w:r>
      <w:proofErr w:type="gramStart"/>
      <w:r w:rsidRPr="007D6419">
        <w:rPr>
          <w:rStyle w:val="a4"/>
          <w:rFonts w:ascii="Arial Narrow" w:hAnsi="Arial Narrow"/>
          <w:sz w:val="22"/>
          <w:szCs w:val="22"/>
          <w:lang w:val="en-US"/>
        </w:rPr>
        <w:t>country,</w:t>
      </w:r>
      <w:proofErr w:type="gramEnd"/>
      <w:r w:rsidRPr="007D6419">
        <w:rPr>
          <w:rStyle w:val="a4"/>
          <w:rFonts w:ascii="Arial Narrow" w:hAnsi="Arial Narrow"/>
          <w:sz w:val="22"/>
          <w:szCs w:val="22"/>
          <w:lang w:val="en-US"/>
        </w:rPr>
        <w:t xml:space="preserve"> and that will have a very negative effect,”</w:t>
      </w:r>
      <w:r w:rsidRPr="007D6419">
        <w:rPr>
          <w:rFonts w:ascii="Arial Narrow" w:hAnsi="Arial Narrow"/>
          <w:sz w:val="22"/>
          <w:szCs w:val="22"/>
          <w:lang w:val="en-US"/>
        </w:rPr>
        <w:t xml:space="preserve"> </w:t>
      </w:r>
      <w:proofErr w:type="spellStart"/>
      <w:r w:rsidRPr="007D6419">
        <w:rPr>
          <w:rFonts w:ascii="Arial Narrow" w:hAnsi="Arial Narrow"/>
          <w:sz w:val="22"/>
          <w:szCs w:val="22"/>
          <w:lang w:val="en-US"/>
        </w:rPr>
        <w:t>Kagarlitsky</w:t>
      </w:r>
      <w:proofErr w:type="spellEnd"/>
      <w:r w:rsidRPr="007D6419">
        <w:rPr>
          <w:rFonts w:ascii="Arial Narrow" w:hAnsi="Arial Narrow"/>
          <w:sz w:val="22"/>
          <w:szCs w:val="22"/>
          <w:lang w:val="en-US"/>
        </w:rPr>
        <w:t xml:space="preserve"> said. </w:t>
      </w:r>
      <w:r w:rsidRPr="007D6419">
        <w:rPr>
          <w:rStyle w:val="a4"/>
          <w:rFonts w:ascii="Arial Narrow" w:hAnsi="Arial Narrow"/>
          <w:sz w:val="22"/>
          <w:szCs w:val="22"/>
          <w:lang w:val="en-US"/>
        </w:rPr>
        <w:t xml:space="preserve">“The big question remains why it all happened during all the security measures. We know that at least for a few days the airport security staff at </w:t>
      </w:r>
      <w:proofErr w:type="spellStart"/>
      <w:r w:rsidRPr="007D6419">
        <w:rPr>
          <w:rStyle w:val="a4"/>
          <w:rFonts w:ascii="Arial Narrow" w:hAnsi="Arial Narrow"/>
          <w:sz w:val="22"/>
          <w:szCs w:val="22"/>
          <w:lang w:val="en-US"/>
        </w:rPr>
        <w:t>Domodedovo</w:t>
      </w:r>
      <w:proofErr w:type="spellEnd"/>
      <w:r w:rsidRPr="007D6419">
        <w:rPr>
          <w:rStyle w:val="a4"/>
          <w:rFonts w:ascii="Arial Narrow" w:hAnsi="Arial Narrow"/>
          <w:sz w:val="22"/>
          <w:szCs w:val="22"/>
          <w:lang w:val="en-US"/>
        </w:rPr>
        <w:t xml:space="preserve"> was </w:t>
      </w:r>
      <w:r>
        <w:rPr>
          <w:noProof/>
        </w:rPr>
        <w:drawing>
          <wp:anchor distT="0" distB="0" distL="114300" distR="114300" simplePos="0" relativeHeight="251703296" behindDoc="1" locked="0" layoutInCell="1" allowOverlap="1">
            <wp:simplePos x="0" y="0"/>
            <wp:positionH relativeFrom="column">
              <wp:posOffset>19050</wp:posOffset>
            </wp:positionH>
            <wp:positionV relativeFrom="paragraph">
              <wp:posOffset>487260</wp:posOffset>
            </wp:positionV>
            <wp:extent cx="3905831" cy="2923504"/>
            <wp:effectExtent l="19050" t="0" r="0" b="0"/>
            <wp:wrapTight wrapText="bothSides">
              <wp:wrapPolygon edited="0">
                <wp:start x="-105" y="0"/>
                <wp:lineTo x="-105" y="21394"/>
                <wp:lineTo x="21597" y="21394"/>
                <wp:lineTo x="21597" y="0"/>
                <wp:lineTo x="-105" y="0"/>
              </wp:wrapPolygon>
            </wp:wrapTight>
            <wp:docPr id="26" name="irc_mi" descr="http://en.trend.az/article_photo/2010/08/08/domodedovo_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trend.az/article_photo/2010/08/08/domodedovo_airport.jpg"/>
                    <pic:cNvPicPr>
                      <a:picLocks noChangeAspect="1" noChangeArrowheads="1"/>
                    </pic:cNvPicPr>
                  </pic:nvPicPr>
                  <pic:blipFill>
                    <a:blip r:embed="rId44" cstate="print"/>
                    <a:srcRect/>
                    <a:stretch>
                      <a:fillRect/>
                    </a:stretch>
                  </pic:blipFill>
                  <pic:spPr bwMode="auto">
                    <a:xfrm>
                      <a:off x="0" y="0"/>
                      <a:ext cx="3905831" cy="2923504"/>
                    </a:xfrm>
                    <a:prstGeom prst="rect">
                      <a:avLst/>
                    </a:prstGeom>
                    <a:noFill/>
                    <a:ln w="9525">
                      <a:noFill/>
                      <a:miter lim="800000"/>
                      <a:headEnd/>
                      <a:tailEnd/>
                    </a:ln>
                  </pic:spPr>
                </pic:pic>
              </a:graphicData>
            </a:graphic>
          </wp:anchor>
        </w:drawing>
      </w:r>
      <w:r w:rsidRPr="007D6419">
        <w:rPr>
          <w:rStyle w:val="a4"/>
          <w:rFonts w:ascii="Arial Narrow" w:hAnsi="Arial Narrow"/>
          <w:sz w:val="22"/>
          <w:szCs w:val="22"/>
          <w:lang w:val="en-US"/>
        </w:rPr>
        <w:t>warned that something was happening, but very little was actually done to increase the security and guarantee the safety of the passengers. So far, all the terrorist attacks were targeted at working-class people – those people travelling by Metro. For the first time, we have an attack at middle-class people and that is absolutely something new to Russian terrorism.”</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Fonts w:ascii="Arial Narrow" w:hAnsi="Arial Narrow"/>
          <w:sz w:val="22"/>
          <w:szCs w:val="22"/>
          <w:lang w:val="en-US"/>
        </w:rPr>
        <w:t>Ivan Eland, a political analyst from the Independent Institute in Washington, told RT that the government could face certain dangers in dealing with the aftermath of the attack.</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Style w:val="a4"/>
          <w:rFonts w:ascii="Arial Narrow" w:hAnsi="Arial Narrow"/>
          <w:sz w:val="22"/>
          <w:szCs w:val="22"/>
          <w:lang w:val="en-US"/>
        </w:rPr>
        <w:t>"There is a danger, and it applies to any government whether in the European Union, Russia or the United States,”</w:t>
      </w:r>
      <w:r w:rsidRPr="007D6419">
        <w:rPr>
          <w:rFonts w:ascii="Arial Narrow" w:hAnsi="Arial Narrow"/>
          <w:sz w:val="22"/>
          <w:szCs w:val="22"/>
          <w:lang w:val="en-US"/>
        </w:rPr>
        <w:t xml:space="preserve"> Eland said. </w:t>
      </w:r>
      <w:r w:rsidRPr="007D6419">
        <w:rPr>
          <w:rStyle w:val="a4"/>
          <w:rFonts w:ascii="Arial Narrow" w:hAnsi="Arial Narrow"/>
          <w:sz w:val="22"/>
          <w:szCs w:val="22"/>
          <w:lang w:val="en-US"/>
        </w:rPr>
        <w:t>“There must be caution not to overreact to this, because sometimes terrorism is used to deliberately make the stronger party, the governments, overreact with Draconian measures and this only aggravates things. And, of course, this helps the terrorists because they get more funding, more support from whatever ethnic or sectarian group they represent, and this is the phenomenon terrorists use worldwide.”</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Fonts w:ascii="Arial Narrow" w:hAnsi="Arial Narrow"/>
          <w:sz w:val="22"/>
          <w:szCs w:val="22"/>
          <w:lang w:val="en-US"/>
        </w:rPr>
        <w:t xml:space="preserve">Igor </w:t>
      </w:r>
      <w:proofErr w:type="spellStart"/>
      <w:r w:rsidRPr="007D6419">
        <w:rPr>
          <w:rFonts w:ascii="Arial Narrow" w:hAnsi="Arial Narrow"/>
          <w:sz w:val="22"/>
          <w:szCs w:val="22"/>
          <w:lang w:val="en-US"/>
        </w:rPr>
        <w:t>Khokhlov</w:t>
      </w:r>
      <w:proofErr w:type="spellEnd"/>
      <w:r w:rsidRPr="007D6419">
        <w:rPr>
          <w:rFonts w:ascii="Arial Narrow" w:hAnsi="Arial Narrow"/>
          <w:sz w:val="22"/>
          <w:szCs w:val="22"/>
          <w:lang w:val="en-US"/>
        </w:rPr>
        <w:t xml:space="preserve"> from the Institute of World Economy and International Relations says as terrorism is a global activity, the terrorists and those who organize terrorist attacks usually pick targets which attract maximum attention.</w:t>
      </w:r>
    </w:p>
    <w:p w:rsidR="007D6419" w:rsidRPr="007D6419" w:rsidRDefault="007D6419" w:rsidP="007D6419">
      <w:pPr>
        <w:pStyle w:val="Web"/>
        <w:spacing w:before="0" w:beforeAutospacing="0" w:after="0" w:afterAutospacing="0"/>
        <w:jc w:val="both"/>
        <w:rPr>
          <w:rFonts w:ascii="Arial Narrow" w:hAnsi="Arial Narrow"/>
          <w:sz w:val="22"/>
          <w:szCs w:val="22"/>
          <w:lang w:val="en-US"/>
        </w:rPr>
      </w:pPr>
      <w:r w:rsidRPr="007D6419">
        <w:rPr>
          <w:rStyle w:val="a4"/>
          <w:rFonts w:ascii="Arial Narrow" w:hAnsi="Arial Narrow"/>
          <w:sz w:val="22"/>
          <w:szCs w:val="22"/>
          <w:lang w:val="en-US"/>
        </w:rPr>
        <w:t>“Also, usually they try to target common people, and not only the citizens of the country where they commit their crimes, but also foreigners who come to that country, because it puts the whole issue on international agenda,”</w:t>
      </w:r>
      <w:r w:rsidRPr="007D6419">
        <w:rPr>
          <w:rFonts w:ascii="Arial Narrow" w:hAnsi="Arial Narrow"/>
          <w:sz w:val="22"/>
          <w:szCs w:val="22"/>
          <w:lang w:val="en-US"/>
        </w:rPr>
        <w:t xml:space="preserve"> he said.</w:t>
      </w:r>
    </w:p>
    <w:p w:rsidR="00595342" w:rsidRDefault="00595342" w:rsidP="00C72CDC">
      <w:pPr>
        <w:pStyle w:val="2"/>
        <w:spacing w:before="0" w:beforeAutospacing="0" w:after="0" w:afterAutospacing="0"/>
        <w:jc w:val="both"/>
        <w:rPr>
          <w:b w:val="0"/>
          <w:color w:val="0000FF"/>
          <w:sz w:val="22"/>
          <w:szCs w:val="22"/>
          <w:lang w:val="en-US"/>
        </w:rPr>
      </w:pPr>
    </w:p>
    <w:p w:rsidR="00AC7E84" w:rsidRPr="00AC7E84" w:rsidRDefault="00AC7E84" w:rsidP="00AC7E84">
      <w:pPr>
        <w:pStyle w:val="1"/>
        <w:spacing w:before="0"/>
        <w:jc w:val="both"/>
        <w:rPr>
          <w:rFonts w:ascii="Arial Black" w:hAnsi="Arial Black"/>
          <w:color w:val="800000"/>
          <w:sz w:val="24"/>
          <w:szCs w:val="22"/>
          <w:lang w:val="en-US"/>
        </w:rPr>
      </w:pPr>
      <w:r w:rsidRPr="00AC7E84">
        <w:rPr>
          <w:rFonts w:ascii="Arial Black" w:hAnsi="Arial Black"/>
          <w:color w:val="800000"/>
          <w:sz w:val="24"/>
          <w:szCs w:val="22"/>
          <w:lang w:val="en-US"/>
        </w:rPr>
        <w:t xml:space="preserve">The </w:t>
      </w:r>
      <w:proofErr w:type="spellStart"/>
      <w:r w:rsidRPr="00AC7E84">
        <w:rPr>
          <w:rFonts w:ascii="Arial Black" w:hAnsi="Arial Black"/>
          <w:color w:val="800000"/>
          <w:sz w:val="24"/>
          <w:szCs w:val="22"/>
          <w:lang w:val="en-US"/>
        </w:rPr>
        <w:t>Lod</w:t>
      </w:r>
      <w:proofErr w:type="spellEnd"/>
      <w:r w:rsidRPr="00AC7E84">
        <w:rPr>
          <w:rFonts w:ascii="Arial Black" w:hAnsi="Arial Black"/>
          <w:color w:val="800000"/>
          <w:sz w:val="24"/>
          <w:szCs w:val="22"/>
          <w:lang w:val="en-US"/>
        </w:rPr>
        <w:t xml:space="preserve"> Airport Massacre </w:t>
      </w:r>
    </w:p>
    <w:p w:rsidR="00AC7E84" w:rsidRPr="00AC7E84" w:rsidRDefault="00AC7E84" w:rsidP="00AC7E84">
      <w:pPr>
        <w:pStyle w:val="2"/>
        <w:spacing w:before="0" w:beforeAutospacing="0" w:after="0" w:afterAutospacing="0"/>
        <w:jc w:val="both"/>
        <w:rPr>
          <w:rFonts w:ascii="Arial Narrow" w:hAnsi="Arial Narrow"/>
          <w:b w:val="0"/>
          <w:sz w:val="22"/>
          <w:szCs w:val="22"/>
          <w:lang w:val="en-US"/>
        </w:rPr>
      </w:pPr>
      <w:r w:rsidRPr="00AC7E84">
        <w:rPr>
          <w:rFonts w:ascii="Arial Narrow" w:hAnsi="Arial Narrow"/>
          <w:b w:val="0"/>
          <w:sz w:val="22"/>
          <w:szCs w:val="22"/>
          <w:lang w:val="en-US"/>
        </w:rPr>
        <w:t>Source:</w:t>
      </w:r>
      <w:r w:rsidRPr="00AC7E84">
        <w:rPr>
          <w:rFonts w:ascii="Arial Narrow" w:hAnsi="Arial Narrow"/>
          <w:sz w:val="22"/>
          <w:szCs w:val="22"/>
          <w:lang w:val="en-US"/>
        </w:rPr>
        <w:t xml:space="preserve"> </w:t>
      </w:r>
      <w:r w:rsidRPr="00AC7E84">
        <w:rPr>
          <w:rFonts w:ascii="Arial Narrow" w:hAnsi="Arial Narrow"/>
          <w:b w:val="0"/>
          <w:sz w:val="22"/>
          <w:szCs w:val="22"/>
          <w:lang w:val="en-US"/>
        </w:rPr>
        <w:t>http://www.jpost.com/Features/In-Thespotlight/This-Week-In-History-The-Lod-Airport-Massacre</w:t>
      </w:r>
    </w:p>
    <w:p w:rsidR="00AC7E84" w:rsidRDefault="00AC7E84" w:rsidP="00AC7E84">
      <w:pPr>
        <w:pStyle w:val="Web"/>
        <w:spacing w:before="0" w:beforeAutospacing="0" w:after="0" w:afterAutospacing="0"/>
        <w:jc w:val="both"/>
        <w:rPr>
          <w:rFonts w:ascii="Arial Narrow" w:hAnsi="Arial Narrow"/>
          <w:sz w:val="22"/>
          <w:szCs w:val="22"/>
          <w:lang w:val="en-US"/>
        </w:rPr>
      </w:pP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sidRPr="00AC7E84">
        <w:rPr>
          <w:rFonts w:ascii="Arial Narrow" w:hAnsi="Arial Narrow"/>
          <w:sz w:val="22"/>
          <w:szCs w:val="22"/>
          <w:lang w:val="en-US"/>
        </w:rPr>
        <w:t>On May 30, 1972, Israel’s only international airport was shaken by its first deadly terrorist attack, shattering the foundation of the state’s security. The massacre was significant not only for Israel, but also for Puerto Rico, whose nation was hit for the first time by the phenomenon of terrorism, losing many citizens in the attack.</w:t>
      </w: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sidRPr="00AC7E84">
        <w:rPr>
          <w:rFonts w:ascii="Arial Narrow" w:hAnsi="Arial Narrow"/>
          <w:sz w:val="22"/>
          <w:szCs w:val="22"/>
          <w:lang w:val="en-US"/>
        </w:rPr>
        <w:t xml:space="preserve">On that day, 40 years ago, three inconspicuous Japanese men dressed in business suits disembarked Air France Flight 132 from Rome and strolled into the baggage claim area. After retrieving what appeared to be violin cases, the men pulled out machine guns, opened fire and threw grenades indiscriminately at the crowds of people. One of the three, Tsuyoshi </w:t>
      </w:r>
      <w:proofErr w:type="spellStart"/>
      <w:r w:rsidRPr="00AC7E84">
        <w:rPr>
          <w:rFonts w:ascii="Arial Narrow" w:hAnsi="Arial Narrow"/>
          <w:sz w:val="22"/>
          <w:szCs w:val="22"/>
          <w:lang w:val="en-US"/>
        </w:rPr>
        <w:t>Okudaira</w:t>
      </w:r>
      <w:proofErr w:type="spellEnd"/>
      <w:r w:rsidRPr="00AC7E84">
        <w:rPr>
          <w:rFonts w:ascii="Arial Narrow" w:hAnsi="Arial Narrow"/>
          <w:sz w:val="22"/>
          <w:szCs w:val="22"/>
          <w:lang w:val="en-US"/>
        </w:rPr>
        <w:t>, ran out onto the tarmac and began shooting at passengers descending the stairs from an El Al plane before taking his own life.</w:t>
      </w: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sidRPr="00AC7E84">
        <w:rPr>
          <w:rFonts w:ascii="Arial Narrow" w:hAnsi="Arial Narrow"/>
          <w:sz w:val="22"/>
          <w:szCs w:val="22"/>
          <w:lang w:val="en-US"/>
        </w:rPr>
        <w:t xml:space="preserve">The gunmen killed 26 people: 17 Christian pilgrims from Puerto Rico, one Canadian citizen, and eight Israelis, and 80 people were injured. Among the Israelis killed was renowned scientist </w:t>
      </w:r>
      <w:proofErr w:type="spellStart"/>
      <w:r w:rsidRPr="00AC7E84">
        <w:rPr>
          <w:rFonts w:ascii="Arial Narrow" w:hAnsi="Arial Narrow"/>
          <w:sz w:val="22"/>
          <w:szCs w:val="22"/>
          <w:lang w:val="en-US"/>
        </w:rPr>
        <w:t>Aharon</w:t>
      </w:r>
      <w:proofErr w:type="spellEnd"/>
      <w:r w:rsidRPr="00AC7E84">
        <w:rPr>
          <w:rFonts w:ascii="Arial Narrow" w:hAnsi="Arial Narrow"/>
          <w:sz w:val="22"/>
          <w:szCs w:val="22"/>
          <w:lang w:val="en-US"/>
        </w:rPr>
        <w:t xml:space="preserve"> </w:t>
      </w:r>
      <w:proofErr w:type="spellStart"/>
      <w:r w:rsidRPr="00AC7E84">
        <w:rPr>
          <w:rFonts w:ascii="Arial Narrow" w:hAnsi="Arial Narrow"/>
          <w:sz w:val="22"/>
          <w:szCs w:val="22"/>
          <w:lang w:val="en-US"/>
        </w:rPr>
        <w:t>Katzir</w:t>
      </w:r>
      <w:proofErr w:type="spellEnd"/>
      <w:r w:rsidRPr="00AC7E84">
        <w:rPr>
          <w:rFonts w:ascii="Arial Narrow" w:hAnsi="Arial Narrow"/>
          <w:sz w:val="22"/>
          <w:szCs w:val="22"/>
          <w:lang w:val="en-US"/>
        </w:rPr>
        <w:t xml:space="preserve">, whose brother, Ephraim </w:t>
      </w:r>
      <w:proofErr w:type="spellStart"/>
      <w:r w:rsidRPr="00AC7E84">
        <w:rPr>
          <w:rFonts w:ascii="Arial Narrow" w:hAnsi="Arial Narrow"/>
          <w:sz w:val="22"/>
          <w:szCs w:val="22"/>
          <w:lang w:val="en-US"/>
        </w:rPr>
        <w:t>Katzier</w:t>
      </w:r>
      <w:proofErr w:type="spellEnd"/>
      <w:r w:rsidRPr="00AC7E84">
        <w:rPr>
          <w:rFonts w:ascii="Arial Narrow" w:hAnsi="Arial Narrow"/>
          <w:sz w:val="22"/>
          <w:szCs w:val="22"/>
          <w:lang w:val="en-US"/>
        </w:rPr>
        <w:t xml:space="preserve"> became president a few years later. Gunman </w:t>
      </w:r>
      <w:proofErr w:type="spellStart"/>
      <w:r w:rsidRPr="00AC7E84">
        <w:rPr>
          <w:rFonts w:ascii="Arial Narrow" w:hAnsi="Arial Narrow"/>
          <w:sz w:val="22"/>
          <w:szCs w:val="22"/>
          <w:lang w:val="en-US"/>
        </w:rPr>
        <w:t>Yasuyuki</w:t>
      </w:r>
      <w:proofErr w:type="spellEnd"/>
      <w:r w:rsidRPr="00AC7E84">
        <w:rPr>
          <w:rFonts w:ascii="Arial Narrow" w:hAnsi="Arial Narrow"/>
          <w:sz w:val="22"/>
          <w:szCs w:val="22"/>
          <w:lang w:val="en-US"/>
        </w:rPr>
        <w:t xml:space="preserve"> Yasuda was also shot dead during the attack - it is unclear whether by his own weapon or that of his partners or security forces. The lone surviving gunman, Kozo </w:t>
      </w:r>
      <w:proofErr w:type="spellStart"/>
      <w:r w:rsidRPr="00AC7E84">
        <w:rPr>
          <w:rFonts w:ascii="Arial Narrow" w:hAnsi="Arial Narrow"/>
          <w:sz w:val="22"/>
          <w:szCs w:val="22"/>
          <w:lang w:val="en-US"/>
        </w:rPr>
        <w:t>Okomato</w:t>
      </w:r>
      <w:proofErr w:type="spellEnd"/>
      <w:r w:rsidRPr="00AC7E84">
        <w:rPr>
          <w:rFonts w:ascii="Arial Narrow" w:hAnsi="Arial Narrow"/>
          <w:sz w:val="22"/>
          <w:szCs w:val="22"/>
          <w:lang w:val="en-US"/>
        </w:rPr>
        <w:t xml:space="preserve">, was injured, arrested by </w:t>
      </w:r>
      <w:r w:rsidRPr="00AC7E84">
        <w:rPr>
          <w:rFonts w:ascii="Arial Narrow" w:hAnsi="Arial Narrow"/>
          <w:sz w:val="22"/>
          <w:szCs w:val="22"/>
          <w:lang w:val="en-US"/>
        </w:rPr>
        <w:lastRenderedPageBreak/>
        <w:t xml:space="preserve">security forces and given a life sentence. He was later freed in the 1985 prisoner swap known as the </w:t>
      </w:r>
      <w:proofErr w:type="spellStart"/>
      <w:r w:rsidRPr="00AC7E84">
        <w:rPr>
          <w:rFonts w:ascii="Arial Narrow" w:hAnsi="Arial Narrow"/>
          <w:sz w:val="22"/>
          <w:szCs w:val="22"/>
          <w:lang w:val="en-US"/>
        </w:rPr>
        <w:t>Gibril</w:t>
      </w:r>
      <w:proofErr w:type="spellEnd"/>
      <w:r w:rsidRPr="00AC7E84">
        <w:rPr>
          <w:rFonts w:ascii="Arial Narrow" w:hAnsi="Arial Narrow"/>
          <w:sz w:val="22"/>
          <w:szCs w:val="22"/>
          <w:lang w:val="en-US"/>
        </w:rPr>
        <w:t xml:space="preserve"> Deal between Israel and the Palestinians.</w:t>
      </w: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4320" behindDoc="1" locked="0" layoutInCell="1" allowOverlap="1">
            <wp:simplePos x="0" y="0"/>
            <wp:positionH relativeFrom="column">
              <wp:posOffset>19050</wp:posOffset>
            </wp:positionH>
            <wp:positionV relativeFrom="paragraph">
              <wp:posOffset>166370</wp:posOffset>
            </wp:positionV>
            <wp:extent cx="3370580" cy="2420620"/>
            <wp:effectExtent l="19050" t="0" r="1270" b="0"/>
            <wp:wrapTight wrapText="bothSides">
              <wp:wrapPolygon edited="0">
                <wp:start x="-122" y="0"/>
                <wp:lineTo x="-122" y="21419"/>
                <wp:lineTo x="21608" y="21419"/>
                <wp:lineTo x="21608" y="0"/>
                <wp:lineTo x="-122" y="0"/>
              </wp:wrapPolygon>
            </wp:wrapTight>
            <wp:docPr id="29" name="irc_mi" descr="http://www.npa.go.jp/archive/keibi/syouten/syouten271/english/img/03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pa.go.jp/archive/keibi/syouten/syouten271/english/img/0301_02.jpg"/>
                    <pic:cNvPicPr>
                      <a:picLocks noChangeAspect="1" noChangeArrowheads="1"/>
                    </pic:cNvPicPr>
                  </pic:nvPicPr>
                  <pic:blipFill>
                    <a:blip r:embed="rId45" cstate="print"/>
                    <a:srcRect/>
                    <a:stretch>
                      <a:fillRect/>
                    </a:stretch>
                  </pic:blipFill>
                  <pic:spPr bwMode="auto">
                    <a:xfrm>
                      <a:off x="0" y="0"/>
                      <a:ext cx="3370580" cy="2420620"/>
                    </a:xfrm>
                    <a:prstGeom prst="rect">
                      <a:avLst/>
                    </a:prstGeom>
                    <a:noFill/>
                    <a:ln w="9525">
                      <a:noFill/>
                      <a:miter lim="800000"/>
                      <a:headEnd/>
                      <a:tailEnd/>
                    </a:ln>
                  </pic:spPr>
                </pic:pic>
              </a:graphicData>
            </a:graphic>
          </wp:anchor>
        </w:drawing>
      </w:r>
      <w:r w:rsidRPr="00AC7E84">
        <w:rPr>
          <w:rFonts w:ascii="Arial Narrow" w:hAnsi="Arial Narrow"/>
          <w:sz w:val="22"/>
          <w:szCs w:val="22"/>
          <w:lang w:val="en-US"/>
        </w:rPr>
        <w:t xml:space="preserve">In a document cited by Puerto Rican online newspaper </w:t>
      </w:r>
      <w:proofErr w:type="spellStart"/>
      <w:r w:rsidRPr="00AC7E84">
        <w:rPr>
          <w:rFonts w:ascii="Arial Narrow" w:hAnsi="Arial Narrow"/>
          <w:sz w:val="22"/>
          <w:szCs w:val="22"/>
          <w:lang w:val="en-US"/>
        </w:rPr>
        <w:t>Primera</w:t>
      </w:r>
      <w:proofErr w:type="spellEnd"/>
      <w:r w:rsidRPr="00AC7E84">
        <w:rPr>
          <w:rFonts w:ascii="Arial Narrow" w:hAnsi="Arial Narrow"/>
          <w:sz w:val="22"/>
          <w:szCs w:val="22"/>
          <w:lang w:val="en-US"/>
        </w:rPr>
        <w:t xml:space="preserve"> </w:t>
      </w:r>
      <w:proofErr w:type="spellStart"/>
      <w:r w:rsidRPr="00AC7E84">
        <w:rPr>
          <w:rFonts w:ascii="Arial Narrow" w:hAnsi="Arial Narrow"/>
          <w:sz w:val="22"/>
          <w:szCs w:val="22"/>
          <w:lang w:val="en-US"/>
        </w:rPr>
        <w:t>Hora</w:t>
      </w:r>
      <w:proofErr w:type="spellEnd"/>
      <w:r w:rsidRPr="00AC7E84">
        <w:rPr>
          <w:rFonts w:ascii="Arial Narrow" w:hAnsi="Arial Narrow"/>
          <w:sz w:val="22"/>
          <w:szCs w:val="22"/>
          <w:lang w:val="en-US"/>
        </w:rPr>
        <w:t xml:space="preserve">, Pablo </w:t>
      </w:r>
      <w:proofErr w:type="spellStart"/>
      <w:r w:rsidRPr="00AC7E84">
        <w:rPr>
          <w:rFonts w:ascii="Arial Narrow" w:hAnsi="Arial Narrow"/>
          <w:sz w:val="22"/>
          <w:szCs w:val="22"/>
          <w:lang w:val="en-US"/>
        </w:rPr>
        <w:t>Tirado</w:t>
      </w:r>
      <w:proofErr w:type="spellEnd"/>
      <w:r w:rsidRPr="00AC7E84">
        <w:rPr>
          <w:rFonts w:ascii="Arial Narrow" w:hAnsi="Arial Narrow"/>
          <w:sz w:val="22"/>
          <w:szCs w:val="22"/>
          <w:lang w:val="en-US"/>
        </w:rPr>
        <w:t xml:space="preserve"> related that his father, who was injured in the attack, “came out of the baggage claim area and walked to the bathroom,” while </w:t>
      </w:r>
      <w:proofErr w:type="spellStart"/>
      <w:r w:rsidRPr="00AC7E84">
        <w:rPr>
          <w:rFonts w:ascii="Arial Narrow" w:hAnsi="Arial Narrow"/>
          <w:sz w:val="22"/>
          <w:szCs w:val="22"/>
          <w:lang w:val="en-US"/>
        </w:rPr>
        <w:t>Camelo</w:t>
      </w:r>
      <w:proofErr w:type="spellEnd"/>
      <w:r w:rsidRPr="00AC7E84">
        <w:rPr>
          <w:rFonts w:ascii="Arial Narrow" w:hAnsi="Arial Narrow"/>
          <w:sz w:val="22"/>
          <w:szCs w:val="22"/>
          <w:lang w:val="en-US"/>
        </w:rPr>
        <w:t xml:space="preserve"> Calderon Molina, who was killed in the massacre, “was waiting in the baggage claim area with others standing nearby.” He said the terrorists ran through the airport shooting and throwing grenades until they ran out of ammunition.</w:t>
      </w: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sidRPr="00AC7E84">
        <w:rPr>
          <w:rFonts w:ascii="Arial Narrow" w:hAnsi="Arial Narrow"/>
          <w:sz w:val="22"/>
          <w:szCs w:val="22"/>
          <w:lang w:val="en-US"/>
        </w:rPr>
        <w:t xml:space="preserve">Molina’s daughter Ruth Calderon </w:t>
      </w:r>
      <w:proofErr w:type="spellStart"/>
      <w:r w:rsidRPr="00AC7E84">
        <w:rPr>
          <w:rFonts w:ascii="Arial Narrow" w:hAnsi="Arial Narrow"/>
          <w:sz w:val="22"/>
          <w:szCs w:val="22"/>
          <w:lang w:val="en-US"/>
        </w:rPr>
        <w:t>Cordona</w:t>
      </w:r>
      <w:proofErr w:type="spellEnd"/>
      <w:r w:rsidRPr="00AC7E84">
        <w:rPr>
          <w:rFonts w:ascii="Arial Narrow" w:hAnsi="Arial Narrow"/>
          <w:sz w:val="22"/>
          <w:szCs w:val="22"/>
          <w:lang w:val="en-US"/>
        </w:rPr>
        <w:t xml:space="preserve"> cried as she gave her testimony, 37 years after losing her father: “He always told us he didn’t want to die until he saw the land where Jesus walked - but he never saw it, because he died in the airport,” </w:t>
      </w:r>
      <w:proofErr w:type="spellStart"/>
      <w:r w:rsidRPr="00AC7E84">
        <w:rPr>
          <w:rFonts w:ascii="Arial Narrow" w:hAnsi="Arial Narrow"/>
          <w:sz w:val="22"/>
          <w:szCs w:val="22"/>
          <w:lang w:val="en-US"/>
        </w:rPr>
        <w:t>Primera</w:t>
      </w:r>
      <w:proofErr w:type="spellEnd"/>
      <w:r w:rsidRPr="00AC7E84">
        <w:rPr>
          <w:rFonts w:ascii="Arial Narrow" w:hAnsi="Arial Narrow"/>
          <w:sz w:val="22"/>
          <w:szCs w:val="22"/>
          <w:lang w:val="en-US"/>
        </w:rPr>
        <w:t xml:space="preserve"> </w:t>
      </w:r>
      <w:proofErr w:type="spellStart"/>
      <w:r w:rsidRPr="00AC7E84">
        <w:rPr>
          <w:rFonts w:ascii="Arial Narrow" w:hAnsi="Arial Narrow"/>
          <w:sz w:val="22"/>
          <w:szCs w:val="22"/>
          <w:lang w:val="en-US"/>
        </w:rPr>
        <w:t>Hora</w:t>
      </w:r>
      <w:proofErr w:type="spellEnd"/>
      <w:r w:rsidRPr="00AC7E84">
        <w:rPr>
          <w:rFonts w:ascii="Arial Narrow" w:hAnsi="Arial Narrow"/>
          <w:sz w:val="22"/>
          <w:szCs w:val="22"/>
          <w:lang w:val="en-US"/>
        </w:rPr>
        <w:t xml:space="preserve"> quoted her as saying.</w:t>
      </w: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5344" behindDoc="1" locked="0" layoutInCell="1" allowOverlap="1">
            <wp:simplePos x="0" y="0"/>
            <wp:positionH relativeFrom="column">
              <wp:posOffset>-2212340</wp:posOffset>
            </wp:positionH>
            <wp:positionV relativeFrom="paragraph">
              <wp:posOffset>504825</wp:posOffset>
            </wp:positionV>
            <wp:extent cx="4649470" cy="3592830"/>
            <wp:effectExtent l="19050" t="0" r="0" b="0"/>
            <wp:wrapTight wrapText="bothSides">
              <wp:wrapPolygon edited="0">
                <wp:start x="-89" y="0"/>
                <wp:lineTo x="-89" y="21531"/>
                <wp:lineTo x="21594" y="21531"/>
                <wp:lineTo x="21594" y="0"/>
                <wp:lineTo x="-89" y="0"/>
              </wp:wrapPolygon>
            </wp:wrapTight>
            <wp:docPr id="30" name="irc_mi" descr="http://24.media.tumblr.com/tumblr_m1at9bGVjD1rrjpup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4.media.tumblr.com/tumblr_m1at9bGVjD1rrjpupo1_1280.jpg"/>
                    <pic:cNvPicPr>
                      <a:picLocks noChangeAspect="1" noChangeArrowheads="1"/>
                    </pic:cNvPicPr>
                  </pic:nvPicPr>
                  <pic:blipFill>
                    <a:blip r:embed="rId46" cstate="print"/>
                    <a:srcRect/>
                    <a:stretch>
                      <a:fillRect/>
                    </a:stretch>
                  </pic:blipFill>
                  <pic:spPr bwMode="auto">
                    <a:xfrm>
                      <a:off x="0" y="0"/>
                      <a:ext cx="4649470" cy="3592830"/>
                    </a:xfrm>
                    <a:prstGeom prst="rect">
                      <a:avLst/>
                    </a:prstGeom>
                    <a:noFill/>
                    <a:ln w="9525">
                      <a:noFill/>
                      <a:miter lim="800000"/>
                      <a:headEnd/>
                      <a:tailEnd/>
                    </a:ln>
                  </pic:spPr>
                </pic:pic>
              </a:graphicData>
            </a:graphic>
          </wp:anchor>
        </w:drawing>
      </w:r>
      <w:r w:rsidRPr="00AC7E84">
        <w:rPr>
          <w:rFonts w:ascii="Arial Narrow" w:hAnsi="Arial Narrow"/>
          <w:sz w:val="22"/>
          <w:szCs w:val="22"/>
          <w:lang w:val="en-US"/>
        </w:rPr>
        <w:t>The assailants, members of communist group the Japanese Red Army (JRA), were enlisted by the Popular Front for the Liberation of Palestine (PFLP), after the group successfully hijacked a Japanese plane earlier that year and to exploit their Japanese identities, which would diminish attention from airport security. While security forces were always alert to potential Palestinian attackers, the use of Japanese men caught them off guard. The attack forever changed security attitudes in Israel, opening authorities’ eyes to the possibility that any person, of any nationality, may pose a threat.</w:t>
      </w: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sidRPr="00AC7E84">
        <w:rPr>
          <w:rFonts w:ascii="Arial Narrow" w:hAnsi="Arial Narrow"/>
          <w:sz w:val="22"/>
          <w:szCs w:val="22"/>
          <w:lang w:val="en-US"/>
        </w:rPr>
        <w:t xml:space="preserve">“[The PFLP] first wanted to hijack an El Al plane,” said Director of </w:t>
      </w:r>
      <w:proofErr w:type="spellStart"/>
      <w:r w:rsidRPr="00AC7E84">
        <w:rPr>
          <w:rFonts w:ascii="Arial Narrow" w:hAnsi="Arial Narrow"/>
          <w:sz w:val="22"/>
          <w:szCs w:val="22"/>
          <w:lang w:val="en-US"/>
        </w:rPr>
        <w:t>Shurat</w:t>
      </w:r>
      <w:proofErr w:type="spellEnd"/>
      <w:r w:rsidRPr="00AC7E84">
        <w:rPr>
          <w:rFonts w:ascii="Arial Narrow" w:hAnsi="Arial Narrow"/>
          <w:sz w:val="22"/>
          <w:szCs w:val="22"/>
          <w:lang w:val="en-US"/>
        </w:rPr>
        <w:t xml:space="preserve"> </w:t>
      </w:r>
      <w:proofErr w:type="spellStart"/>
      <w:r w:rsidRPr="00AC7E84">
        <w:rPr>
          <w:rFonts w:ascii="Arial Narrow" w:hAnsi="Arial Narrow"/>
          <w:sz w:val="22"/>
          <w:szCs w:val="22"/>
          <w:lang w:val="en-US"/>
        </w:rPr>
        <w:t>HaDin</w:t>
      </w:r>
      <w:proofErr w:type="spellEnd"/>
      <w:r w:rsidRPr="00AC7E84">
        <w:rPr>
          <w:rFonts w:ascii="Arial Narrow" w:hAnsi="Arial Narrow"/>
          <w:sz w:val="22"/>
          <w:szCs w:val="22"/>
          <w:lang w:val="en-US"/>
        </w:rPr>
        <w:t xml:space="preserve"> (The Israel Law Center) </w:t>
      </w:r>
      <w:proofErr w:type="spellStart"/>
      <w:r w:rsidRPr="00AC7E84">
        <w:rPr>
          <w:rFonts w:ascii="Arial Narrow" w:hAnsi="Arial Narrow"/>
          <w:sz w:val="22"/>
          <w:szCs w:val="22"/>
          <w:lang w:val="en-US"/>
        </w:rPr>
        <w:t>Nitsana</w:t>
      </w:r>
      <w:proofErr w:type="spellEnd"/>
      <w:r w:rsidRPr="00AC7E84">
        <w:rPr>
          <w:rFonts w:ascii="Arial Narrow" w:hAnsi="Arial Narrow"/>
          <w:sz w:val="22"/>
          <w:szCs w:val="22"/>
          <w:lang w:val="en-US"/>
        </w:rPr>
        <w:t xml:space="preserve"> </w:t>
      </w:r>
      <w:proofErr w:type="spellStart"/>
      <w:r w:rsidRPr="00AC7E84">
        <w:rPr>
          <w:rFonts w:ascii="Arial Narrow" w:hAnsi="Arial Narrow"/>
          <w:sz w:val="22"/>
          <w:szCs w:val="22"/>
          <w:lang w:val="en-US"/>
        </w:rPr>
        <w:t>Darshan-Leitner</w:t>
      </w:r>
      <w:proofErr w:type="spellEnd"/>
      <w:r w:rsidRPr="00AC7E84">
        <w:rPr>
          <w:rFonts w:ascii="Arial Narrow" w:hAnsi="Arial Narrow"/>
          <w:sz w:val="22"/>
          <w:szCs w:val="22"/>
          <w:lang w:val="en-US"/>
        </w:rPr>
        <w:t xml:space="preserve">, who sued North Korea for its part in the assault. “But when they realized that would not be possible, they planned to kill Israelis in a terror attack.” The Japanese terrorists trained in Lebanon, sponsored by the PFLP. The latter claimed responsibility for the attack in a letter which referred to the attack as Operation </w:t>
      </w:r>
      <w:proofErr w:type="spellStart"/>
      <w:r w:rsidRPr="00AC7E84">
        <w:rPr>
          <w:rFonts w:ascii="Arial Narrow" w:hAnsi="Arial Narrow"/>
          <w:sz w:val="22"/>
          <w:szCs w:val="22"/>
          <w:lang w:val="en-US"/>
        </w:rPr>
        <w:t>Deir</w:t>
      </w:r>
      <w:proofErr w:type="spellEnd"/>
      <w:r w:rsidRPr="00AC7E84">
        <w:rPr>
          <w:rFonts w:ascii="Arial Narrow" w:hAnsi="Arial Narrow"/>
          <w:sz w:val="22"/>
          <w:szCs w:val="22"/>
          <w:lang w:val="en-US"/>
        </w:rPr>
        <w:t xml:space="preserve"> </w:t>
      </w:r>
      <w:proofErr w:type="spellStart"/>
      <w:r w:rsidRPr="00AC7E84">
        <w:rPr>
          <w:rFonts w:ascii="Arial Narrow" w:hAnsi="Arial Narrow"/>
          <w:sz w:val="22"/>
          <w:szCs w:val="22"/>
          <w:lang w:val="en-US"/>
        </w:rPr>
        <w:t>Yassin</w:t>
      </w:r>
      <w:proofErr w:type="spellEnd"/>
      <w:r w:rsidRPr="00AC7E84">
        <w:rPr>
          <w:rFonts w:ascii="Arial Narrow" w:hAnsi="Arial Narrow"/>
          <w:sz w:val="22"/>
          <w:szCs w:val="22"/>
          <w:lang w:val="en-US"/>
        </w:rPr>
        <w:t xml:space="preserve">, indicating that it was revenge for the 1948 </w:t>
      </w:r>
      <w:proofErr w:type="spellStart"/>
      <w:r w:rsidRPr="00AC7E84">
        <w:rPr>
          <w:rFonts w:ascii="Arial Narrow" w:hAnsi="Arial Narrow"/>
          <w:sz w:val="22"/>
          <w:szCs w:val="22"/>
          <w:lang w:val="en-US"/>
        </w:rPr>
        <w:t>Deir</w:t>
      </w:r>
      <w:proofErr w:type="spellEnd"/>
      <w:r w:rsidRPr="00AC7E84">
        <w:rPr>
          <w:rFonts w:ascii="Arial Narrow" w:hAnsi="Arial Narrow"/>
          <w:sz w:val="22"/>
          <w:szCs w:val="22"/>
          <w:lang w:val="en-US"/>
        </w:rPr>
        <w:t xml:space="preserve"> </w:t>
      </w:r>
      <w:proofErr w:type="spellStart"/>
      <w:r w:rsidRPr="00AC7E84">
        <w:rPr>
          <w:rFonts w:ascii="Arial Narrow" w:hAnsi="Arial Narrow"/>
          <w:sz w:val="22"/>
          <w:szCs w:val="22"/>
          <w:lang w:val="en-US"/>
        </w:rPr>
        <w:t>Yassin</w:t>
      </w:r>
      <w:proofErr w:type="spellEnd"/>
      <w:r w:rsidRPr="00AC7E84">
        <w:rPr>
          <w:rFonts w:ascii="Arial Narrow" w:hAnsi="Arial Narrow"/>
          <w:sz w:val="22"/>
          <w:szCs w:val="22"/>
          <w:lang w:val="en-US"/>
        </w:rPr>
        <w:t xml:space="preserve"> massacre, in which Jewish militias from the </w:t>
      </w:r>
      <w:proofErr w:type="spellStart"/>
      <w:r w:rsidRPr="00AC7E84">
        <w:rPr>
          <w:rFonts w:ascii="Arial Narrow" w:hAnsi="Arial Narrow"/>
          <w:sz w:val="22"/>
          <w:szCs w:val="22"/>
          <w:lang w:val="en-US"/>
        </w:rPr>
        <w:t>Irgun</w:t>
      </w:r>
      <w:proofErr w:type="spellEnd"/>
      <w:r w:rsidRPr="00AC7E84">
        <w:rPr>
          <w:rFonts w:ascii="Arial Narrow" w:hAnsi="Arial Narrow"/>
          <w:sz w:val="22"/>
          <w:szCs w:val="22"/>
          <w:lang w:val="en-US"/>
        </w:rPr>
        <w:t xml:space="preserve"> </w:t>
      </w:r>
      <w:proofErr w:type="spellStart"/>
      <w:r w:rsidRPr="00AC7E84">
        <w:rPr>
          <w:rFonts w:ascii="Arial Narrow" w:hAnsi="Arial Narrow"/>
          <w:sz w:val="22"/>
          <w:szCs w:val="22"/>
          <w:lang w:val="en-US"/>
        </w:rPr>
        <w:t>Zva’I</w:t>
      </w:r>
      <w:proofErr w:type="spellEnd"/>
      <w:r w:rsidRPr="00AC7E84">
        <w:rPr>
          <w:rFonts w:ascii="Arial Narrow" w:hAnsi="Arial Narrow"/>
          <w:sz w:val="22"/>
          <w:szCs w:val="22"/>
          <w:lang w:val="en-US"/>
        </w:rPr>
        <w:t xml:space="preserve"> </w:t>
      </w:r>
      <w:proofErr w:type="spellStart"/>
      <w:r w:rsidRPr="00AC7E84">
        <w:rPr>
          <w:rFonts w:ascii="Arial Narrow" w:hAnsi="Arial Narrow"/>
          <w:sz w:val="22"/>
          <w:szCs w:val="22"/>
          <w:lang w:val="en-US"/>
        </w:rPr>
        <w:t>Leumi</w:t>
      </w:r>
      <w:proofErr w:type="spellEnd"/>
      <w:r w:rsidRPr="00AC7E84">
        <w:rPr>
          <w:rFonts w:ascii="Arial Narrow" w:hAnsi="Arial Narrow"/>
          <w:sz w:val="22"/>
          <w:szCs w:val="22"/>
          <w:lang w:val="en-US"/>
        </w:rPr>
        <w:t xml:space="preserve"> and </w:t>
      </w:r>
      <w:proofErr w:type="spellStart"/>
      <w:r w:rsidRPr="00AC7E84">
        <w:rPr>
          <w:rFonts w:ascii="Arial Narrow" w:hAnsi="Arial Narrow"/>
          <w:sz w:val="22"/>
          <w:szCs w:val="22"/>
          <w:lang w:val="en-US"/>
        </w:rPr>
        <w:t>Lehi</w:t>
      </w:r>
      <w:proofErr w:type="spellEnd"/>
      <w:r w:rsidRPr="00AC7E84">
        <w:rPr>
          <w:rFonts w:ascii="Arial Narrow" w:hAnsi="Arial Narrow"/>
          <w:sz w:val="22"/>
          <w:szCs w:val="22"/>
          <w:lang w:val="en-US"/>
        </w:rPr>
        <w:t xml:space="preserve"> underground groups killed some 107 residents of the village.</w:t>
      </w: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sidRPr="00AC7E84">
        <w:rPr>
          <w:rFonts w:ascii="Arial Narrow" w:hAnsi="Arial Narrow"/>
          <w:sz w:val="22"/>
          <w:szCs w:val="22"/>
          <w:lang w:val="en-US"/>
        </w:rPr>
        <w:lastRenderedPageBreak/>
        <w:t xml:space="preserve">Puerto Rican victim Molina’s eight children - along with </w:t>
      </w:r>
      <w:proofErr w:type="spellStart"/>
      <w:r w:rsidRPr="00AC7E84">
        <w:rPr>
          <w:rFonts w:ascii="Arial Narrow" w:hAnsi="Arial Narrow"/>
          <w:sz w:val="22"/>
          <w:szCs w:val="22"/>
          <w:lang w:val="en-US"/>
        </w:rPr>
        <w:t>Tirado</w:t>
      </w:r>
      <w:proofErr w:type="spellEnd"/>
      <w:r w:rsidRPr="00AC7E84">
        <w:rPr>
          <w:rFonts w:ascii="Arial Narrow" w:hAnsi="Arial Narrow"/>
          <w:sz w:val="22"/>
          <w:szCs w:val="22"/>
          <w:lang w:val="en-US"/>
        </w:rPr>
        <w:t xml:space="preserve"> whose father Pablo </w:t>
      </w:r>
      <w:proofErr w:type="spellStart"/>
      <w:r w:rsidRPr="00AC7E84">
        <w:rPr>
          <w:rFonts w:ascii="Arial Narrow" w:hAnsi="Arial Narrow"/>
          <w:sz w:val="22"/>
          <w:szCs w:val="22"/>
          <w:lang w:val="en-US"/>
        </w:rPr>
        <w:t>Tirado</w:t>
      </w:r>
      <w:proofErr w:type="spellEnd"/>
      <w:r w:rsidRPr="00AC7E84">
        <w:rPr>
          <w:rFonts w:ascii="Arial Narrow" w:hAnsi="Arial Narrow"/>
          <w:sz w:val="22"/>
          <w:szCs w:val="22"/>
          <w:lang w:val="en-US"/>
        </w:rPr>
        <w:t xml:space="preserve"> Ayala was injured in the attack - filed a lawsuit in 2008 against the government of North Korea. </w:t>
      </w:r>
      <w:proofErr w:type="spellStart"/>
      <w:r w:rsidRPr="00AC7E84">
        <w:rPr>
          <w:rFonts w:ascii="Arial Narrow" w:hAnsi="Arial Narrow"/>
          <w:sz w:val="22"/>
          <w:szCs w:val="22"/>
          <w:lang w:val="en-US"/>
        </w:rPr>
        <w:t>Shurat</w:t>
      </w:r>
      <w:proofErr w:type="spellEnd"/>
      <w:r w:rsidRPr="00AC7E84">
        <w:rPr>
          <w:rFonts w:ascii="Arial Narrow" w:hAnsi="Arial Narrow"/>
          <w:sz w:val="22"/>
          <w:szCs w:val="22"/>
          <w:lang w:val="en-US"/>
        </w:rPr>
        <w:t xml:space="preserve"> Ha Din together with Puerto Rican attorney Manuel de San Juan represented the families, charging North Korea with involvement in the attack as a sponsor of the PFLP via the JRA. The result was a $378 million </w:t>
      </w:r>
      <w:proofErr w:type="spellStart"/>
      <w:r w:rsidRPr="00AC7E84">
        <w:rPr>
          <w:rFonts w:ascii="Arial Narrow" w:hAnsi="Arial Narrow"/>
          <w:sz w:val="22"/>
          <w:szCs w:val="22"/>
          <w:lang w:val="en-US"/>
        </w:rPr>
        <w:t>judgement</w:t>
      </w:r>
      <w:proofErr w:type="spellEnd"/>
      <w:r w:rsidRPr="00AC7E84">
        <w:rPr>
          <w:rFonts w:ascii="Arial Narrow" w:hAnsi="Arial Narrow"/>
          <w:sz w:val="22"/>
          <w:szCs w:val="22"/>
          <w:lang w:val="en-US"/>
        </w:rPr>
        <w:t xml:space="preserve"> against North Korea.</w:t>
      </w: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sidRPr="00AC7E84">
        <w:rPr>
          <w:rFonts w:ascii="Arial Narrow" w:hAnsi="Arial Narrow"/>
          <w:sz w:val="22"/>
          <w:szCs w:val="22"/>
          <w:lang w:val="en-US"/>
        </w:rPr>
        <w:t xml:space="preserve">Beyond legal steps, Puerto Rico immortalized the </w:t>
      </w:r>
      <w:proofErr w:type="spellStart"/>
      <w:r w:rsidRPr="00AC7E84">
        <w:rPr>
          <w:rFonts w:ascii="Arial Narrow" w:hAnsi="Arial Narrow"/>
          <w:sz w:val="22"/>
          <w:szCs w:val="22"/>
          <w:lang w:val="en-US"/>
        </w:rPr>
        <w:t>Lod</w:t>
      </w:r>
      <w:proofErr w:type="spellEnd"/>
      <w:r w:rsidRPr="00AC7E84">
        <w:rPr>
          <w:rFonts w:ascii="Arial Narrow" w:hAnsi="Arial Narrow"/>
          <w:sz w:val="22"/>
          <w:szCs w:val="22"/>
          <w:lang w:val="en-US"/>
        </w:rPr>
        <w:t xml:space="preserve"> Airport Massacre into the public memory. In 2006 the Puerto Rican government passed a law declaring May 30th as the annual “Remembrance Day for the Massacre of </w:t>
      </w:r>
      <w:proofErr w:type="spellStart"/>
      <w:r w:rsidRPr="00AC7E84">
        <w:rPr>
          <w:rFonts w:ascii="Arial Narrow" w:hAnsi="Arial Narrow"/>
          <w:sz w:val="22"/>
          <w:szCs w:val="22"/>
          <w:lang w:val="en-US"/>
        </w:rPr>
        <w:t>Lod</w:t>
      </w:r>
      <w:proofErr w:type="spellEnd"/>
      <w:r w:rsidRPr="00AC7E84">
        <w:rPr>
          <w:rFonts w:ascii="Arial Narrow" w:hAnsi="Arial Narrow"/>
          <w:sz w:val="22"/>
          <w:szCs w:val="22"/>
          <w:lang w:val="en-US"/>
        </w:rPr>
        <w:t xml:space="preserve">.” The law states that the attack - a generation before September 11 - set the tone for future events. “These humble religious, Puerto Ricans were victims of a supposedly revolutionary </w:t>
      </w:r>
      <w:proofErr w:type="gramStart"/>
      <w:r w:rsidRPr="00AC7E84">
        <w:rPr>
          <w:rFonts w:ascii="Arial Narrow" w:hAnsi="Arial Narrow"/>
          <w:sz w:val="22"/>
          <w:szCs w:val="22"/>
          <w:lang w:val="en-US"/>
        </w:rPr>
        <w:t>alliance, that in reality was blinded by fanaticism that uses anti-Semitic discourse to expand the scale of terrorist violence unleashed against Jewish and non-Jewish targets throughout the world,</w:t>
      </w:r>
      <w:proofErr w:type="gramEnd"/>
      <w:r w:rsidRPr="00AC7E84">
        <w:rPr>
          <w:rFonts w:ascii="Arial Narrow" w:hAnsi="Arial Narrow"/>
          <w:sz w:val="22"/>
          <w:szCs w:val="22"/>
          <w:lang w:val="en-US"/>
        </w:rPr>
        <w:t>” the law reads.</w:t>
      </w:r>
    </w:p>
    <w:p w:rsidR="00AC7E84" w:rsidRPr="00AC7E84" w:rsidRDefault="00AC7E84" w:rsidP="00AC7E84">
      <w:pPr>
        <w:pStyle w:val="Web"/>
        <w:spacing w:before="0" w:beforeAutospacing="0" w:after="0" w:afterAutospacing="0"/>
        <w:jc w:val="both"/>
        <w:rPr>
          <w:rFonts w:ascii="Arial Narrow" w:hAnsi="Arial Narrow"/>
          <w:sz w:val="22"/>
          <w:szCs w:val="22"/>
          <w:lang w:val="en-US"/>
        </w:rPr>
      </w:pPr>
      <w:r w:rsidRPr="00AC7E84">
        <w:rPr>
          <w:rFonts w:ascii="Arial Narrow" w:hAnsi="Arial Narrow"/>
          <w:sz w:val="22"/>
          <w:szCs w:val="22"/>
          <w:lang w:val="en-US"/>
        </w:rPr>
        <w:t xml:space="preserve">The reason for establishing the </w:t>
      </w:r>
      <w:proofErr w:type="gramStart"/>
      <w:r w:rsidRPr="00AC7E84">
        <w:rPr>
          <w:rFonts w:ascii="Arial Narrow" w:hAnsi="Arial Narrow"/>
          <w:sz w:val="22"/>
          <w:szCs w:val="22"/>
          <w:lang w:val="en-US"/>
        </w:rPr>
        <w:t>memorial day</w:t>
      </w:r>
      <w:proofErr w:type="gramEnd"/>
      <w:r w:rsidRPr="00AC7E84">
        <w:rPr>
          <w:rFonts w:ascii="Arial Narrow" w:hAnsi="Arial Narrow"/>
          <w:sz w:val="22"/>
          <w:szCs w:val="22"/>
          <w:lang w:val="en-US"/>
        </w:rPr>
        <w:t xml:space="preserve"> was that the event, which had a huge impact on Puerto Rican society, had almost disappeared from collective memory. The law stresses the importance of remembering the event to illustrate to future generations that “violence against innocents is morally abhorrent,” to remember the victims and to honor the survivors. In Israel, the </w:t>
      </w:r>
      <w:proofErr w:type="spellStart"/>
      <w:r w:rsidRPr="00AC7E84">
        <w:rPr>
          <w:rFonts w:ascii="Arial Narrow" w:hAnsi="Arial Narrow"/>
          <w:sz w:val="22"/>
          <w:szCs w:val="22"/>
          <w:lang w:val="en-US"/>
        </w:rPr>
        <w:t>Lod</w:t>
      </w:r>
      <w:proofErr w:type="spellEnd"/>
      <w:r w:rsidRPr="00AC7E84">
        <w:rPr>
          <w:rFonts w:ascii="Arial Narrow" w:hAnsi="Arial Narrow"/>
          <w:sz w:val="22"/>
          <w:szCs w:val="22"/>
          <w:lang w:val="en-US"/>
        </w:rPr>
        <w:t xml:space="preserve"> Airport Massacre is known for being a turning point for the state’s airport security. Now named after David Ben-Gurion, Israel's first prime minister, the airport is internationally acclaimed for being one of the most secure airports in the world. It is also, however, criticized for using controversial profiling techniques to achieve this. Israel established an entirely new security system specific to the airport and introduced new methods of security checks. Another response, which was also prompted by the Munich massacre later that year, was government resolution 411, which specifies the division of responsibilities for the security of the state’s institutions between the Shin Bet (Israel Security Agency) and the Israel Police.</w:t>
      </w:r>
    </w:p>
    <w:p w:rsidR="00AC7E84" w:rsidRPr="00AC7E84" w:rsidRDefault="00AC7E84" w:rsidP="00AC7E84">
      <w:pPr>
        <w:pStyle w:val="Web"/>
        <w:spacing w:before="0" w:beforeAutospacing="0" w:after="0" w:afterAutospacing="0"/>
        <w:jc w:val="both"/>
        <w:rPr>
          <w:lang w:val="en-US"/>
        </w:rPr>
      </w:pPr>
      <w:r w:rsidRPr="00AC7E84">
        <w:rPr>
          <w:rFonts w:ascii="Arial Narrow" w:hAnsi="Arial Narrow"/>
          <w:sz w:val="22"/>
          <w:szCs w:val="22"/>
          <w:lang w:val="en-US"/>
        </w:rPr>
        <w:t xml:space="preserve">The </w:t>
      </w:r>
      <w:proofErr w:type="spellStart"/>
      <w:r w:rsidRPr="00AC7E84">
        <w:rPr>
          <w:rFonts w:ascii="Arial Narrow" w:hAnsi="Arial Narrow"/>
          <w:sz w:val="22"/>
          <w:szCs w:val="22"/>
          <w:lang w:val="en-US"/>
        </w:rPr>
        <w:t>Lod</w:t>
      </w:r>
      <w:proofErr w:type="spellEnd"/>
      <w:r w:rsidRPr="00AC7E84">
        <w:rPr>
          <w:rFonts w:ascii="Arial Narrow" w:hAnsi="Arial Narrow"/>
          <w:sz w:val="22"/>
          <w:szCs w:val="22"/>
          <w:lang w:val="en-US"/>
        </w:rPr>
        <w:t xml:space="preserve"> Airport Massacre shocked Israel into making serious changes in its airport security system and there have not been any successful terrorist attacks within the airport grounds since. The meticulous security measures serve as a constant reminder to the Israeli public of past tragedies, while half way across the world, the Puerto Ricans commemorate yearly the victims they lost at the hands of international terrorism.</w:t>
      </w:r>
    </w:p>
    <w:p w:rsidR="00C8469B" w:rsidRDefault="00C8469B" w:rsidP="00C72CDC">
      <w:pPr>
        <w:pStyle w:val="2"/>
        <w:spacing w:before="0" w:beforeAutospacing="0" w:after="0" w:afterAutospacing="0"/>
        <w:jc w:val="both"/>
        <w:rPr>
          <w:b w:val="0"/>
          <w:color w:val="0000FF"/>
          <w:sz w:val="22"/>
          <w:szCs w:val="22"/>
          <w:lang w:val="en-US"/>
        </w:rPr>
      </w:pPr>
    </w:p>
    <w:p w:rsidR="00613FFE" w:rsidRPr="00613FFE" w:rsidRDefault="00613FFE" w:rsidP="00613FFE">
      <w:pPr>
        <w:pStyle w:val="1"/>
        <w:spacing w:before="0"/>
        <w:jc w:val="both"/>
        <w:rPr>
          <w:rFonts w:ascii="Arial Black" w:hAnsi="Arial Black"/>
          <w:color w:val="800000"/>
          <w:sz w:val="24"/>
          <w:szCs w:val="22"/>
          <w:lang w:val="en-US"/>
        </w:rPr>
      </w:pPr>
      <w:r w:rsidRPr="00613FFE">
        <w:rPr>
          <w:rFonts w:ascii="Arial Black" w:hAnsi="Arial Black"/>
          <w:color w:val="800000"/>
          <w:sz w:val="24"/>
          <w:szCs w:val="22"/>
          <w:lang w:val="en-US"/>
        </w:rPr>
        <w:t xml:space="preserve">16 Die in Terrorist Attacks at Rome, Vienna </w:t>
      </w:r>
      <w:proofErr w:type="gramStart"/>
      <w:r w:rsidRPr="00613FFE">
        <w:rPr>
          <w:rFonts w:ascii="Arial Black" w:hAnsi="Arial Black"/>
          <w:color w:val="800000"/>
          <w:sz w:val="24"/>
          <w:szCs w:val="22"/>
          <w:lang w:val="en-US"/>
        </w:rPr>
        <w:t>Airports :</w:t>
      </w:r>
      <w:proofErr w:type="gramEnd"/>
      <w:r w:rsidRPr="00613FFE">
        <w:rPr>
          <w:rFonts w:ascii="Arial Black" w:hAnsi="Arial Black"/>
          <w:color w:val="800000"/>
          <w:sz w:val="24"/>
          <w:szCs w:val="22"/>
          <w:lang w:val="en-US"/>
        </w:rPr>
        <w:t xml:space="preserve"> 117 Hurt in Raid Aimed at Israelis</w:t>
      </w:r>
    </w:p>
    <w:p w:rsidR="00613FFE" w:rsidRPr="00613FFE" w:rsidRDefault="00613FFE" w:rsidP="00613FFE">
      <w:pPr>
        <w:spacing w:after="0" w:line="240" w:lineRule="auto"/>
        <w:jc w:val="both"/>
        <w:rPr>
          <w:rFonts w:ascii="Arial Narrow" w:hAnsi="Arial Narrow"/>
        </w:rPr>
      </w:pPr>
      <w:r w:rsidRPr="00613FFE">
        <w:rPr>
          <w:rStyle w:val="pubdate"/>
          <w:rFonts w:ascii="Arial Narrow" w:hAnsi="Arial Narrow"/>
        </w:rPr>
        <w:t>Source:</w:t>
      </w:r>
      <w:r w:rsidRPr="00613FFE">
        <w:rPr>
          <w:rFonts w:ascii="Arial Narrow" w:hAnsi="Arial Narrow"/>
        </w:rPr>
        <w:t xml:space="preserve"> </w:t>
      </w:r>
      <w:r w:rsidRPr="00613FFE">
        <w:rPr>
          <w:rStyle w:val="pubdate"/>
          <w:rFonts w:ascii="Arial Narrow" w:hAnsi="Arial Narrow"/>
        </w:rPr>
        <w:t>http://articles.latimes.com/1985-12-27/news/mn-25659_1_rome-airport</w:t>
      </w:r>
    </w:p>
    <w:p w:rsidR="00613FFE" w:rsidRDefault="00613FFE" w:rsidP="00613FFE">
      <w:pPr>
        <w:pStyle w:val="Web"/>
        <w:spacing w:before="0" w:beforeAutospacing="0" w:after="0" w:afterAutospacing="0"/>
        <w:jc w:val="both"/>
        <w:rPr>
          <w:rFonts w:ascii="Arial Narrow" w:hAnsi="Arial Narrow"/>
          <w:sz w:val="22"/>
          <w:szCs w:val="22"/>
          <w:lang w:val="en-US"/>
        </w:rPr>
      </w:pPr>
    </w:p>
    <w:p w:rsidR="00613FFE" w:rsidRPr="00613FFE" w:rsidRDefault="00001F03" w:rsidP="00613FF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6368" behindDoc="1" locked="0" layoutInCell="1" allowOverlap="1">
            <wp:simplePos x="0" y="0"/>
            <wp:positionH relativeFrom="column">
              <wp:posOffset>31750</wp:posOffset>
            </wp:positionH>
            <wp:positionV relativeFrom="paragraph">
              <wp:posOffset>210185</wp:posOffset>
            </wp:positionV>
            <wp:extent cx="4050665" cy="2999740"/>
            <wp:effectExtent l="19050" t="0" r="6985" b="0"/>
            <wp:wrapTight wrapText="bothSides">
              <wp:wrapPolygon edited="0">
                <wp:start x="-102" y="0"/>
                <wp:lineTo x="-102" y="21399"/>
                <wp:lineTo x="21637" y="21399"/>
                <wp:lineTo x="21637" y="0"/>
                <wp:lineTo x="-102" y="0"/>
              </wp:wrapPolygon>
            </wp:wrapTight>
            <wp:docPr id="34" name="Εικόνα 27" descr="רומא -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רומא - Rome"/>
                    <pic:cNvPicPr>
                      <a:picLocks noChangeAspect="1" noChangeArrowheads="1"/>
                    </pic:cNvPicPr>
                  </pic:nvPicPr>
                  <pic:blipFill>
                    <a:blip r:embed="rId47" cstate="print"/>
                    <a:srcRect/>
                    <a:stretch>
                      <a:fillRect/>
                    </a:stretch>
                  </pic:blipFill>
                  <pic:spPr bwMode="auto">
                    <a:xfrm>
                      <a:off x="0" y="0"/>
                      <a:ext cx="4050665" cy="2999740"/>
                    </a:xfrm>
                    <a:prstGeom prst="rect">
                      <a:avLst/>
                    </a:prstGeom>
                    <a:noFill/>
                    <a:ln w="9525">
                      <a:noFill/>
                      <a:miter lim="800000"/>
                      <a:headEnd/>
                      <a:tailEnd/>
                    </a:ln>
                  </pic:spPr>
                </pic:pic>
              </a:graphicData>
            </a:graphic>
          </wp:anchor>
        </w:drawing>
      </w:r>
      <w:r w:rsidR="00613FFE" w:rsidRPr="00613FFE">
        <w:rPr>
          <w:rFonts w:ascii="Arial Narrow" w:hAnsi="Arial Narrow"/>
          <w:sz w:val="22"/>
          <w:szCs w:val="22"/>
          <w:lang w:val="en-US"/>
        </w:rPr>
        <w:t>Terrorists hurling hand grenades and firing Soviet-made assault rifles turned Christmas-decorated airports in Vienna and Rome into scenes of carnage today, leaving 16 people dead and 117 wounded.</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 xml:space="preserve">Travelers lining up at Rome's Leonardo </w:t>
      </w:r>
      <w:proofErr w:type="spellStart"/>
      <w:r w:rsidRPr="00613FFE">
        <w:rPr>
          <w:rFonts w:ascii="Arial Narrow" w:hAnsi="Arial Narrow"/>
          <w:sz w:val="22"/>
          <w:szCs w:val="22"/>
          <w:lang w:val="en-US"/>
        </w:rPr>
        <w:t>da</w:t>
      </w:r>
      <w:proofErr w:type="spellEnd"/>
      <w:r w:rsidRPr="00613FFE">
        <w:rPr>
          <w:rFonts w:ascii="Arial Narrow" w:hAnsi="Arial Narrow"/>
          <w:sz w:val="22"/>
          <w:szCs w:val="22"/>
          <w:lang w:val="en-US"/>
        </w:rPr>
        <w:t xml:space="preserve"> Vinci Airport to check in for El Al flights and at nearby TWA and Pan American counters hit the floor when four or five terrorists rushed in at 9:10 a.m. and set off hand grenades. The terrorists then unleashed a barrage of submachine-gun fire.</w:t>
      </w:r>
    </w:p>
    <w:p w:rsidR="00613FFE" w:rsidRPr="00613FFE" w:rsidRDefault="00613FFE" w:rsidP="00613FFE">
      <w:pPr>
        <w:spacing w:after="0" w:line="240" w:lineRule="auto"/>
        <w:jc w:val="both"/>
        <w:rPr>
          <w:rFonts w:ascii="Arial Narrow" w:hAnsi="Arial Narrow"/>
        </w:rPr>
      </w:pPr>
      <w:r w:rsidRPr="00613FFE">
        <w:rPr>
          <w:rFonts w:ascii="Arial Narrow" w:hAnsi="Arial Narrow"/>
          <w:noProof/>
          <w:lang w:val="el-GR" w:eastAsia="el-GR"/>
        </w:rPr>
        <w:drawing>
          <wp:inline distT="0" distB="0" distL="0" distR="0">
            <wp:extent cx="12700" cy="12700"/>
            <wp:effectExtent l="0" t="0" r="0" b="0"/>
            <wp:docPr id="33" name="Εικόνα 25" descr="http://articles.latimes.com/images/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ticles.latimes.com/images/pixel.gif"/>
                    <pic:cNvPicPr>
                      <a:picLocks noChangeAspect="1" noChangeArrowheads="1"/>
                    </pic:cNvPicPr>
                  </pic:nvPicPr>
                  <pic:blipFill>
                    <a:blip r:embed="rId48"/>
                    <a:srcRect/>
                    <a:stretch>
                      <a:fillRect/>
                    </a:stretch>
                  </pic:blipFill>
                  <pic:spPr bwMode="auto">
                    <a:xfrm>
                      <a:off x="0" y="0"/>
                      <a:ext cx="12700" cy="12700"/>
                    </a:xfrm>
                    <a:prstGeom prst="rect">
                      <a:avLst/>
                    </a:prstGeom>
                    <a:noFill/>
                    <a:ln w="9525">
                      <a:noFill/>
                      <a:miter lim="800000"/>
                      <a:headEnd/>
                      <a:tailEnd/>
                    </a:ln>
                  </pic:spPr>
                </pic:pic>
              </a:graphicData>
            </a:graphic>
          </wp:inline>
        </w:drawing>
      </w:r>
      <w:r w:rsidRPr="00613FFE">
        <w:rPr>
          <w:rFonts w:ascii="Arial Narrow" w:hAnsi="Arial Narrow"/>
        </w:rPr>
        <w:t xml:space="preserve">Thirteen people were killed and at least 70 wounded in the Rome attack, which lasted two to three minutes. Three of the dead were </w:t>
      </w:r>
      <w:r w:rsidRPr="00613FFE">
        <w:rPr>
          <w:rFonts w:ascii="Arial Narrow" w:hAnsi="Arial Narrow"/>
        </w:rPr>
        <w:lastRenderedPageBreak/>
        <w:t>terrorists who were slain in a gun battle with security officers. Three people died in the Vienna attack, which started five minutes after the terrorists stormed the Rome airport. Among the dead in Vienna was one terrorist. At least 47 people were wounded.</w:t>
      </w:r>
    </w:p>
    <w:p w:rsidR="00613FFE" w:rsidRPr="00613FFE" w:rsidRDefault="00001F03" w:rsidP="00613FF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07392" behindDoc="1" locked="0" layoutInCell="1" allowOverlap="1">
            <wp:simplePos x="0" y="0"/>
            <wp:positionH relativeFrom="column">
              <wp:posOffset>19050</wp:posOffset>
            </wp:positionH>
            <wp:positionV relativeFrom="paragraph">
              <wp:posOffset>314960</wp:posOffset>
            </wp:positionV>
            <wp:extent cx="5917565" cy="3952240"/>
            <wp:effectExtent l="19050" t="0" r="6985" b="0"/>
            <wp:wrapTight wrapText="bothSides">
              <wp:wrapPolygon edited="0">
                <wp:start x="-70" y="0"/>
                <wp:lineTo x="-70" y="21447"/>
                <wp:lineTo x="21625" y="21447"/>
                <wp:lineTo x="21625" y="0"/>
                <wp:lineTo x="-70" y="0"/>
              </wp:wrapPolygon>
            </wp:wrapTight>
            <wp:docPr id="35" name="Εικόνα 30" descr="רומא -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רומא - Rome"/>
                    <pic:cNvPicPr>
                      <a:picLocks noChangeAspect="1" noChangeArrowheads="1"/>
                    </pic:cNvPicPr>
                  </pic:nvPicPr>
                  <pic:blipFill>
                    <a:blip r:embed="rId49" cstate="print"/>
                    <a:srcRect r="1950"/>
                    <a:stretch>
                      <a:fillRect/>
                    </a:stretch>
                  </pic:blipFill>
                  <pic:spPr bwMode="auto">
                    <a:xfrm>
                      <a:off x="0" y="0"/>
                      <a:ext cx="5917565" cy="3952240"/>
                    </a:xfrm>
                    <a:prstGeom prst="rect">
                      <a:avLst/>
                    </a:prstGeom>
                    <a:noFill/>
                    <a:ln w="9525">
                      <a:noFill/>
                      <a:miter lim="800000"/>
                      <a:headEnd/>
                      <a:tailEnd/>
                    </a:ln>
                  </pic:spPr>
                </pic:pic>
              </a:graphicData>
            </a:graphic>
          </wp:anchor>
        </w:drawing>
      </w:r>
      <w:r w:rsidR="00613FFE" w:rsidRPr="00613FFE">
        <w:rPr>
          <w:rFonts w:ascii="Arial Narrow" w:hAnsi="Arial Narrow"/>
          <w:sz w:val="22"/>
          <w:szCs w:val="22"/>
          <w:lang w:val="en-US"/>
        </w:rPr>
        <w:t xml:space="preserve">In all, seven or eight terrorists were believed to be involved--four or five at Rome and three at Vienna's </w:t>
      </w:r>
      <w:proofErr w:type="spellStart"/>
      <w:r w:rsidR="00613FFE" w:rsidRPr="00613FFE">
        <w:rPr>
          <w:rFonts w:ascii="Arial Narrow" w:hAnsi="Arial Narrow"/>
          <w:sz w:val="22"/>
          <w:szCs w:val="22"/>
          <w:lang w:val="en-US"/>
        </w:rPr>
        <w:t>Schwechat</w:t>
      </w:r>
      <w:proofErr w:type="spellEnd"/>
      <w:r w:rsidR="00613FFE" w:rsidRPr="00613FFE">
        <w:rPr>
          <w:rFonts w:ascii="Arial Narrow" w:hAnsi="Arial Narrow"/>
          <w:sz w:val="22"/>
          <w:szCs w:val="22"/>
          <w:lang w:val="en-US"/>
        </w:rPr>
        <w:t xml:space="preserve"> Airport.</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The two terrorists wounded in Rome had to be protected by police from some survivors who wanted to lynch them, authorities said. Two of the Vienna terrorists were caught after a car chase and a running gun battle with police that ended six miles from the airport.</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'Israel Will Do Its Duty'</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Israeli officials vowed reprisals for the attacks and said the Palestine Liberation Organization may be responsible, although PLO spokesmen in Rome and Tunisia denied any involvement.</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"Israel will do its duty," said Deputy Prime Minister David Levy. "This organization will not get away without punishment."</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Rome witnesses said the terrorists had masks partially covering their faces and were dressed in blue jeans.</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 xml:space="preserve">Anna Lisa </w:t>
      </w:r>
      <w:proofErr w:type="gramStart"/>
      <w:r w:rsidRPr="00613FFE">
        <w:rPr>
          <w:rFonts w:ascii="Arial Narrow" w:hAnsi="Arial Narrow"/>
          <w:sz w:val="22"/>
          <w:szCs w:val="22"/>
          <w:lang w:val="en-US"/>
        </w:rPr>
        <w:t>del</w:t>
      </w:r>
      <w:proofErr w:type="gramEnd"/>
      <w:r w:rsidRPr="00613FFE">
        <w:rPr>
          <w:rFonts w:ascii="Arial Narrow" w:hAnsi="Arial Narrow"/>
          <w:sz w:val="22"/>
          <w:szCs w:val="22"/>
          <w:lang w:val="en-US"/>
        </w:rPr>
        <w:t xml:space="preserve"> </w:t>
      </w:r>
      <w:proofErr w:type="spellStart"/>
      <w:r w:rsidRPr="00613FFE">
        <w:rPr>
          <w:rFonts w:ascii="Arial Narrow" w:hAnsi="Arial Narrow"/>
          <w:sz w:val="22"/>
          <w:szCs w:val="22"/>
          <w:lang w:val="en-US"/>
        </w:rPr>
        <w:t>Grand</w:t>
      </w:r>
      <w:proofErr w:type="spellEnd"/>
      <w:r w:rsidRPr="00613FFE">
        <w:rPr>
          <w:rFonts w:ascii="Arial Narrow" w:hAnsi="Arial Narrow"/>
          <w:sz w:val="22"/>
          <w:szCs w:val="22"/>
          <w:lang w:val="en-US"/>
        </w:rPr>
        <w:t>, a 22-year-old Italian, told the Associated Press that she was checking in on a TWA flight to New York when the terrorists ran into the Rome airport.</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"They were jumping up and down and they were shooting in sort of a semicircle," she said. She fell to the ground and saw a wounded terrorist flashing a victory signal with his fingers as he died, she said.</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3 Grenades Exploded</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Airport police said the gunmen, who ranged in age from 20 to 25, exploded three hand grenades in the attack. Police recovered four Soviet-made Kalashnikov submachine guns and 11 fragmentation-type hand grenades.</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lastRenderedPageBreak/>
        <w:t xml:space="preserve">The dead in Rome included two women and an infant who died shortly after reaching San </w:t>
      </w:r>
      <w:proofErr w:type="spellStart"/>
      <w:r w:rsidRPr="00613FFE">
        <w:rPr>
          <w:rFonts w:ascii="Arial Narrow" w:hAnsi="Arial Narrow"/>
          <w:sz w:val="22"/>
          <w:szCs w:val="22"/>
          <w:lang w:val="en-US"/>
        </w:rPr>
        <w:t>Agostino</w:t>
      </w:r>
      <w:proofErr w:type="spellEnd"/>
      <w:r w:rsidRPr="00613FFE">
        <w:rPr>
          <w:rFonts w:ascii="Arial Narrow" w:hAnsi="Arial Narrow"/>
          <w:sz w:val="22"/>
          <w:szCs w:val="22"/>
          <w:lang w:val="en-US"/>
        </w:rPr>
        <w:t xml:space="preserve"> Hospital at Ostia, near the airport, police said.</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In Vienna, the terrorists rushed into the departure lounge beside El Al and began firing wildly. An El Al flight was scheduled to take off about 90 minutes later.</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 xml:space="preserve">"The terrorists were particularly brutal," airport police director Franz </w:t>
      </w:r>
      <w:proofErr w:type="spellStart"/>
      <w:r w:rsidRPr="00613FFE">
        <w:rPr>
          <w:rFonts w:ascii="Arial Narrow" w:hAnsi="Arial Narrow"/>
          <w:sz w:val="22"/>
          <w:szCs w:val="22"/>
          <w:lang w:val="en-US"/>
        </w:rPr>
        <w:t>Kaefer</w:t>
      </w:r>
      <w:proofErr w:type="spellEnd"/>
      <w:r w:rsidRPr="00613FFE">
        <w:rPr>
          <w:rFonts w:ascii="Arial Narrow" w:hAnsi="Arial Narrow"/>
          <w:sz w:val="22"/>
          <w:szCs w:val="22"/>
          <w:lang w:val="en-US"/>
        </w:rPr>
        <w:t xml:space="preserve"> said. "They even sprayed bullets into a hairdresser's shop nearby."</w:t>
      </w:r>
    </w:p>
    <w:p w:rsidR="00613FFE" w:rsidRPr="00613FFE" w:rsidRDefault="00613FFE" w:rsidP="00613FFE">
      <w:pPr>
        <w:pStyle w:val="Web"/>
        <w:spacing w:before="0" w:beforeAutospacing="0" w:after="0" w:afterAutospacing="0"/>
        <w:jc w:val="both"/>
        <w:rPr>
          <w:rFonts w:ascii="Arial Narrow" w:hAnsi="Arial Narrow"/>
          <w:sz w:val="22"/>
          <w:szCs w:val="22"/>
          <w:lang w:val="en-US"/>
        </w:rPr>
      </w:pPr>
      <w:r w:rsidRPr="00613FFE">
        <w:rPr>
          <w:rFonts w:ascii="Arial Narrow" w:hAnsi="Arial Narrow"/>
          <w:sz w:val="22"/>
          <w:szCs w:val="22"/>
          <w:lang w:val="en-US"/>
        </w:rPr>
        <w:t>Two passengers, a 50-year-old Viennese man and an unidentified person, died in the assault. Police said the three attackers fled in a car they commandeered from an airport employee but headed the wrong way outside the airport.</w:t>
      </w:r>
    </w:p>
    <w:p w:rsidR="00C8469B" w:rsidRDefault="00C8469B" w:rsidP="00C72CDC">
      <w:pPr>
        <w:pStyle w:val="2"/>
        <w:spacing w:before="0" w:beforeAutospacing="0" w:after="0" w:afterAutospacing="0"/>
        <w:jc w:val="both"/>
        <w:rPr>
          <w:b w:val="0"/>
          <w:color w:val="0000FF"/>
          <w:sz w:val="22"/>
          <w:szCs w:val="22"/>
          <w:lang w:val="en-US"/>
        </w:rPr>
      </w:pPr>
    </w:p>
    <w:p w:rsidR="00C52837" w:rsidRPr="00C52837" w:rsidRDefault="00C52837" w:rsidP="00C52837">
      <w:pPr>
        <w:pStyle w:val="1"/>
        <w:spacing w:before="0"/>
        <w:jc w:val="both"/>
        <w:rPr>
          <w:rFonts w:ascii="Arial Black" w:hAnsi="Arial Black"/>
          <w:color w:val="800000"/>
          <w:sz w:val="24"/>
          <w:szCs w:val="22"/>
          <w:lang w:val="en-US"/>
        </w:rPr>
      </w:pPr>
      <w:r w:rsidRPr="00C52837">
        <w:rPr>
          <w:rFonts w:ascii="Arial Black" w:hAnsi="Arial Black"/>
          <w:color w:val="800000"/>
          <w:sz w:val="24"/>
          <w:szCs w:val="22"/>
          <w:lang w:val="en-US"/>
        </w:rPr>
        <w:t>Judge awards $1 billion to Rome, Vienna terrorist attack victims</w:t>
      </w:r>
    </w:p>
    <w:p w:rsidR="00C52837" w:rsidRPr="00C52837" w:rsidRDefault="00C52837" w:rsidP="00C52837">
      <w:pPr>
        <w:spacing w:after="0" w:line="240" w:lineRule="auto"/>
        <w:jc w:val="both"/>
        <w:rPr>
          <w:rFonts w:ascii="Arial Narrow" w:hAnsi="Arial Narrow"/>
        </w:rPr>
      </w:pPr>
      <w:r w:rsidRPr="00C52837">
        <w:rPr>
          <w:rFonts w:ascii="Arial Narrow" w:hAnsi="Arial Narrow"/>
        </w:rPr>
        <w:t xml:space="preserve">Jan 30, 2013 </w:t>
      </w:r>
    </w:p>
    <w:p w:rsidR="00C52837" w:rsidRPr="00C52837" w:rsidRDefault="00C52837" w:rsidP="00C52837">
      <w:pPr>
        <w:spacing w:after="0" w:line="240" w:lineRule="auto"/>
        <w:jc w:val="both"/>
        <w:rPr>
          <w:rFonts w:ascii="Arial Narrow" w:hAnsi="Arial Narrow"/>
        </w:rPr>
      </w:pPr>
      <w:r w:rsidRPr="00C52837">
        <w:rPr>
          <w:rFonts w:ascii="Arial Narrow" w:hAnsi="Arial Narrow"/>
        </w:rPr>
        <w:t>Source: http://digitaljournal.com/article/342443</w:t>
      </w:r>
    </w:p>
    <w:tbl>
      <w:tblPr>
        <w:tblW w:w="0" w:type="auto"/>
        <w:tblCellSpacing w:w="0" w:type="dxa"/>
        <w:shd w:val="clear" w:color="auto" w:fill="FFFFFF"/>
        <w:tblCellMar>
          <w:left w:w="0" w:type="dxa"/>
          <w:right w:w="0" w:type="dxa"/>
        </w:tblCellMar>
        <w:tblLook w:val="04A0"/>
      </w:tblPr>
      <w:tblGrid>
        <w:gridCol w:w="6"/>
      </w:tblGrid>
      <w:tr w:rsidR="00C52837" w:rsidRPr="00C52837" w:rsidTr="00C52837">
        <w:trPr>
          <w:tblCellSpacing w:w="0" w:type="dxa"/>
        </w:trPr>
        <w:tc>
          <w:tcPr>
            <w:tcW w:w="0" w:type="auto"/>
            <w:shd w:val="clear" w:color="auto" w:fill="FFFFFF"/>
            <w:hideMark/>
          </w:tcPr>
          <w:tbl>
            <w:tblPr>
              <w:tblW w:w="0" w:type="auto"/>
              <w:jc w:val="center"/>
              <w:tblCellSpacing w:w="0" w:type="dxa"/>
              <w:tblCellMar>
                <w:left w:w="0" w:type="dxa"/>
                <w:right w:w="0" w:type="dxa"/>
              </w:tblCellMar>
              <w:tblLook w:val="04A0"/>
            </w:tblPr>
            <w:tblGrid>
              <w:gridCol w:w="6"/>
            </w:tblGrid>
            <w:tr w:rsidR="00C52837" w:rsidRPr="00C52837">
              <w:trPr>
                <w:tblCellSpacing w:w="0" w:type="dxa"/>
                <w:jc w:val="center"/>
              </w:trPr>
              <w:tc>
                <w:tcPr>
                  <w:tcW w:w="0" w:type="auto"/>
                  <w:vAlign w:val="center"/>
                  <w:hideMark/>
                </w:tcPr>
                <w:p w:rsidR="00C52837" w:rsidRPr="00C52837" w:rsidRDefault="00C52837" w:rsidP="00C52837">
                  <w:pPr>
                    <w:spacing w:after="0" w:line="240" w:lineRule="auto"/>
                    <w:jc w:val="both"/>
                    <w:rPr>
                      <w:rFonts w:ascii="Arial Narrow" w:hAnsi="Arial Narrow"/>
                    </w:rPr>
                  </w:pPr>
                </w:p>
              </w:tc>
            </w:tr>
          </w:tbl>
          <w:p w:rsidR="00C52837" w:rsidRPr="00C52837" w:rsidRDefault="00C52837" w:rsidP="00C52837">
            <w:pPr>
              <w:spacing w:after="0" w:line="240" w:lineRule="auto"/>
              <w:jc w:val="both"/>
              <w:rPr>
                <w:rFonts w:ascii="Arial Narrow" w:hAnsi="Arial Narrow"/>
              </w:rPr>
            </w:pPr>
          </w:p>
        </w:tc>
      </w:tr>
    </w:tbl>
    <w:p w:rsidR="00C52837" w:rsidRDefault="00C52837" w:rsidP="00C52837">
      <w:pPr>
        <w:spacing w:after="0" w:line="240" w:lineRule="auto"/>
        <w:jc w:val="both"/>
        <w:rPr>
          <w:rFonts w:ascii="Arial Narrow" w:hAnsi="Arial Narrow"/>
        </w:rPr>
      </w:pPr>
    </w:p>
    <w:p w:rsidR="00C52837" w:rsidRPr="00C52837" w:rsidRDefault="00C52837" w:rsidP="00C52837">
      <w:pPr>
        <w:spacing w:after="0" w:line="240" w:lineRule="auto"/>
        <w:jc w:val="both"/>
        <w:rPr>
          <w:rFonts w:ascii="Arial Narrow" w:hAnsi="Arial Narrow"/>
        </w:rPr>
      </w:pPr>
      <w:r w:rsidRPr="00C52837">
        <w:rPr>
          <w:rFonts w:ascii="Arial Narrow" w:hAnsi="Arial Narrow"/>
        </w:rPr>
        <w:t xml:space="preserve">The Associated Press (AP) is reporting that a US federal judge has awarded more than $1 billion each to 26 victims of the December 27, 1985 terrorist attacks in Rome and Vienna airports. The award was to the victims, including their estates and family. </w:t>
      </w:r>
    </w:p>
    <w:p w:rsidR="00C52837" w:rsidRPr="00C52837" w:rsidRDefault="00C52837" w:rsidP="00C52837">
      <w:pPr>
        <w:spacing w:after="0" w:line="240" w:lineRule="auto"/>
        <w:jc w:val="both"/>
        <w:rPr>
          <w:rFonts w:ascii="Arial Narrow" w:hAnsi="Arial Narrow"/>
        </w:rPr>
      </w:pPr>
      <w:r w:rsidRPr="00C52837">
        <w:rPr>
          <w:rFonts w:ascii="Arial Narrow" w:hAnsi="Arial Narrow"/>
        </w:rPr>
        <w:t xml:space="preserve">US Magistrate Judge John M. </w:t>
      </w:r>
      <w:proofErr w:type="spellStart"/>
      <w:proofErr w:type="gramStart"/>
      <w:r w:rsidRPr="00C52837">
        <w:rPr>
          <w:rFonts w:ascii="Arial Narrow" w:hAnsi="Arial Narrow"/>
        </w:rPr>
        <w:t>Facciola</w:t>
      </w:r>
      <w:proofErr w:type="spellEnd"/>
      <w:r w:rsidRPr="00C52837">
        <w:rPr>
          <w:rFonts w:ascii="Arial Narrow" w:hAnsi="Arial Narrow"/>
        </w:rPr>
        <w:t>,</w:t>
      </w:r>
      <w:proofErr w:type="gramEnd"/>
      <w:r w:rsidRPr="00C52837">
        <w:rPr>
          <w:rFonts w:ascii="Arial Narrow" w:hAnsi="Arial Narrow"/>
        </w:rPr>
        <w:t xml:space="preserve"> awarded the damages against Syria after he concluded that the terrorist Abu </w:t>
      </w:r>
      <w:proofErr w:type="spellStart"/>
      <w:r w:rsidRPr="00C52837">
        <w:rPr>
          <w:rFonts w:ascii="Arial Narrow" w:hAnsi="Arial Narrow"/>
        </w:rPr>
        <w:t>Nidal</w:t>
      </w:r>
      <w:proofErr w:type="spellEnd"/>
      <w:r w:rsidRPr="00C52837">
        <w:rPr>
          <w:rFonts w:ascii="Arial Narrow" w:hAnsi="Arial Narrow"/>
        </w:rPr>
        <w:t xml:space="preserve"> organization could not have carried out the attacks without "Syria's direct support." </w:t>
      </w:r>
    </w:p>
    <w:p w:rsidR="00C52837" w:rsidRPr="00C52837" w:rsidRDefault="00C52837" w:rsidP="00C52837">
      <w:pPr>
        <w:spacing w:after="0" w:line="240" w:lineRule="auto"/>
        <w:jc w:val="both"/>
        <w:rPr>
          <w:rFonts w:ascii="Arial Narrow" w:hAnsi="Arial Narrow"/>
        </w:rPr>
      </w:pPr>
      <w:r w:rsidRPr="00C52837">
        <w:rPr>
          <w:rFonts w:ascii="Arial Narrow" w:hAnsi="Arial Narrow"/>
        </w:rPr>
        <w:t xml:space="preserve">AP reports that the award includes compensatory, punitive damages, as well as interest. However, the award could only be of symbolic value because it is unlikely that Syria will ever pay the victims. </w:t>
      </w:r>
    </w:p>
    <w:p w:rsidR="00C52837" w:rsidRPr="00C52837" w:rsidRDefault="00C52837" w:rsidP="00C52837">
      <w:pPr>
        <w:spacing w:after="0" w:line="240" w:lineRule="auto"/>
        <w:jc w:val="both"/>
        <w:rPr>
          <w:rFonts w:ascii="Arial Narrow" w:hAnsi="Arial Narrow"/>
        </w:rPr>
      </w:pPr>
      <w:r w:rsidRPr="00C52837">
        <w:rPr>
          <w:rFonts w:ascii="Arial Narrow" w:hAnsi="Arial Narrow"/>
        </w:rPr>
        <w:t xml:space="preserve">Victor L. Simpson, the Rome bureau chief for The Associated Press (AP), was one of the victims awarded compensation. He lost his 11-year-old daughter, Natasha, in the attack at Rome's Leonardo </w:t>
      </w:r>
      <w:proofErr w:type="spellStart"/>
      <w:r w:rsidRPr="00C52837">
        <w:rPr>
          <w:rFonts w:ascii="Arial Narrow" w:hAnsi="Arial Narrow"/>
        </w:rPr>
        <w:t>da</w:t>
      </w:r>
      <w:proofErr w:type="spellEnd"/>
      <w:r w:rsidRPr="00C52837">
        <w:rPr>
          <w:rFonts w:ascii="Arial Narrow" w:hAnsi="Arial Narrow"/>
        </w:rPr>
        <w:t xml:space="preserve"> Vinci airport. Simpson and his son Michael were injured in the attack. </w:t>
      </w:r>
    </w:p>
    <w:p w:rsidR="00C52837" w:rsidRPr="00C52837" w:rsidRDefault="00C52837" w:rsidP="00C52837">
      <w:pPr>
        <w:spacing w:after="0" w:line="240" w:lineRule="auto"/>
        <w:jc w:val="both"/>
        <w:rPr>
          <w:rFonts w:ascii="Arial Narrow" w:hAnsi="Arial Narrow"/>
        </w:rPr>
      </w:pPr>
      <w:r w:rsidRPr="00C52837">
        <w:rPr>
          <w:rFonts w:ascii="Arial Narrow" w:hAnsi="Arial Narrow"/>
        </w:rPr>
        <w:t xml:space="preserve">The attack occurred at 08:15 GMT when four gunmen entered the shared ticket counter for Israel's El Al Airlines and Trans World Airlines at Leonardo </w:t>
      </w:r>
      <w:proofErr w:type="spellStart"/>
      <w:r w:rsidRPr="00C52837">
        <w:rPr>
          <w:rFonts w:ascii="Arial Narrow" w:hAnsi="Arial Narrow"/>
        </w:rPr>
        <w:t>da</w:t>
      </w:r>
      <w:proofErr w:type="spellEnd"/>
      <w:r w:rsidRPr="00C52837">
        <w:rPr>
          <w:rFonts w:ascii="Arial Narrow" w:hAnsi="Arial Narrow"/>
        </w:rPr>
        <w:t xml:space="preserve"> Vinci-</w:t>
      </w:r>
      <w:proofErr w:type="spellStart"/>
      <w:r w:rsidRPr="00C52837">
        <w:rPr>
          <w:rFonts w:ascii="Arial Narrow" w:hAnsi="Arial Narrow"/>
        </w:rPr>
        <w:t>Fiumicino</w:t>
      </w:r>
      <w:proofErr w:type="spellEnd"/>
      <w:r w:rsidRPr="00C52837">
        <w:rPr>
          <w:rFonts w:ascii="Arial Narrow" w:hAnsi="Arial Narrow"/>
        </w:rPr>
        <w:t xml:space="preserve"> Airport, Rome. They fired assault rifles and threw grenades, killing 16 and wounding 99. Italian Police killed three of the attackers. One, Mohammed </w:t>
      </w:r>
      <w:proofErr w:type="spellStart"/>
      <w:r w:rsidRPr="00C52837">
        <w:rPr>
          <w:rFonts w:ascii="Arial Narrow" w:hAnsi="Arial Narrow"/>
        </w:rPr>
        <w:t>Sharam</w:t>
      </w:r>
      <w:proofErr w:type="spellEnd"/>
      <w:r w:rsidRPr="00C52837">
        <w:rPr>
          <w:rFonts w:ascii="Arial Narrow" w:hAnsi="Arial Narrow"/>
        </w:rPr>
        <w:t xml:space="preserve">, was wounded and arrested. </w:t>
      </w:r>
    </w:p>
    <w:p w:rsidR="00C52837" w:rsidRPr="00C52837" w:rsidRDefault="00C52837" w:rsidP="00C52837">
      <w:pPr>
        <w:spacing w:after="0" w:line="240" w:lineRule="auto"/>
        <w:jc w:val="both"/>
        <w:rPr>
          <w:rFonts w:ascii="Arial Narrow" w:hAnsi="Arial Narrow"/>
        </w:rPr>
      </w:pPr>
      <w:r w:rsidRPr="00C52837">
        <w:rPr>
          <w:rFonts w:ascii="Arial Narrow" w:hAnsi="Arial Narrow"/>
        </w:rPr>
        <w:t xml:space="preserve">Within few minutes of the attack, at </w:t>
      </w:r>
      <w:proofErr w:type="spellStart"/>
      <w:r w:rsidRPr="00C52837">
        <w:rPr>
          <w:rFonts w:ascii="Arial Narrow" w:hAnsi="Arial Narrow"/>
        </w:rPr>
        <w:t>Schwechat</w:t>
      </w:r>
      <w:proofErr w:type="spellEnd"/>
      <w:r w:rsidRPr="00C52837">
        <w:rPr>
          <w:rFonts w:ascii="Arial Narrow" w:hAnsi="Arial Narrow"/>
        </w:rPr>
        <w:t xml:space="preserve"> Airport (Vienna International Airport) in Vienna, three men carried out an identical attack with hand grenades thrown into a crowd on a queue at the check-in for a flight to Tel Aviv. Two people died and 39 were wounded. The terrorists escaped from the airport in a car chased by Austrian police. The police killed one terrorist and captured two. </w:t>
      </w:r>
    </w:p>
    <w:p w:rsidR="00C52837" w:rsidRDefault="00C52837" w:rsidP="00C52837">
      <w:pPr>
        <w:spacing w:after="0" w:line="240" w:lineRule="auto"/>
        <w:jc w:val="both"/>
      </w:pPr>
      <w:r w:rsidRPr="00C52837">
        <w:rPr>
          <w:rFonts w:ascii="Arial Narrow" w:hAnsi="Arial Narrow"/>
        </w:rPr>
        <w:t xml:space="preserve">In both attacks, 19 people, including a child, were killed. About 140 people were wounded. It was reported that the terrorists had also planned to attack Frankfurt airport. </w:t>
      </w:r>
    </w:p>
    <w:p w:rsidR="005456E1" w:rsidRPr="002A6A3A" w:rsidRDefault="005456E1" w:rsidP="005456E1">
      <w:pPr>
        <w:pStyle w:val="1"/>
        <w:spacing w:before="0"/>
        <w:jc w:val="both"/>
        <w:rPr>
          <w:rFonts w:ascii="Arial Narrow" w:hAnsi="Arial Narrow"/>
          <w:color w:val="800000"/>
          <w:sz w:val="22"/>
          <w:szCs w:val="22"/>
          <w:lang w:val="en-US"/>
        </w:rPr>
      </w:pPr>
    </w:p>
    <w:p w:rsidR="005456E1" w:rsidRPr="002A6A3A" w:rsidRDefault="005456E1" w:rsidP="005456E1">
      <w:pPr>
        <w:pStyle w:val="1"/>
        <w:spacing w:before="0"/>
        <w:jc w:val="both"/>
        <w:rPr>
          <w:rFonts w:ascii="Arial Narrow" w:hAnsi="Arial Narrow"/>
          <w:color w:val="800000"/>
          <w:sz w:val="22"/>
          <w:szCs w:val="22"/>
          <w:lang w:val="en-US"/>
        </w:rPr>
      </w:pPr>
      <w:r w:rsidRPr="002A6A3A">
        <w:rPr>
          <w:rFonts w:ascii="Arial Narrow" w:hAnsi="Arial Narrow"/>
          <w:color w:val="800000"/>
          <w:sz w:val="22"/>
          <w:szCs w:val="22"/>
          <w:lang w:val="en-US"/>
        </w:rPr>
        <w:t>Timeline of airliner bombing attacks</w:t>
      </w:r>
    </w:p>
    <w:p w:rsidR="005456E1" w:rsidRPr="005456E1" w:rsidRDefault="005456E1" w:rsidP="005456E1">
      <w:pPr>
        <w:spacing w:after="0" w:line="240" w:lineRule="auto"/>
        <w:jc w:val="both"/>
        <w:rPr>
          <w:rFonts w:ascii="Arial Narrow" w:hAnsi="Arial Narrow"/>
        </w:rPr>
      </w:pPr>
      <w:r>
        <w:rPr>
          <w:rFonts w:ascii="Arial Narrow" w:hAnsi="Arial Narrow"/>
        </w:rPr>
        <w:t>Source:</w:t>
      </w:r>
      <w:r w:rsidRPr="005456E1">
        <w:t xml:space="preserve"> </w:t>
      </w:r>
      <w:r w:rsidRPr="005456E1">
        <w:rPr>
          <w:rFonts w:ascii="Arial Narrow" w:hAnsi="Arial Narrow"/>
        </w:rPr>
        <w:t>http://en.wikipedia.org/wiki/Timeline_of_airliner_bombing_attacks</w:t>
      </w:r>
    </w:p>
    <w:p w:rsidR="005456E1" w:rsidRPr="002A6A3A" w:rsidRDefault="005456E1" w:rsidP="005456E1">
      <w:pPr>
        <w:pStyle w:val="Web"/>
        <w:spacing w:before="0" w:beforeAutospacing="0" w:after="0" w:afterAutospacing="0"/>
        <w:jc w:val="both"/>
        <w:rPr>
          <w:rFonts w:ascii="Arial Narrow" w:hAnsi="Arial Narrow"/>
          <w:sz w:val="22"/>
          <w:szCs w:val="22"/>
          <w:lang w:val="en-US"/>
        </w:rPr>
      </w:pPr>
    </w:p>
    <w:p w:rsidR="005456E1" w:rsidRPr="005456E1" w:rsidRDefault="005456E1" w:rsidP="005456E1">
      <w:pPr>
        <w:pStyle w:val="Web"/>
        <w:spacing w:before="0" w:beforeAutospacing="0" w:after="0" w:afterAutospacing="0"/>
        <w:jc w:val="both"/>
        <w:rPr>
          <w:rFonts w:ascii="Arial Narrow" w:hAnsi="Arial Narrow"/>
          <w:sz w:val="22"/>
          <w:szCs w:val="22"/>
        </w:rPr>
      </w:pPr>
      <w:proofErr w:type="gramStart"/>
      <w:r w:rsidRPr="00FA427A">
        <w:rPr>
          <w:rFonts w:ascii="Arial Narrow" w:hAnsi="Arial Narrow"/>
          <w:sz w:val="22"/>
          <w:szCs w:val="22"/>
          <w:lang w:val="en-US"/>
        </w:rPr>
        <w:t>Passenger airliners as well as cargo aircraft have been the subject of plots or attacked by bombs and fire since the near the start of air travel.</w:t>
      </w:r>
      <w:proofErr w:type="gramEnd"/>
      <w:r w:rsidRPr="00FA427A">
        <w:rPr>
          <w:rFonts w:ascii="Arial Narrow" w:hAnsi="Arial Narrow"/>
          <w:sz w:val="22"/>
          <w:szCs w:val="22"/>
          <w:lang w:val="en-US"/>
        </w:rPr>
        <w:t xml:space="preserve"> </w:t>
      </w:r>
      <w:r w:rsidRPr="002A6A3A">
        <w:rPr>
          <w:rFonts w:ascii="Arial Narrow" w:hAnsi="Arial Narrow"/>
          <w:sz w:val="22"/>
          <w:szCs w:val="22"/>
          <w:lang w:val="en-US"/>
        </w:rPr>
        <w:t>Many early bombings were suicides or schemes for insurance money, but in the latter part of the 20th century, political and religious militant terrorism became the dominant motive for attacking large jets. One list describes 86 cases related to airliner bombings, 53 of them resulting in deaths.</w:t>
      </w:r>
      <w:hyperlink r:id="rId50" w:anchor="cite_note-1" w:history="1">
        <w:r w:rsidRPr="005456E1">
          <w:rPr>
            <w:rStyle w:val="-"/>
            <w:rFonts w:ascii="Arial Narrow" w:hAnsi="Arial Narrow"/>
            <w:sz w:val="22"/>
            <w:szCs w:val="22"/>
            <w:vertAlign w:val="superscript"/>
          </w:rPr>
          <w:t>[1]</w:t>
        </w:r>
      </w:hyperlink>
    </w:p>
    <w:p w:rsidR="005456E1" w:rsidRDefault="005456E1" w:rsidP="005456E1">
      <w:pPr>
        <w:pStyle w:val="2"/>
        <w:spacing w:before="0" w:beforeAutospacing="0" w:after="0" w:afterAutospacing="0"/>
        <w:jc w:val="both"/>
        <w:rPr>
          <w:rStyle w:val="mw-headline"/>
          <w:rFonts w:ascii="Arial Narrow" w:hAnsi="Arial Narrow"/>
          <w:sz w:val="22"/>
          <w:szCs w:val="22"/>
        </w:rPr>
      </w:pPr>
    </w:p>
    <w:p w:rsidR="005456E1" w:rsidRPr="005456E1" w:rsidRDefault="005456E1" w:rsidP="005456E1">
      <w:pPr>
        <w:pStyle w:val="2"/>
        <w:spacing w:before="0" w:beforeAutospacing="0" w:after="0" w:afterAutospacing="0"/>
        <w:jc w:val="both"/>
        <w:rPr>
          <w:rFonts w:ascii="Arial Narrow" w:hAnsi="Arial Narrow"/>
          <w:sz w:val="22"/>
          <w:szCs w:val="22"/>
        </w:rPr>
      </w:pPr>
      <w:proofErr w:type="spellStart"/>
      <w:r w:rsidRPr="005456E1">
        <w:rPr>
          <w:rStyle w:val="mw-headline"/>
          <w:rFonts w:ascii="Arial Narrow" w:hAnsi="Arial Narrow"/>
          <w:sz w:val="22"/>
          <w:szCs w:val="22"/>
        </w:rPr>
        <w:t>List</w:t>
      </w:r>
      <w:proofErr w:type="spellEnd"/>
      <w:r w:rsidRPr="005456E1">
        <w:rPr>
          <w:rStyle w:val="mw-headline"/>
          <w:rFonts w:ascii="Arial Narrow" w:hAnsi="Arial Narrow"/>
          <w:sz w:val="22"/>
          <w:szCs w:val="22"/>
        </w:rPr>
        <w:t xml:space="preserve"> </w:t>
      </w:r>
      <w:proofErr w:type="spellStart"/>
      <w:r w:rsidRPr="005456E1">
        <w:rPr>
          <w:rStyle w:val="mw-headline"/>
          <w:rFonts w:ascii="Arial Narrow" w:hAnsi="Arial Narrow"/>
          <w:sz w:val="22"/>
          <w:szCs w:val="22"/>
        </w:rPr>
        <w:t>of</w:t>
      </w:r>
      <w:proofErr w:type="spellEnd"/>
      <w:r w:rsidRPr="005456E1">
        <w:rPr>
          <w:rStyle w:val="mw-headline"/>
          <w:rFonts w:ascii="Arial Narrow" w:hAnsi="Arial Narrow"/>
          <w:sz w:val="22"/>
          <w:szCs w:val="22"/>
        </w:rPr>
        <w:t xml:space="preserve"> </w:t>
      </w:r>
      <w:proofErr w:type="spellStart"/>
      <w:r w:rsidRPr="005456E1">
        <w:rPr>
          <w:rStyle w:val="mw-headline"/>
          <w:rFonts w:ascii="Arial Narrow" w:hAnsi="Arial Narrow"/>
          <w:sz w:val="22"/>
          <w:szCs w:val="22"/>
        </w:rPr>
        <w:t>incidents</w:t>
      </w:r>
      <w:proofErr w:type="spellEnd"/>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United Airlines Chesterton Crash</w:t>
      </w:r>
      <w:r w:rsidRPr="005456E1">
        <w:rPr>
          <w:rFonts w:ascii="Arial Narrow" w:hAnsi="Arial Narrow"/>
        </w:rPr>
        <w:t xml:space="preserve"> 1933 Boeing 247 was destroyed by a bomb, with nitroglycerin as the probable explosive agent. A Chicago gangland murder was suspected, but the case remains unsolved.</w:t>
      </w:r>
      <w:hyperlink r:id="rId51" w:anchor="cite_note-2" w:history="1">
        <w:r w:rsidRPr="005456E1">
          <w:rPr>
            <w:rStyle w:val="-"/>
            <w:rFonts w:ascii="Arial Narrow" w:hAnsi="Arial Narrow"/>
            <w:vertAlign w:val="superscript"/>
          </w:rPr>
          <w:t>[2]</w:t>
        </w:r>
      </w:hyperlink>
      <w:r w:rsidRPr="005456E1">
        <w:rPr>
          <w:rFonts w:ascii="Arial Narrow" w:hAnsi="Arial Narrow"/>
        </w:rPr>
        <w:t xml:space="preserve"> It is thought to be the first proven act of air sabotage in the history of commercial aviation.</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Canadian Pacific Air Lines In-flight bombing</w:t>
      </w:r>
      <w:r w:rsidRPr="005456E1">
        <w:rPr>
          <w:rFonts w:ascii="Arial Narrow" w:hAnsi="Arial Narrow"/>
        </w:rPr>
        <w:t xml:space="preserve"> </w:t>
      </w:r>
      <w:proofErr w:type="gramStart"/>
      <w:r w:rsidRPr="005456E1">
        <w:rPr>
          <w:rFonts w:ascii="Arial Narrow" w:hAnsi="Arial Narrow"/>
        </w:rPr>
        <w:t>In</w:t>
      </w:r>
      <w:proofErr w:type="gramEnd"/>
      <w:r w:rsidRPr="005456E1">
        <w:rPr>
          <w:rFonts w:ascii="Arial Narrow" w:hAnsi="Arial Narrow"/>
        </w:rPr>
        <w:t xml:space="preserve"> 1949, Joseph-Albert </w:t>
      </w:r>
      <w:proofErr w:type="spellStart"/>
      <w:r w:rsidRPr="005456E1">
        <w:rPr>
          <w:rFonts w:ascii="Arial Narrow" w:hAnsi="Arial Narrow"/>
        </w:rPr>
        <w:t>Guay</w:t>
      </w:r>
      <w:proofErr w:type="spellEnd"/>
      <w:r w:rsidRPr="005456E1">
        <w:rPr>
          <w:rFonts w:ascii="Arial Narrow" w:hAnsi="Arial Narrow"/>
        </w:rPr>
        <w:t xml:space="preserve"> packed a bomb made of dynamite in the baggage carried by his wife. The explosion occurred after </w:t>
      </w:r>
      <w:proofErr w:type="spellStart"/>
      <w:r w:rsidRPr="005456E1">
        <w:rPr>
          <w:rFonts w:ascii="Arial Narrow" w:hAnsi="Arial Narrow"/>
        </w:rPr>
        <w:t>take off</w:t>
      </w:r>
      <w:proofErr w:type="spellEnd"/>
      <w:r w:rsidRPr="005456E1">
        <w:rPr>
          <w:rFonts w:ascii="Arial Narrow" w:hAnsi="Arial Narrow"/>
        </w:rPr>
        <w:t xml:space="preserve"> </w:t>
      </w:r>
      <w:r w:rsidRPr="005456E1">
        <w:rPr>
          <w:rFonts w:ascii="Arial Narrow" w:hAnsi="Arial Narrow"/>
        </w:rPr>
        <w:lastRenderedPageBreak/>
        <w:t xml:space="preserve">leading to the death of all 19 passengers and 4 crews. </w:t>
      </w:r>
      <w:proofErr w:type="spellStart"/>
      <w:r w:rsidRPr="005456E1">
        <w:rPr>
          <w:rFonts w:ascii="Arial Narrow" w:hAnsi="Arial Narrow"/>
        </w:rPr>
        <w:t>Guay</w:t>
      </w:r>
      <w:proofErr w:type="spellEnd"/>
      <w:r w:rsidRPr="005456E1">
        <w:rPr>
          <w:rFonts w:ascii="Arial Narrow" w:hAnsi="Arial Narrow"/>
        </w:rPr>
        <w:t xml:space="preserve"> was later put on trial and sentenced to death by hanging on 12 January 1951.</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United Airlines Flight 629</w:t>
      </w:r>
      <w:r w:rsidRPr="005456E1">
        <w:rPr>
          <w:rFonts w:ascii="Arial Narrow" w:hAnsi="Arial Narrow"/>
        </w:rPr>
        <w:t xml:space="preserve"> In 1955, </w:t>
      </w:r>
      <w:r w:rsidRPr="0083264B">
        <w:rPr>
          <w:rFonts w:ascii="Arial Narrow" w:hAnsi="Arial Narrow"/>
        </w:rPr>
        <w:t>Jack Gilbert Graham</w:t>
      </w:r>
      <w:r w:rsidRPr="005456E1">
        <w:rPr>
          <w:rFonts w:ascii="Arial Narrow" w:hAnsi="Arial Narrow"/>
        </w:rPr>
        <w:t xml:space="preserve"> packed a bomb containing dynamite in a suitcase carried by his mother. The explosion killed all 39 passengers and all 5 crew members. Graham was executed in 1957 for the pre-meditated murder of his mother, as there was no federal statute for the carrying out of an airplane bombing.</w:t>
      </w:r>
    </w:p>
    <w:p w:rsidR="005456E1" w:rsidRPr="005456E1" w:rsidRDefault="005456E1" w:rsidP="00303D07">
      <w:pPr>
        <w:numPr>
          <w:ilvl w:val="0"/>
          <w:numId w:val="1"/>
        </w:numPr>
        <w:spacing w:after="0" w:line="240" w:lineRule="auto"/>
        <w:jc w:val="both"/>
        <w:rPr>
          <w:rFonts w:ascii="Arial Narrow" w:hAnsi="Arial Narrow"/>
        </w:rPr>
      </w:pPr>
      <w:r w:rsidRPr="005456E1">
        <w:rPr>
          <w:rFonts w:ascii="Arial Narrow" w:hAnsi="Arial Narrow"/>
        </w:rPr>
        <w:t>1956 Greek Cypriot EOKA bombing campaign against British rule in Cyprus leads to destruction of aircraft. Violence continues until Cyprus is granted independence in 1960.</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National Airlines Flight 967</w:t>
      </w:r>
      <w:r w:rsidRPr="005456E1">
        <w:rPr>
          <w:rFonts w:ascii="Arial Narrow" w:hAnsi="Arial Narrow"/>
        </w:rPr>
        <w:t xml:space="preserve"> In 1959 a bomb destroyed a Douglas DC-7B aircraft over the Gulf of Mexico. One theory is that a convicted criminal befriended and tricked another man into boarding with luggage containing a bomb so that his wife would be able to collect on his life insurance. Due to lack of evidence, the suspect was never charged in the alleged bombing, and no probable cause for the crash was found.</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Continental Airlines Flight 11</w:t>
      </w:r>
      <w:r w:rsidRPr="005456E1">
        <w:rPr>
          <w:rFonts w:ascii="Arial Narrow" w:hAnsi="Arial Narrow"/>
        </w:rPr>
        <w:t>, registration N70775, was a Boeing 707 aircraft which exploded on May 22, 1962 in the vicinity of Centerville, Iowa, while en route from O'Hare Airport, Chicago, Illinois, to Kansas City, Missouri. It was later discovered by investigators that one of the passengers, Thomas G. Doty, had brought a bomb on board the aircraft. This was the first in-flight bombing of a jet airliner.</w:t>
      </w:r>
    </w:p>
    <w:p w:rsidR="005456E1" w:rsidRPr="005456E1" w:rsidRDefault="005456E1" w:rsidP="00303D07">
      <w:pPr>
        <w:numPr>
          <w:ilvl w:val="0"/>
          <w:numId w:val="1"/>
        </w:numPr>
        <w:spacing w:after="0" w:line="240" w:lineRule="auto"/>
        <w:jc w:val="both"/>
        <w:rPr>
          <w:rFonts w:ascii="Arial Narrow" w:hAnsi="Arial Narrow"/>
        </w:rPr>
      </w:pPr>
      <w:r w:rsidRPr="005456E1">
        <w:rPr>
          <w:rFonts w:ascii="Arial Narrow" w:hAnsi="Arial Narrow"/>
        </w:rPr>
        <w:t xml:space="preserve">The Aden Airways DC3 registered VR-AAN was destroyed on 22nd November 1966 at 1220 HRS. Investigations revealed a bomb had been placed by 'Ali, the son of Amir Mohammed bin Said, Prime Minister of </w:t>
      </w:r>
      <w:proofErr w:type="spellStart"/>
      <w:r w:rsidRPr="005456E1">
        <w:rPr>
          <w:rFonts w:ascii="Arial Narrow" w:hAnsi="Arial Narrow"/>
        </w:rPr>
        <w:t>Wahidi</w:t>
      </w:r>
      <w:proofErr w:type="spellEnd"/>
      <w:r w:rsidRPr="005456E1">
        <w:rPr>
          <w:rFonts w:ascii="Arial Narrow" w:hAnsi="Arial Narrow"/>
        </w:rPr>
        <w:t xml:space="preserve"> (not in modern </w:t>
      </w:r>
      <w:proofErr w:type="spellStart"/>
      <w:r w:rsidRPr="005456E1">
        <w:rPr>
          <w:rFonts w:ascii="Arial Narrow" w:hAnsi="Arial Narrow"/>
        </w:rPr>
        <w:t>Yeman</w:t>
      </w:r>
      <w:proofErr w:type="spellEnd"/>
      <w:r w:rsidRPr="005456E1">
        <w:rPr>
          <w:rFonts w:ascii="Arial Narrow" w:hAnsi="Arial Narrow"/>
        </w:rPr>
        <w:t xml:space="preserve">) who wanted to prematurely succeed him as Amir. </w:t>
      </w:r>
      <w:hyperlink r:id="rId52" w:anchor="cite_note-3" w:history="1">
        <w:r w:rsidRPr="005456E1">
          <w:rPr>
            <w:rStyle w:val="-"/>
            <w:rFonts w:ascii="Arial Narrow" w:hAnsi="Arial Narrow"/>
            <w:vertAlign w:val="superscript"/>
          </w:rPr>
          <w:t>[3]</w:t>
        </w:r>
      </w:hyperlink>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Cyprus Airways Flight 284</w:t>
      </w:r>
      <w:r w:rsidRPr="005456E1">
        <w:rPr>
          <w:rFonts w:ascii="Arial Narrow" w:hAnsi="Arial Narrow"/>
        </w:rPr>
        <w:t xml:space="preserve"> in 1967 a de Havilland Comet owned by British European Airways was flying between Athens, Greece and Nicosia, Cyprus when it suffered an explosion in the cabin, killing all 66 on board. Cause is unsolved, but a recovered seat cushion showed traces of a military plastic explosive. Armed fighting between Greek and the minority Muslim Turkish communities had prompted the United Nations to send peacekeeping forces since 1964. It is believed the bomb was placed by terrorists hoping to kill the Greek general in command of the Cyprus army who was to be aboard but cancelled shortly before departure.</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Swissair Flight 330</w:t>
      </w:r>
      <w:r w:rsidRPr="005456E1">
        <w:rPr>
          <w:rFonts w:ascii="Arial Narrow" w:hAnsi="Arial Narrow"/>
        </w:rPr>
        <w:t xml:space="preserve"> On February 21, 1970, HB-</w:t>
      </w:r>
      <w:proofErr w:type="gramStart"/>
      <w:r w:rsidRPr="005456E1">
        <w:rPr>
          <w:rFonts w:ascii="Arial Narrow" w:hAnsi="Arial Narrow"/>
        </w:rPr>
        <w:t>ICD</w:t>
      </w:r>
      <w:proofErr w:type="gramEnd"/>
      <w:r w:rsidR="002305A2">
        <w:fldChar w:fldCharType="begin"/>
      </w:r>
      <w:r w:rsidR="00172A2A">
        <w:instrText>HYPERLINK "http://en.wikipedia.org/wiki/Timeline_of_airliner_bombing_attacks" \l "cite_note-4"</w:instrText>
      </w:r>
      <w:r w:rsidR="002305A2">
        <w:fldChar w:fldCharType="separate"/>
      </w:r>
      <w:r w:rsidRPr="005456E1">
        <w:rPr>
          <w:rStyle w:val="-"/>
          <w:rFonts w:ascii="Arial Narrow" w:hAnsi="Arial Narrow"/>
          <w:vertAlign w:val="superscript"/>
        </w:rPr>
        <w:t>[4]</w:t>
      </w:r>
      <w:r w:rsidR="002305A2">
        <w:fldChar w:fldCharType="end"/>
      </w:r>
      <w:r w:rsidRPr="005456E1">
        <w:rPr>
          <w:rFonts w:ascii="Arial Narrow" w:hAnsi="Arial Narrow"/>
        </w:rPr>
        <w:t xml:space="preserve"> a </w:t>
      </w:r>
      <w:proofErr w:type="spellStart"/>
      <w:r w:rsidRPr="0083264B">
        <w:rPr>
          <w:rFonts w:ascii="Arial Narrow" w:hAnsi="Arial Narrow"/>
        </w:rPr>
        <w:t>Convair</w:t>
      </w:r>
      <w:proofErr w:type="spellEnd"/>
      <w:r w:rsidRPr="0083264B">
        <w:rPr>
          <w:rFonts w:ascii="Arial Narrow" w:hAnsi="Arial Narrow"/>
        </w:rPr>
        <w:t xml:space="preserve"> CV-990 </w:t>
      </w:r>
      <w:r w:rsidRPr="0083264B">
        <w:rPr>
          <w:rFonts w:ascii="Arial Narrow" w:hAnsi="Arial Narrow"/>
          <w:i/>
          <w:iCs/>
        </w:rPr>
        <w:t>Coronado</w:t>
      </w:r>
      <w:r w:rsidRPr="005456E1">
        <w:rPr>
          <w:rFonts w:ascii="Arial Narrow" w:hAnsi="Arial Narrow"/>
        </w:rPr>
        <w:t xml:space="preserve"> jet named “</w:t>
      </w:r>
      <w:proofErr w:type="spellStart"/>
      <w:r w:rsidRPr="005456E1">
        <w:rPr>
          <w:rFonts w:ascii="Arial Narrow" w:hAnsi="Arial Narrow"/>
        </w:rPr>
        <w:t>Baselland</w:t>
      </w:r>
      <w:proofErr w:type="spellEnd"/>
      <w:r w:rsidRPr="005456E1">
        <w:rPr>
          <w:rFonts w:ascii="Arial Narrow" w:hAnsi="Arial Narrow"/>
        </w:rPr>
        <w:t xml:space="preserve">” was flying on the route with 38 passengers and nine crew members. A bomb detonated in the aft cargo compartment of the aircraft </w:t>
      </w:r>
      <w:proofErr w:type="gramStart"/>
      <w:r w:rsidRPr="005456E1">
        <w:rPr>
          <w:rFonts w:ascii="Arial Narrow" w:hAnsi="Arial Narrow"/>
        </w:rPr>
        <w:t>All</w:t>
      </w:r>
      <w:proofErr w:type="gramEnd"/>
      <w:r w:rsidRPr="005456E1">
        <w:rPr>
          <w:rFonts w:ascii="Arial Narrow" w:hAnsi="Arial Narrow"/>
        </w:rPr>
        <w:t xml:space="preserve"> aboard the aircraft were killed. Sabotage was suspected because of sentencing of three Palestinians by a Swiss court. The Popular Front for the Liberation of Palestine - General Command, said in Beirut, Lebanon, that it had been responsible for the explosion. Reuters reported later, however, from Amman, Jordan, that a spokesman for the guerrilla group had denied that it was involved.</w:t>
      </w:r>
      <w:hyperlink r:id="rId53" w:anchor="cite_note-5" w:history="1">
        <w:r w:rsidRPr="005456E1">
          <w:rPr>
            <w:rStyle w:val="-"/>
            <w:rFonts w:ascii="Arial Narrow" w:hAnsi="Arial Narrow"/>
            <w:vertAlign w:val="superscript"/>
          </w:rPr>
          <w:t>[5]</w:t>
        </w:r>
      </w:hyperlink>
      <w:r w:rsidRPr="005456E1">
        <w:rPr>
          <w:rFonts w:ascii="Arial Narrow" w:hAnsi="Arial Narrow"/>
        </w:rPr>
        <w:t xml:space="preserve"> A barometric triggered IED had been used. On the same day, a bomb exploded aboard a Vienna-bound </w:t>
      </w:r>
      <w:proofErr w:type="spellStart"/>
      <w:r w:rsidRPr="005456E1">
        <w:rPr>
          <w:rFonts w:ascii="Arial Narrow" w:hAnsi="Arial Narrow"/>
        </w:rPr>
        <w:t>Caravelle</w:t>
      </w:r>
      <w:proofErr w:type="spellEnd"/>
      <w:r w:rsidRPr="005456E1">
        <w:rPr>
          <w:rFonts w:ascii="Arial Narrow" w:hAnsi="Arial Narrow"/>
        </w:rPr>
        <w:t xml:space="preserve"> after takeoff from Frankfurt. The </w:t>
      </w:r>
      <w:proofErr w:type="spellStart"/>
      <w:r w:rsidRPr="005456E1">
        <w:rPr>
          <w:rFonts w:ascii="Arial Narrow" w:hAnsi="Arial Narrow"/>
        </w:rPr>
        <w:t>Caravelle</w:t>
      </w:r>
      <w:proofErr w:type="spellEnd"/>
      <w:r w:rsidRPr="005456E1">
        <w:rPr>
          <w:rFonts w:ascii="Arial Narrow" w:hAnsi="Arial Narrow"/>
        </w:rPr>
        <w:t xml:space="preserve"> landed safely.</w:t>
      </w:r>
    </w:p>
    <w:p w:rsidR="005456E1" w:rsidRPr="005456E1" w:rsidRDefault="005456E1" w:rsidP="00303D07">
      <w:pPr>
        <w:numPr>
          <w:ilvl w:val="0"/>
          <w:numId w:val="1"/>
        </w:numPr>
        <w:spacing w:after="0" w:line="240" w:lineRule="auto"/>
        <w:jc w:val="both"/>
        <w:rPr>
          <w:rFonts w:ascii="Arial Narrow" w:hAnsi="Arial Narrow"/>
        </w:rPr>
      </w:pPr>
      <w:r w:rsidRPr="005456E1">
        <w:rPr>
          <w:rFonts w:ascii="Arial Narrow" w:hAnsi="Arial Narrow"/>
        </w:rPr>
        <w:t xml:space="preserve">Oct. 6, 1976 </w:t>
      </w:r>
      <w:proofErr w:type="spellStart"/>
      <w:r w:rsidRPr="0083264B">
        <w:rPr>
          <w:rFonts w:ascii="Arial Narrow" w:hAnsi="Arial Narrow"/>
        </w:rPr>
        <w:t>Cubana</w:t>
      </w:r>
      <w:proofErr w:type="spellEnd"/>
      <w:r w:rsidRPr="0083264B">
        <w:rPr>
          <w:rFonts w:ascii="Arial Narrow" w:hAnsi="Arial Narrow"/>
        </w:rPr>
        <w:t xml:space="preserve"> de </w:t>
      </w:r>
      <w:proofErr w:type="spellStart"/>
      <w:r w:rsidRPr="0083264B">
        <w:rPr>
          <w:rFonts w:ascii="Arial Narrow" w:hAnsi="Arial Narrow"/>
        </w:rPr>
        <w:t>Aviación</w:t>
      </w:r>
      <w:proofErr w:type="spellEnd"/>
      <w:r w:rsidRPr="0083264B">
        <w:rPr>
          <w:rFonts w:ascii="Arial Narrow" w:hAnsi="Arial Narrow"/>
        </w:rPr>
        <w:t xml:space="preserve"> Flight 455</w:t>
      </w:r>
      <w:r w:rsidRPr="005456E1">
        <w:rPr>
          <w:rFonts w:ascii="Arial Narrow" w:hAnsi="Arial Narrow"/>
        </w:rPr>
        <w:t xml:space="preserve"> exploded after takeoff from Barbados. 73 killed. Cuban exiles in Venezuela were convicted.</w:t>
      </w:r>
      <w:hyperlink r:id="rId54" w:anchor="cite_note-6" w:history="1">
        <w:r w:rsidRPr="005456E1">
          <w:rPr>
            <w:rStyle w:val="-"/>
            <w:rFonts w:ascii="Arial Narrow" w:hAnsi="Arial Narrow"/>
            <w:vertAlign w:val="superscript"/>
          </w:rPr>
          <w:t>[6]</w:t>
        </w:r>
      </w:hyperlink>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Middle East Airlines Flight 438</w:t>
      </w:r>
      <w:r w:rsidRPr="005456E1">
        <w:rPr>
          <w:rFonts w:ascii="Arial Narrow" w:hAnsi="Arial Narrow"/>
        </w:rPr>
        <w:t xml:space="preserve"> In 1976, a bomb exploded a cargo bay of a Boeing 720B en route from Beirut, Lebanon to Dubai. The bombers were never identified. Lebanon was going through a civil war at the time.</w:t>
      </w:r>
    </w:p>
    <w:p w:rsidR="005456E1" w:rsidRPr="005456E1" w:rsidRDefault="005456E1" w:rsidP="00303D07">
      <w:pPr>
        <w:numPr>
          <w:ilvl w:val="0"/>
          <w:numId w:val="1"/>
        </w:numPr>
        <w:spacing w:after="0" w:line="240" w:lineRule="auto"/>
        <w:jc w:val="both"/>
        <w:rPr>
          <w:rFonts w:ascii="Arial Narrow" w:hAnsi="Arial Narrow"/>
        </w:rPr>
      </w:pPr>
      <w:r w:rsidRPr="005456E1">
        <w:rPr>
          <w:rFonts w:ascii="Arial Narrow" w:hAnsi="Arial Narrow"/>
        </w:rPr>
        <w:t xml:space="preserve">On December 12, 1981, an </w:t>
      </w:r>
      <w:proofErr w:type="spellStart"/>
      <w:r w:rsidRPr="0083264B">
        <w:rPr>
          <w:rFonts w:ascii="Arial Narrow" w:hAnsi="Arial Narrow"/>
        </w:rPr>
        <w:t>Aeronica</w:t>
      </w:r>
      <w:proofErr w:type="spellEnd"/>
      <w:r w:rsidRPr="005456E1">
        <w:rPr>
          <w:rFonts w:ascii="Arial Narrow" w:hAnsi="Arial Narrow"/>
        </w:rPr>
        <w:t xml:space="preserve"> Boeing 727 exploded while waiting at the Mexico City Airport. The bomb was timed to go off mid-air, but because of a 50 minute flight delay, it went off early, just before 150 passengers were about to board.</w:t>
      </w:r>
      <w:hyperlink r:id="rId55" w:anchor="cite_note-7" w:history="1">
        <w:r w:rsidRPr="005456E1">
          <w:rPr>
            <w:rStyle w:val="-"/>
            <w:rFonts w:ascii="Arial Narrow" w:hAnsi="Arial Narrow"/>
            <w:vertAlign w:val="superscript"/>
          </w:rPr>
          <w:t>[7]</w:t>
        </w:r>
      </w:hyperlink>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Pan Am Flight 830</w:t>
      </w:r>
      <w:r w:rsidRPr="005456E1">
        <w:rPr>
          <w:rFonts w:ascii="Arial Narrow" w:hAnsi="Arial Narrow"/>
        </w:rPr>
        <w:t xml:space="preserve"> On August 11, 1982 Boeing 747 bomb placed under seat kills one 16 yr old Japanese boy injuring 15. The bomb was allegedly placed by Mohammed </w:t>
      </w:r>
      <w:proofErr w:type="spellStart"/>
      <w:r w:rsidRPr="005456E1">
        <w:rPr>
          <w:rFonts w:ascii="Arial Narrow" w:hAnsi="Arial Narrow"/>
        </w:rPr>
        <w:t>Rashed</w:t>
      </w:r>
      <w:proofErr w:type="spellEnd"/>
      <w:r w:rsidRPr="005456E1">
        <w:rPr>
          <w:rFonts w:ascii="Arial Narrow" w:hAnsi="Arial Narrow"/>
        </w:rPr>
        <w:t xml:space="preserve">, linked to a </w:t>
      </w:r>
      <w:proofErr w:type="spellStart"/>
      <w:r w:rsidRPr="005456E1">
        <w:rPr>
          <w:rFonts w:ascii="Arial Narrow" w:hAnsi="Arial Narrow"/>
        </w:rPr>
        <w:t>palestinean</w:t>
      </w:r>
      <w:proofErr w:type="spellEnd"/>
      <w:r w:rsidRPr="005456E1">
        <w:rPr>
          <w:rFonts w:ascii="Arial Narrow" w:hAnsi="Arial Narrow"/>
        </w:rPr>
        <w:t xml:space="preserve"> terrorist organization. He was arrested in Greece, later convicted of murder and released in 1996, also convicted in 2006 by a United States court. </w:t>
      </w:r>
      <w:r w:rsidRPr="0083264B">
        <w:rPr>
          <w:rFonts w:ascii="Arial Narrow" w:hAnsi="Arial Narrow"/>
        </w:rPr>
        <w:t>Abu Ibrahim</w:t>
      </w:r>
      <w:r w:rsidRPr="005456E1">
        <w:rPr>
          <w:rFonts w:ascii="Arial Narrow" w:hAnsi="Arial Narrow"/>
        </w:rPr>
        <w:t xml:space="preserve"> was also indicted but cannot be found.</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Gulf Air Flight 771</w:t>
      </w:r>
      <w:r w:rsidRPr="005456E1">
        <w:rPr>
          <w:rFonts w:ascii="Arial Narrow" w:hAnsi="Arial Narrow"/>
        </w:rPr>
        <w:t xml:space="preserve"> </w:t>
      </w:r>
      <w:proofErr w:type="gramStart"/>
      <w:r w:rsidRPr="005456E1">
        <w:rPr>
          <w:rFonts w:ascii="Arial Narrow" w:hAnsi="Arial Narrow"/>
        </w:rPr>
        <w:t>On</w:t>
      </w:r>
      <w:proofErr w:type="gramEnd"/>
      <w:r w:rsidRPr="005456E1">
        <w:rPr>
          <w:rFonts w:ascii="Arial Narrow" w:hAnsi="Arial Narrow"/>
        </w:rPr>
        <w:t xml:space="preserve"> 23 September 1983, on approach to Abu Dhabi International Airport, a bomb exploded in the baggage compartment. Most of the dead were Pakistani nationals. </w:t>
      </w:r>
      <w:r w:rsidRPr="005456E1">
        <w:rPr>
          <w:rFonts w:ascii="Arial Narrow" w:hAnsi="Arial Narrow"/>
        </w:rPr>
        <w:lastRenderedPageBreak/>
        <w:t xml:space="preserve">The bomb was apparently planted by the militant Palestinian Abu </w:t>
      </w:r>
      <w:proofErr w:type="spellStart"/>
      <w:r w:rsidRPr="005456E1">
        <w:rPr>
          <w:rFonts w:ascii="Arial Narrow" w:hAnsi="Arial Narrow"/>
        </w:rPr>
        <w:t>Nidal</w:t>
      </w:r>
      <w:proofErr w:type="spellEnd"/>
      <w:r w:rsidRPr="005456E1">
        <w:rPr>
          <w:rFonts w:ascii="Arial Narrow" w:hAnsi="Arial Narrow"/>
        </w:rPr>
        <w:t xml:space="preserve"> organization for protection money payments.</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Air India Flight 182</w:t>
      </w:r>
      <w:r w:rsidRPr="005456E1">
        <w:rPr>
          <w:rFonts w:ascii="Arial Narrow" w:hAnsi="Arial Narrow"/>
        </w:rPr>
        <w:t xml:space="preserve"> 1985 transatlantic flight of first 747 destroyed by sabotage. Aircraft exploded in-flight by dynamite placed in a stereo tuner with timers purchased by Sikh separatists. A similar second bomb intended for Air India Flight 301 exploded at the Tokyo airport killing two baggage handlers and injuring four others. This is the first plot to target two planes at the same time. The initial suspect </w:t>
      </w:r>
      <w:proofErr w:type="spellStart"/>
      <w:r w:rsidRPr="0083264B">
        <w:rPr>
          <w:rFonts w:ascii="Arial Narrow" w:hAnsi="Arial Narrow"/>
        </w:rPr>
        <w:t>Talwinder</w:t>
      </w:r>
      <w:proofErr w:type="spellEnd"/>
      <w:r w:rsidRPr="0083264B">
        <w:rPr>
          <w:rFonts w:ascii="Arial Narrow" w:hAnsi="Arial Narrow"/>
        </w:rPr>
        <w:t xml:space="preserve"> Singh </w:t>
      </w:r>
      <w:proofErr w:type="spellStart"/>
      <w:r w:rsidRPr="0083264B">
        <w:rPr>
          <w:rFonts w:ascii="Arial Narrow" w:hAnsi="Arial Narrow"/>
        </w:rPr>
        <w:t>Parmar</w:t>
      </w:r>
      <w:proofErr w:type="spellEnd"/>
      <w:r w:rsidRPr="005456E1">
        <w:rPr>
          <w:rFonts w:ascii="Arial Narrow" w:hAnsi="Arial Narrow"/>
        </w:rPr>
        <w:t xml:space="preserve"> confessed that </w:t>
      </w:r>
      <w:proofErr w:type="spellStart"/>
      <w:r w:rsidRPr="0083264B">
        <w:rPr>
          <w:rFonts w:ascii="Arial Narrow" w:hAnsi="Arial Narrow"/>
        </w:rPr>
        <w:t>Lakhbir</w:t>
      </w:r>
      <w:proofErr w:type="spellEnd"/>
      <w:r w:rsidRPr="0083264B">
        <w:rPr>
          <w:rFonts w:ascii="Arial Narrow" w:hAnsi="Arial Narrow"/>
        </w:rPr>
        <w:t xml:space="preserve"> Singh </w:t>
      </w:r>
      <w:proofErr w:type="spellStart"/>
      <w:r w:rsidRPr="0083264B">
        <w:rPr>
          <w:rFonts w:ascii="Arial Narrow" w:hAnsi="Arial Narrow"/>
        </w:rPr>
        <w:t>Brar</w:t>
      </w:r>
      <w:proofErr w:type="spellEnd"/>
      <w:r w:rsidRPr="0083264B">
        <w:rPr>
          <w:rFonts w:ascii="Arial Narrow" w:hAnsi="Arial Narrow"/>
        </w:rPr>
        <w:t xml:space="preserve"> Rode</w:t>
      </w:r>
      <w:r w:rsidRPr="005456E1">
        <w:rPr>
          <w:rFonts w:ascii="Arial Narrow" w:hAnsi="Arial Narrow"/>
        </w:rPr>
        <w:t xml:space="preserve">, leader of the Sikh separatist organization </w:t>
      </w:r>
      <w:r w:rsidRPr="0083264B">
        <w:rPr>
          <w:rFonts w:ascii="Arial Narrow" w:hAnsi="Arial Narrow"/>
        </w:rPr>
        <w:t>International Sikh Youth Federation</w:t>
      </w:r>
      <w:r w:rsidRPr="005456E1">
        <w:rPr>
          <w:rFonts w:ascii="Arial Narrow" w:hAnsi="Arial Narrow"/>
        </w:rPr>
        <w:t xml:space="preserve"> (ISYF) was the mastermind. There are allegations that the ISYF has been supported by </w:t>
      </w:r>
      <w:r w:rsidRPr="0083264B">
        <w:rPr>
          <w:rFonts w:ascii="Arial Narrow" w:hAnsi="Arial Narrow"/>
        </w:rPr>
        <w:t>Pakistan</w:t>
      </w:r>
      <w:r w:rsidRPr="005456E1">
        <w:rPr>
          <w:rFonts w:ascii="Arial Narrow" w:hAnsi="Arial Narrow"/>
        </w:rPr>
        <w:t xml:space="preserve">'s </w:t>
      </w:r>
      <w:r w:rsidRPr="0083264B">
        <w:rPr>
          <w:rFonts w:ascii="Arial Narrow" w:hAnsi="Arial Narrow"/>
        </w:rPr>
        <w:t>Inter-Services Intelligence</w:t>
      </w:r>
      <w:r w:rsidRPr="005456E1">
        <w:rPr>
          <w:rFonts w:ascii="Arial Narrow" w:hAnsi="Arial Narrow"/>
        </w:rPr>
        <w:t xml:space="preserve"> organization which has been linked to </w:t>
      </w:r>
      <w:r w:rsidRPr="0083264B">
        <w:rPr>
          <w:rFonts w:ascii="Arial Narrow" w:hAnsi="Arial Narrow"/>
        </w:rPr>
        <w:t>Islamic terrorism</w:t>
      </w:r>
      <w:r w:rsidRPr="005456E1">
        <w:rPr>
          <w:rFonts w:ascii="Arial Narrow" w:hAnsi="Arial Narrow"/>
        </w:rPr>
        <w:t xml:space="preserve"> organizations.</w:t>
      </w:r>
      <w:hyperlink r:id="rId56" w:anchor="cite_note-SATPISYF-8" w:history="1">
        <w:r w:rsidRPr="005456E1">
          <w:rPr>
            <w:rStyle w:val="-"/>
            <w:rFonts w:ascii="Arial Narrow" w:hAnsi="Arial Narrow"/>
            <w:vertAlign w:val="superscript"/>
          </w:rPr>
          <w:t>[8]</w:t>
        </w:r>
      </w:hyperlink>
      <w:r w:rsidRPr="005456E1">
        <w:rPr>
          <w:rFonts w:ascii="Arial Narrow" w:hAnsi="Arial Narrow"/>
        </w:rPr>
        <w:t xml:space="preserve"> Later Lockerbie attack would also involve suitcases with explosives placed in electronic music components on a 747. </w:t>
      </w:r>
      <w:proofErr w:type="spellStart"/>
      <w:r w:rsidRPr="005456E1">
        <w:rPr>
          <w:rFonts w:ascii="Arial Narrow" w:hAnsi="Arial Narrow"/>
        </w:rPr>
        <w:t>Khalistan</w:t>
      </w:r>
      <w:proofErr w:type="spellEnd"/>
      <w:r w:rsidRPr="005456E1">
        <w:rPr>
          <w:rFonts w:ascii="Arial Narrow" w:hAnsi="Arial Narrow"/>
        </w:rPr>
        <w:t xml:space="preserve"> activists believe it was a </w:t>
      </w:r>
      <w:r w:rsidRPr="0083264B">
        <w:rPr>
          <w:rFonts w:ascii="Arial Narrow" w:hAnsi="Arial Narrow"/>
        </w:rPr>
        <w:t>false flag</w:t>
      </w:r>
      <w:r w:rsidRPr="005456E1">
        <w:rPr>
          <w:rFonts w:ascii="Arial Narrow" w:hAnsi="Arial Narrow"/>
        </w:rPr>
        <w:t xml:space="preserve"> attack by Indian government to discredit their movement.</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TWA Flight 840 (1986)</w:t>
      </w:r>
      <w:r w:rsidRPr="005456E1">
        <w:rPr>
          <w:rFonts w:ascii="Arial Narrow" w:hAnsi="Arial Narrow"/>
        </w:rPr>
        <w:t xml:space="preserve"> April 2, 1986 on a Boeing 727-231 flying from Rome's </w:t>
      </w:r>
      <w:proofErr w:type="spellStart"/>
      <w:r w:rsidRPr="005456E1">
        <w:rPr>
          <w:rFonts w:ascii="Arial Narrow" w:hAnsi="Arial Narrow"/>
        </w:rPr>
        <w:t>Fiumicino</w:t>
      </w:r>
      <w:proofErr w:type="spellEnd"/>
      <w:r w:rsidRPr="005456E1">
        <w:rPr>
          <w:rFonts w:ascii="Arial Narrow" w:hAnsi="Arial Narrow"/>
        </w:rPr>
        <w:t xml:space="preserve"> Airport to Athens. A bomb detonated ejecting four American passengers (including a nine-month-old infant) to their deaths below, injuring five others. The "Arab Revolutionary Cells" claimed it was responding to "American arrogance" and clashes with Libya. The bomb contained one pound of plastic explosive, probably placed under the seat by a Lebanese woman (arrested, not convicted) who worked for the militant </w:t>
      </w:r>
      <w:proofErr w:type="spellStart"/>
      <w:r w:rsidRPr="005456E1">
        <w:rPr>
          <w:rFonts w:ascii="Arial Narrow" w:hAnsi="Arial Narrow"/>
        </w:rPr>
        <w:t>Palestinean</w:t>
      </w:r>
      <w:proofErr w:type="spellEnd"/>
      <w:r w:rsidRPr="005456E1">
        <w:rPr>
          <w:rFonts w:ascii="Arial Narrow" w:hAnsi="Arial Narrow"/>
        </w:rPr>
        <w:t xml:space="preserve"> </w:t>
      </w:r>
      <w:r w:rsidRPr="0083264B">
        <w:rPr>
          <w:rFonts w:ascii="Arial Narrow" w:hAnsi="Arial Narrow"/>
        </w:rPr>
        <w:t xml:space="preserve">Abu </w:t>
      </w:r>
      <w:proofErr w:type="spellStart"/>
      <w:r w:rsidRPr="0083264B">
        <w:rPr>
          <w:rFonts w:ascii="Arial Narrow" w:hAnsi="Arial Narrow"/>
        </w:rPr>
        <w:t>Nidal</w:t>
      </w:r>
      <w:proofErr w:type="spellEnd"/>
      <w:r w:rsidRPr="0083264B">
        <w:rPr>
          <w:rFonts w:ascii="Arial Narrow" w:hAnsi="Arial Narrow"/>
        </w:rPr>
        <w:t xml:space="preserve"> </w:t>
      </w:r>
      <w:proofErr w:type="spellStart"/>
      <w:r w:rsidRPr="0083264B">
        <w:rPr>
          <w:rFonts w:ascii="Arial Narrow" w:hAnsi="Arial Narrow"/>
        </w:rPr>
        <w:t>Organisation</w:t>
      </w:r>
      <w:proofErr w:type="spellEnd"/>
      <w:r w:rsidRPr="005456E1">
        <w:rPr>
          <w:rFonts w:ascii="Arial Narrow" w:hAnsi="Arial Narrow"/>
        </w:rPr>
        <w:t>.</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Korean Air Flight 858</w:t>
      </w:r>
      <w:r w:rsidRPr="005456E1">
        <w:rPr>
          <w:rFonts w:ascii="Arial Narrow" w:hAnsi="Arial Narrow"/>
        </w:rPr>
        <w:t xml:space="preserve">, a flight brought down in November 1987 by liquid explosives concealed as liquor bottles by North Koreans who boarded the plane in Iraq. A similar pattern would be used by </w:t>
      </w:r>
      <w:proofErr w:type="spellStart"/>
      <w:r w:rsidRPr="005456E1">
        <w:rPr>
          <w:rFonts w:ascii="Arial Narrow" w:hAnsi="Arial Narrow"/>
        </w:rPr>
        <w:t>Ramzi</w:t>
      </w:r>
      <w:proofErr w:type="spellEnd"/>
      <w:r w:rsidRPr="005456E1">
        <w:rPr>
          <w:rFonts w:ascii="Arial Narrow" w:hAnsi="Arial Narrow"/>
        </w:rPr>
        <w:t xml:space="preserve"> </w:t>
      </w:r>
      <w:proofErr w:type="spellStart"/>
      <w:r w:rsidRPr="005456E1">
        <w:rPr>
          <w:rFonts w:ascii="Arial Narrow" w:hAnsi="Arial Narrow"/>
        </w:rPr>
        <w:t>Yousef</w:t>
      </w:r>
      <w:proofErr w:type="spellEnd"/>
      <w:r w:rsidRPr="005456E1">
        <w:rPr>
          <w:rFonts w:ascii="Arial Narrow" w:hAnsi="Arial Narrow"/>
        </w:rPr>
        <w:t xml:space="preserve"> in the Philippines in 1994</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Pan Am Flight 103</w:t>
      </w:r>
      <w:r w:rsidRPr="005456E1">
        <w:rPr>
          <w:rFonts w:ascii="Arial Narrow" w:hAnsi="Arial Narrow"/>
        </w:rPr>
        <w:t xml:space="preserve">/Lockerbie Boeing 747 killing 270 people in 1988 transatlantic flight destroyed in-flight by PETN explosives. Parts of suitcase containing the bomb were recovered with pieces of circuit board of a radio cassette player similar to one concealing a </w:t>
      </w:r>
      <w:proofErr w:type="spellStart"/>
      <w:r w:rsidRPr="0083264B">
        <w:rPr>
          <w:rFonts w:ascii="Arial Narrow" w:hAnsi="Arial Narrow"/>
        </w:rPr>
        <w:t>Semtex</w:t>
      </w:r>
      <w:proofErr w:type="spellEnd"/>
      <w:r w:rsidRPr="005456E1">
        <w:rPr>
          <w:rFonts w:ascii="Arial Narrow" w:hAnsi="Arial Narrow"/>
        </w:rPr>
        <w:t xml:space="preserve"> bomb seized by West German police from the </w:t>
      </w:r>
      <w:r w:rsidRPr="0083264B">
        <w:rPr>
          <w:rFonts w:ascii="Arial Narrow" w:hAnsi="Arial Narrow"/>
        </w:rPr>
        <w:t>Popular Front for the Liberation of Palestine</w:t>
      </w:r>
      <w:r w:rsidRPr="005456E1">
        <w:rPr>
          <w:rFonts w:ascii="Arial Narrow" w:hAnsi="Arial Narrow"/>
        </w:rPr>
        <w:t xml:space="preserve">. Motive attributed to a number of Middle Eastern terrorist groups. Two Libyan intelligence operatives were committed in connection with the attack. Somewhat similarly to the </w:t>
      </w:r>
      <w:r w:rsidRPr="0083264B">
        <w:rPr>
          <w:rFonts w:ascii="Arial Narrow" w:hAnsi="Arial Narrow"/>
        </w:rPr>
        <w:t>9/11 conspiracy theories</w:t>
      </w:r>
      <w:r w:rsidRPr="005456E1">
        <w:rPr>
          <w:rFonts w:ascii="Arial Narrow" w:hAnsi="Arial Narrow"/>
        </w:rPr>
        <w:t>, one theorist promoted his report that neither Flight 103 nor Air India 182 were attacked by terrorists but suffered a door failure.</w:t>
      </w:r>
      <w:hyperlink r:id="rId57" w:anchor="cite_note-9" w:history="1">
        <w:r w:rsidRPr="005456E1">
          <w:rPr>
            <w:rStyle w:val="-"/>
            <w:rFonts w:ascii="Arial Narrow" w:hAnsi="Arial Narrow"/>
            <w:vertAlign w:val="superscript"/>
          </w:rPr>
          <w:t>[9]</w:t>
        </w:r>
      </w:hyperlink>
    </w:p>
    <w:p w:rsidR="005456E1" w:rsidRPr="005456E1" w:rsidRDefault="005456E1" w:rsidP="00303D07">
      <w:pPr>
        <w:numPr>
          <w:ilvl w:val="0"/>
          <w:numId w:val="1"/>
        </w:numPr>
        <w:spacing w:after="0" w:line="240" w:lineRule="auto"/>
        <w:jc w:val="both"/>
        <w:rPr>
          <w:rFonts w:ascii="Arial Narrow" w:hAnsi="Arial Narrow"/>
        </w:rPr>
      </w:pPr>
      <w:r w:rsidRPr="005456E1">
        <w:rPr>
          <w:rFonts w:ascii="Arial Narrow" w:hAnsi="Arial Narrow"/>
        </w:rPr>
        <w:t xml:space="preserve">On 19 September 1989, </w:t>
      </w:r>
      <w:r w:rsidRPr="0083264B">
        <w:rPr>
          <w:rFonts w:ascii="Arial Narrow" w:hAnsi="Arial Narrow"/>
        </w:rPr>
        <w:t>UTA Flight 772</w:t>
      </w:r>
      <w:r w:rsidRPr="005456E1">
        <w:rPr>
          <w:rFonts w:ascii="Arial Narrow" w:hAnsi="Arial Narrow"/>
        </w:rPr>
        <w:t xml:space="preserve"> was downed over </w:t>
      </w:r>
      <w:r w:rsidRPr="0083264B">
        <w:rPr>
          <w:rFonts w:ascii="Arial Narrow" w:hAnsi="Arial Narrow"/>
        </w:rPr>
        <w:t>Niger</w:t>
      </w:r>
      <w:r w:rsidRPr="005456E1">
        <w:rPr>
          <w:rFonts w:ascii="Arial Narrow" w:hAnsi="Arial Narrow"/>
        </w:rPr>
        <w:t xml:space="preserve"> by a bomb, killing all 156 passengers and 15 crew members. After investigators obtained a confession from one of those who had loaded the bomb in </w:t>
      </w:r>
      <w:r w:rsidRPr="0083264B">
        <w:rPr>
          <w:rFonts w:ascii="Arial Narrow" w:hAnsi="Arial Narrow"/>
        </w:rPr>
        <w:t>Brazzaville</w:t>
      </w:r>
      <w:r w:rsidRPr="005456E1">
        <w:rPr>
          <w:rFonts w:ascii="Arial Narrow" w:hAnsi="Arial Narrow"/>
        </w:rPr>
        <w:t xml:space="preserve">, France indicted six Libyans, including </w:t>
      </w:r>
      <w:r w:rsidRPr="0083264B">
        <w:rPr>
          <w:rFonts w:ascii="Arial Narrow" w:hAnsi="Arial Narrow"/>
        </w:rPr>
        <w:t xml:space="preserve">Abdullah </w:t>
      </w:r>
      <w:proofErr w:type="spellStart"/>
      <w:r w:rsidRPr="0083264B">
        <w:rPr>
          <w:rFonts w:ascii="Arial Narrow" w:hAnsi="Arial Narrow"/>
        </w:rPr>
        <w:t>Senussi</w:t>
      </w:r>
      <w:proofErr w:type="spellEnd"/>
      <w:r w:rsidR="0083264B">
        <w:rPr>
          <w:rFonts w:ascii="Arial Narrow" w:hAnsi="Arial Narrow"/>
        </w:rPr>
        <w:t xml:space="preserve">. </w:t>
      </w:r>
      <w:r w:rsidRPr="005456E1">
        <w:rPr>
          <w:rFonts w:ascii="Arial Narrow" w:hAnsi="Arial Narrow"/>
        </w:rPr>
        <w:t xml:space="preserve"> brother-in-law of </w:t>
      </w:r>
      <w:r w:rsidRPr="0083264B">
        <w:rPr>
          <w:rFonts w:ascii="Arial Narrow" w:hAnsi="Arial Narrow"/>
        </w:rPr>
        <w:t>Muammar al-Gaddafi</w:t>
      </w:r>
      <w:r w:rsidRPr="005456E1">
        <w:rPr>
          <w:rFonts w:ascii="Arial Narrow" w:hAnsi="Arial Narrow"/>
        </w:rPr>
        <w:t xml:space="preserve">, and deputy head of Libyan intelligence. Libya refused to extradite the six, who were condemned in absentia, but subsequently recognized its responsibility by </w:t>
      </w:r>
      <w:r w:rsidRPr="0083264B">
        <w:rPr>
          <w:rFonts w:ascii="Arial Narrow" w:hAnsi="Arial Narrow"/>
        </w:rPr>
        <w:t>compensating the families of the victims</w:t>
      </w:r>
      <w:r w:rsidRPr="005456E1">
        <w:rPr>
          <w:rFonts w:ascii="Arial Narrow" w:hAnsi="Arial Narrow"/>
        </w:rPr>
        <w:t xml:space="preserve">. The deemed motive of the bomber was revenge against the French for supporting </w:t>
      </w:r>
      <w:r w:rsidRPr="0083264B">
        <w:rPr>
          <w:rFonts w:ascii="Arial Narrow" w:hAnsi="Arial Narrow"/>
        </w:rPr>
        <w:t>Chad</w:t>
      </w:r>
      <w:r w:rsidRPr="005456E1">
        <w:rPr>
          <w:rFonts w:ascii="Arial Narrow" w:hAnsi="Arial Narrow"/>
        </w:rPr>
        <w:t xml:space="preserve"> against </w:t>
      </w:r>
      <w:r w:rsidRPr="0083264B">
        <w:rPr>
          <w:rFonts w:ascii="Arial Narrow" w:hAnsi="Arial Narrow"/>
        </w:rPr>
        <w:t>the expansionist projects of Libya toward Chad</w:t>
      </w:r>
      <w:r w:rsidRPr="005456E1">
        <w:rPr>
          <w:rFonts w:ascii="Arial Narrow" w:hAnsi="Arial Narrow"/>
        </w:rPr>
        <w:t>.</w:t>
      </w:r>
    </w:p>
    <w:p w:rsidR="005456E1" w:rsidRPr="005456E1" w:rsidRDefault="005456E1" w:rsidP="00303D07">
      <w:pPr>
        <w:numPr>
          <w:ilvl w:val="0"/>
          <w:numId w:val="1"/>
        </w:numPr>
        <w:spacing w:after="0" w:line="240" w:lineRule="auto"/>
        <w:jc w:val="both"/>
        <w:rPr>
          <w:rFonts w:ascii="Arial Narrow" w:hAnsi="Arial Narrow"/>
        </w:rPr>
      </w:pPr>
      <w:proofErr w:type="spellStart"/>
      <w:r w:rsidRPr="0083264B">
        <w:rPr>
          <w:rFonts w:ascii="Arial Narrow" w:hAnsi="Arial Narrow"/>
        </w:rPr>
        <w:t>Avianca</w:t>
      </w:r>
      <w:proofErr w:type="spellEnd"/>
      <w:r w:rsidRPr="0083264B">
        <w:rPr>
          <w:rFonts w:ascii="Arial Narrow" w:hAnsi="Arial Narrow"/>
        </w:rPr>
        <w:t xml:space="preserve"> Flight 203</w:t>
      </w:r>
      <w:r w:rsidRPr="005456E1">
        <w:rPr>
          <w:rFonts w:ascii="Arial Narrow" w:hAnsi="Arial Narrow"/>
        </w:rPr>
        <w:t xml:space="preserve">, a Boeing 727 flying from Bogota to Cali was bombed in on 27 November 1989 killing 107 people plus a possible three on the ground. The bombing was planned by </w:t>
      </w:r>
      <w:r w:rsidRPr="0083264B">
        <w:rPr>
          <w:rFonts w:ascii="Arial Narrow" w:hAnsi="Arial Narrow"/>
        </w:rPr>
        <w:t>Pablo Escobar</w:t>
      </w:r>
      <w:r w:rsidRPr="005456E1">
        <w:rPr>
          <w:rFonts w:ascii="Arial Narrow" w:hAnsi="Arial Narrow"/>
        </w:rPr>
        <w:t xml:space="preserve"> of the </w:t>
      </w:r>
      <w:r w:rsidRPr="0083264B">
        <w:rPr>
          <w:rFonts w:ascii="Arial Narrow" w:hAnsi="Arial Narrow"/>
        </w:rPr>
        <w:t>Medellin drug cartel</w:t>
      </w:r>
      <w:r w:rsidRPr="005456E1">
        <w:rPr>
          <w:rFonts w:ascii="Arial Narrow" w:hAnsi="Arial Narrow"/>
        </w:rPr>
        <w:t xml:space="preserve">. The motive was an assassination attempt on presidential candidate </w:t>
      </w:r>
      <w:r w:rsidRPr="0083264B">
        <w:rPr>
          <w:rFonts w:ascii="Arial Narrow" w:hAnsi="Arial Narrow"/>
        </w:rPr>
        <w:t xml:space="preserve">César </w:t>
      </w:r>
      <w:proofErr w:type="spellStart"/>
      <w:r w:rsidRPr="0083264B">
        <w:rPr>
          <w:rFonts w:ascii="Arial Narrow" w:hAnsi="Arial Narrow"/>
        </w:rPr>
        <w:t>Gaviria</w:t>
      </w:r>
      <w:proofErr w:type="spellEnd"/>
      <w:r w:rsidRPr="0083264B">
        <w:rPr>
          <w:rFonts w:ascii="Arial Narrow" w:hAnsi="Arial Narrow"/>
        </w:rPr>
        <w:t xml:space="preserve"> Trujillo</w:t>
      </w:r>
      <w:r w:rsidRPr="005456E1">
        <w:rPr>
          <w:rFonts w:ascii="Arial Narrow" w:hAnsi="Arial Narrow"/>
        </w:rPr>
        <w:t>, but the target was not on the flight.</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Philippine Airlines Flight 434</w:t>
      </w:r>
      <w:r w:rsidRPr="005456E1">
        <w:rPr>
          <w:rFonts w:ascii="Arial Narrow" w:hAnsi="Arial Narrow"/>
        </w:rPr>
        <w:t xml:space="preserve"> 1994 al-</w:t>
      </w:r>
      <w:proofErr w:type="spellStart"/>
      <w:r w:rsidRPr="005456E1">
        <w:rPr>
          <w:rFonts w:ascii="Arial Narrow" w:hAnsi="Arial Narrow"/>
        </w:rPr>
        <w:t>Queda</w:t>
      </w:r>
      <w:proofErr w:type="spellEnd"/>
      <w:r w:rsidRPr="005456E1">
        <w:rPr>
          <w:rFonts w:ascii="Arial Narrow" w:hAnsi="Arial Narrow"/>
        </w:rPr>
        <w:t xml:space="preserve"> test run for Operation </w:t>
      </w:r>
      <w:proofErr w:type="spellStart"/>
      <w:r w:rsidRPr="005456E1">
        <w:rPr>
          <w:rFonts w:ascii="Arial Narrow" w:hAnsi="Arial Narrow"/>
        </w:rPr>
        <w:t>Bojinka</w:t>
      </w:r>
      <w:proofErr w:type="spellEnd"/>
      <w:r w:rsidRPr="005456E1">
        <w:rPr>
          <w:rFonts w:ascii="Arial Narrow" w:hAnsi="Arial Narrow"/>
        </w:rPr>
        <w:t xml:space="preserve">, in which a passenger was killed and 747 controls seriously damaged by a liquid explosive packed into contact lens solution bottles containing nitroglycerin. Bomb was assembled from parts in hand luggage by </w:t>
      </w:r>
      <w:proofErr w:type="spellStart"/>
      <w:r w:rsidRPr="0083264B">
        <w:rPr>
          <w:rFonts w:ascii="Arial Narrow" w:hAnsi="Arial Narrow"/>
        </w:rPr>
        <w:t>Ramzi</w:t>
      </w:r>
      <w:proofErr w:type="spellEnd"/>
      <w:r w:rsidRPr="0083264B">
        <w:rPr>
          <w:rFonts w:ascii="Arial Narrow" w:hAnsi="Arial Narrow"/>
        </w:rPr>
        <w:t xml:space="preserve"> </w:t>
      </w:r>
      <w:proofErr w:type="spellStart"/>
      <w:r w:rsidRPr="0083264B">
        <w:rPr>
          <w:rFonts w:ascii="Arial Narrow" w:hAnsi="Arial Narrow"/>
        </w:rPr>
        <w:t>Yousef</w:t>
      </w:r>
      <w:proofErr w:type="spellEnd"/>
      <w:r w:rsidRPr="005456E1">
        <w:rPr>
          <w:rFonts w:ascii="Arial Narrow" w:hAnsi="Arial Narrow"/>
        </w:rPr>
        <w:t>, who also built and detonated the WTC 1993 bomb.</w:t>
      </w:r>
    </w:p>
    <w:p w:rsidR="005456E1" w:rsidRPr="005456E1" w:rsidRDefault="005456E1" w:rsidP="00303D07">
      <w:pPr>
        <w:numPr>
          <w:ilvl w:val="0"/>
          <w:numId w:val="1"/>
        </w:numPr>
        <w:spacing w:after="0" w:line="240" w:lineRule="auto"/>
        <w:jc w:val="both"/>
        <w:rPr>
          <w:rFonts w:ascii="Arial Narrow" w:hAnsi="Arial Narrow"/>
        </w:rPr>
      </w:pPr>
      <w:proofErr w:type="spellStart"/>
      <w:r w:rsidRPr="0083264B">
        <w:rPr>
          <w:rFonts w:ascii="Arial Narrow" w:hAnsi="Arial Narrow"/>
        </w:rPr>
        <w:t>Bojinka</w:t>
      </w:r>
      <w:proofErr w:type="spellEnd"/>
      <w:r w:rsidRPr="0083264B">
        <w:rPr>
          <w:rFonts w:ascii="Arial Narrow" w:hAnsi="Arial Narrow"/>
        </w:rPr>
        <w:t xml:space="preserve"> plot</w:t>
      </w:r>
      <w:r w:rsidRPr="005456E1">
        <w:rPr>
          <w:rFonts w:ascii="Arial Narrow" w:hAnsi="Arial Narrow"/>
        </w:rPr>
        <w:t xml:space="preserve"> al-</w:t>
      </w:r>
      <w:proofErr w:type="spellStart"/>
      <w:r w:rsidRPr="005456E1">
        <w:rPr>
          <w:rFonts w:ascii="Arial Narrow" w:hAnsi="Arial Narrow"/>
        </w:rPr>
        <w:t>Queda</w:t>
      </w:r>
      <w:proofErr w:type="spellEnd"/>
      <w:r w:rsidRPr="005456E1">
        <w:rPr>
          <w:rFonts w:ascii="Arial Narrow" w:hAnsi="Arial Narrow"/>
        </w:rPr>
        <w:t xml:space="preserve"> plot to destroy several airliners over the Pacific Ocean in 1995 using liquid explosives. Elements of </w:t>
      </w:r>
      <w:proofErr w:type="spellStart"/>
      <w:r w:rsidRPr="005456E1">
        <w:rPr>
          <w:rFonts w:ascii="Arial Narrow" w:hAnsi="Arial Narrow"/>
        </w:rPr>
        <w:t>Oplan</w:t>
      </w:r>
      <w:proofErr w:type="spellEnd"/>
      <w:r w:rsidRPr="005456E1">
        <w:rPr>
          <w:rFonts w:ascii="Arial Narrow" w:hAnsi="Arial Narrow"/>
        </w:rPr>
        <w:t xml:space="preserve"> </w:t>
      </w:r>
      <w:proofErr w:type="spellStart"/>
      <w:r w:rsidRPr="005456E1">
        <w:rPr>
          <w:rFonts w:ascii="Arial Narrow" w:hAnsi="Arial Narrow"/>
        </w:rPr>
        <w:t>Bojinka</w:t>
      </w:r>
      <w:proofErr w:type="spellEnd"/>
      <w:r w:rsidRPr="005456E1">
        <w:rPr>
          <w:rFonts w:ascii="Arial Narrow" w:hAnsi="Arial Narrow"/>
        </w:rPr>
        <w:t xml:space="preserve"> inspired both the September 11 attack and the August 2006 plot to bomb transatlantic flights.</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American Airlines Flight 63</w:t>
      </w:r>
      <w:r w:rsidRPr="005456E1">
        <w:rPr>
          <w:rFonts w:ascii="Arial Narrow" w:hAnsi="Arial Narrow"/>
        </w:rPr>
        <w:t xml:space="preserve"> The "shoe bomb", a failed al-Qaeda PETN bombing attempt in December 2001.</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lastRenderedPageBreak/>
        <w:t>China Northern Flight 6136</w:t>
      </w:r>
      <w:r w:rsidRPr="005456E1">
        <w:rPr>
          <w:rFonts w:ascii="Arial Narrow" w:hAnsi="Arial Narrow"/>
        </w:rPr>
        <w:t>, a 2002 flight brought down by a passenger who had purchased life insurance, who set a fire in flight with gasoline</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2004 Russian aircraft bombings</w:t>
      </w:r>
      <w:r w:rsidRPr="005456E1">
        <w:rPr>
          <w:rFonts w:ascii="Arial Narrow" w:hAnsi="Arial Narrow"/>
        </w:rPr>
        <w:t xml:space="preserve"> </w:t>
      </w:r>
      <w:r w:rsidRPr="0083264B">
        <w:rPr>
          <w:rFonts w:ascii="Arial Narrow" w:hAnsi="Arial Narrow"/>
        </w:rPr>
        <w:t>Islamist</w:t>
      </w:r>
      <w:r w:rsidRPr="005456E1">
        <w:rPr>
          <w:rFonts w:ascii="Arial Narrow" w:hAnsi="Arial Narrow"/>
        </w:rPr>
        <w:t xml:space="preserve"> terrorist attacks on two domestic Russian passenger aircraft flying from Moscow. The bombs were triggered by two female Chechen suicide bombers. </w:t>
      </w:r>
      <w:proofErr w:type="spellStart"/>
      <w:r w:rsidRPr="0083264B">
        <w:rPr>
          <w:rFonts w:ascii="Arial Narrow" w:hAnsi="Arial Narrow"/>
        </w:rPr>
        <w:t>Shamil</w:t>
      </w:r>
      <w:proofErr w:type="spellEnd"/>
      <w:r w:rsidRPr="0083264B">
        <w:rPr>
          <w:rFonts w:ascii="Arial Narrow" w:hAnsi="Arial Narrow"/>
        </w:rPr>
        <w:t xml:space="preserve"> </w:t>
      </w:r>
      <w:proofErr w:type="spellStart"/>
      <w:r w:rsidRPr="0083264B">
        <w:rPr>
          <w:rFonts w:ascii="Arial Narrow" w:hAnsi="Arial Narrow"/>
        </w:rPr>
        <w:t>Salmanovich</w:t>
      </w:r>
      <w:proofErr w:type="spellEnd"/>
      <w:r w:rsidRPr="0083264B">
        <w:rPr>
          <w:rFonts w:ascii="Arial Narrow" w:hAnsi="Arial Narrow"/>
        </w:rPr>
        <w:t xml:space="preserve"> </w:t>
      </w:r>
      <w:proofErr w:type="spellStart"/>
      <w:r w:rsidRPr="0083264B">
        <w:rPr>
          <w:rFonts w:ascii="Arial Narrow" w:hAnsi="Arial Narrow"/>
        </w:rPr>
        <w:t>Basayev</w:t>
      </w:r>
      <w:proofErr w:type="spellEnd"/>
      <w:r w:rsidRPr="005456E1">
        <w:rPr>
          <w:rFonts w:ascii="Arial Narrow" w:hAnsi="Arial Narrow"/>
        </w:rPr>
        <w:t xml:space="preserve"> militant leader of the Chechen terrorist movement claimed credit.</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2006 transatlantic aircraft plot</w:t>
      </w:r>
      <w:r w:rsidRPr="005456E1">
        <w:rPr>
          <w:rFonts w:ascii="Arial Narrow" w:hAnsi="Arial Narrow"/>
        </w:rPr>
        <w:t xml:space="preserve"> al-</w:t>
      </w:r>
      <w:proofErr w:type="spellStart"/>
      <w:r w:rsidRPr="005456E1">
        <w:rPr>
          <w:rFonts w:ascii="Arial Narrow" w:hAnsi="Arial Narrow"/>
        </w:rPr>
        <w:t>Queda</w:t>
      </w:r>
      <w:proofErr w:type="spellEnd"/>
      <w:r w:rsidRPr="005456E1">
        <w:rPr>
          <w:rFonts w:ascii="Arial Narrow" w:hAnsi="Arial Narrow"/>
        </w:rPr>
        <w:t xml:space="preserve"> terrorist plot to detonate liquid explosives carried on board at least 10 airliners travelling from the United Kingdom to the United States and Canada. It followed the same general plan as the </w:t>
      </w:r>
      <w:proofErr w:type="spellStart"/>
      <w:r w:rsidRPr="005456E1">
        <w:rPr>
          <w:rFonts w:ascii="Arial Narrow" w:hAnsi="Arial Narrow"/>
        </w:rPr>
        <w:t>Bojinka</w:t>
      </w:r>
      <w:proofErr w:type="spellEnd"/>
      <w:r w:rsidRPr="005456E1">
        <w:rPr>
          <w:rFonts w:ascii="Arial Narrow" w:hAnsi="Arial Narrow"/>
        </w:rPr>
        <w:t xml:space="preserve"> plot.</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Northwest Airlines Flight 253</w:t>
      </w:r>
      <w:r w:rsidRPr="005456E1">
        <w:rPr>
          <w:rFonts w:ascii="Arial Narrow" w:hAnsi="Arial Narrow"/>
        </w:rPr>
        <w:t>, the target of a failed al-Qaeda PETN bombing attempt in December 2009</w:t>
      </w:r>
    </w:p>
    <w:p w:rsidR="005456E1" w:rsidRPr="005456E1" w:rsidRDefault="005456E1" w:rsidP="00303D07">
      <w:pPr>
        <w:numPr>
          <w:ilvl w:val="0"/>
          <w:numId w:val="1"/>
        </w:numPr>
        <w:spacing w:after="0" w:line="240" w:lineRule="auto"/>
        <w:jc w:val="both"/>
        <w:rPr>
          <w:rFonts w:ascii="Arial Narrow" w:hAnsi="Arial Narrow"/>
        </w:rPr>
      </w:pPr>
      <w:r w:rsidRPr="0083264B">
        <w:rPr>
          <w:rFonts w:ascii="Arial Narrow" w:hAnsi="Arial Narrow"/>
        </w:rPr>
        <w:t>2010 cargo plane bomb plot</w:t>
      </w:r>
      <w:r w:rsidRPr="005456E1">
        <w:rPr>
          <w:rFonts w:ascii="Arial Narrow" w:hAnsi="Arial Narrow"/>
        </w:rPr>
        <w:t>, failed al-Qaeda PETN bombing attempt on two planes in October 2010</w:t>
      </w:r>
    </w:p>
    <w:p w:rsidR="00C8469B" w:rsidRPr="002A6A3A" w:rsidRDefault="000C6D50" w:rsidP="00C72CDC">
      <w:pPr>
        <w:pStyle w:val="2"/>
        <w:spacing w:before="0" w:beforeAutospacing="0" w:after="0" w:afterAutospacing="0"/>
        <w:jc w:val="both"/>
        <w:rPr>
          <w:b w:val="0"/>
          <w:color w:val="0000FF"/>
          <w:sz w:val="22"/>
          <w:szCs w:val="22"/>
          <w:lang w:val="en-US"/>
        </w:rPr>
      </w:pPr>
      <w:r>
        <w:rPr>
          <w:b w:val="0"/>
          <w:noProof/>
          <w:color w:val="0000FF"/>
          <w:sz w:val="22"/>
          <w:szCs w:val="22"/>
        </w:rPr>
        <w:drawing>
          <wp:anchor distT="0" distB="0" distL="114300" distR="114300" simplePos="0" relativeHeight="251708416" behindDoc="1" locked="0" layoutInCell="1" allowOverlap="1">
            <wp:simplePos x="0" y="0"/>
            <wp:positionH relativeFrom="column">
              <wp:posOffset>-914400</wp:posOffset>
            </wp:positionH>
            <wp:positionV relativeFrom="paragraph">
              <wp:posOffset>318135</wp:posOffset>
            </wp:positionV>
            <wp:extent cx="7753350" cy="1066800"/>
            <wp:effectExtent l="19050" t="0" r="0" b="0"/>
            <wp:wrapTight wrapText="bothSides">
              <wp:wrapPolygon edited="0">
                <wp:start x="212" y="0"/>
                <wp:lineTo x="-53" y="2700"/>
                <wp:lineTo x="-53" y="18514"/>
                <wp:lineTo x="106" y="21214"/>
                <wp:lineTo x="212" y="21214"/>
                <wp:lineTo x="21335" y="21214"/>
                <wp:lineTo x="21441" y="21214"/>
                <wp:lineTo x="21600" y="19671"/>
                <wp:lineTo x="21600" y="2700"/>
                <wp:lineTo x="21494" y="386"/>
                <wp:lineTo x="21335" y="0"/>
                <wp:lineTo x="212" y="0"/>
              </wp:wrapPolygon>
            </wp:wrapTight>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t="16923" r="11621" b="69744"/>
                    <a:stretch>
                      <a:fillRect/>
                    </a:stretch>
                  </pic:blipFill>
                  <pic:spPr bwMode="auto">
                    <a:xfrm>
                      <a:off x="0" y="0"/>
                      <a:ext cx="7753350" cy="1066800"/>
                    </a:xfrm>
                    <a:prstGeom prst="rect">
                      <a:avLst/>
                    </a:prstGeom>
                    <a:ln>
                      <a:noFill/>
                    </a:ln>
                    <a:effectLst>
                      <a:softEdge rad="112500"/>
                    </a:effectLst>
                  </pic:spPr>
                </pic:pic>
              </a:graphicData>
            </a:graphic>
          </wp:anchor>
        </w:drawing>
      </w:r>
    </w:p>
    <w:p w:rsidR="00C8469B" w:rsidRPr="002A6A3A" w:rsidRDefault="00F25F85" w:rsidP="002A6A3A">
      <w:pPr>
        <w:pStyle w:val="2"/>
        <w:spacing w:before="0" w:beforeAutospacing="0" w:after="0" w:afterAutospacing="0"/>
        <w:jc w:val="both"/>
        <w:rPr>
          <w:rFonts w:ascii="Arial Black" w:hAnsi="Arial Black"/>
          <w:b w:val="0"/>
          <w:color w:val="800000"/>
          <w:sz w:val="24"/>
          <w:szCs w:val="22"/>
          <w:lang w:val="en-US"/>
        </w:rPr>
      </w:pPr>
      <w:r>
        <w:rPr>
          <w:rFonts w:ascii="Arial Black" w:hAnsi="Arial Black"/>
          <w:b w:val="0"/>
          <w:noProof/>
          <w:color w:val="800000"/>
          <w:sz w:val="24"/>
          <w:szCs w:val="22"/>
        </w:rPr>
        <w:drawing>
          <wp:anchor distT="0" distB="0" distL="114300" distR="114300" simplePos="0" relativeHeight="251712512" behindDoc="1" locked="0" layoutInCell="1" allowOverlap="1">
            <wp:simplePos x="0" y="0"/>
            <wp:positionH relativeFrom="column">
              <wp:posOffset>5562600</wp:posOffset>
            </wp:positionH>
            <wp:positionV relativeFrom="paragraph">
              <wp:posOffset>40005</wp:posOffset>
            </wp:positionV>
            <wp:extent cx="1000125" cy="1000125"/>
            <wp:effectExtent l="19050" t="0" r="9525" b="0"/>
            <wp:wrapTight wrapText="bothSides">
              <wp:wrapPolygon edited="0">
                <wp:start x="7406" y="411"/>
                <wp:lineTo x="4526" y="1646"/>
                <wp:lineTo x="411" y="5760"/>
                <wp:lineTo x="-411" y="14400"/>
                <wp:lineTo x="4526" y="20160"/>
                <wp:lineTo x="5349" y="20571"/>
                <wp:lineTo x="9051" y="21394"/>
                <wp:lineTo x="12754" y="21394"/>
                <wp:lineTo x="20160" y="21394"/>
                <wp:lineTo x="20571" y="21394"/>
                <wp:lineTo x="20983" y="20571"/>
                <wp:lineTo x="20983" y="20160"/>
                <wp:lineTo x="21806" y="14811"/>
                <wp:lineTo x="21806" y="4526"/>
                <wp:lineTo x="19749" y="2469"/>
                <wp:lineTo x="14400" y="411"/>
                <wp:lineTo x="7406" y="411"/>
              </wp:wrapPolygon>
            </wp:wrapTight>
            <wp:docPr id="31" name="30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59" cstate="print"/>
                    <a:stretch>
                      <a:fillRect/>
                    </a:stretch>
                  </pic:blipFill>
                  <pic:spPr>
                    <a:xfrm>
                      <a:off x="0" y="0"/>
                      <a:ext cx="1000125" cy="1000125"/>
                    </a:xfrm>
                    <a:prstGeom prst="rect">
                      <a:avLst/>
                    </a:prstGeom>
                  </pic:spPr>
                </pic:pic>
              </a:graphicData>
            </a:graphic>
          </wp:anchor>
        </w:drawing>
      </w:r>
      <w:r w:rsidR="002A6A3A" w:rsidRPr="002A6A3A">
        <w:rPr>
          <w:rFonts w:ascii="Arial Black" w:hAnsi="Arial Black"/>
          <w:b w:val="0"/>
          <w:color w:val="800000"/>
          <w:sz w:val="24"/>
          <w:szCs w:val="22"/>
          <w:lang w:val="en-US"/>
        </w:rPr>
        <w:t>Crowded Places</w:t>
      </w:r>
    </w:p>
    <w:p w:rsidR="002A6A3A" w:rsidRPr="002A6A3A" w:rsidRDefault="002A6A3A" w:rsidP="002A6A3A">
      <w:pPr>
        <w:pStyle w:val="2"/>
        <w:spacing w:before="0" w:beforeAutospacing="0" w:after="0" w:afterAutospacing="0"/>
        <w:jc w:val="both"/>
        <w:rPr>
          <w:rFonts w:ascii="Arial Narrow" w:hAnsi="Arial Narrow"/>
          <w:b w:val="0"/>
          <w:color w:val="000000" w:themeColor="text1"/>
          <w:sz w:val="22"/>
          <w:szCs w:val="22"/>
          <w:lang w:val="en-US"/>
        </w:rPr>
      </w:pPr>
      <w:r w:rsidRPr="002A6A3A">
        <w:rPr>
          <w:rFonts w:ascii="Arial Narrow" w:hAnsi="Arial Narrow"/>
          <w:b w:val="0"/>
          <w:color w:val="000000" w:themeColor="text1"/>
          <w:sz w:val="22"/>
          <w:szCs w:val="22"/>
          <w:lang w:val="en-US"/>
        </w:rPr>
        <w:t>Source:</w:t>
      </w:r>
      <w:r w:rsidRPr="002A6A3A">
        <w:rPr>
          <w:rFonts w:ascii="Arial Narrow" w:hAnsi="Arial Narrow"/>
          <w:color w:val="000000" w:themeColor="text1"/>
          <w:sz w:val="22"/>
          <w:szCs w:val="22"/>
          <w:lang w:val="en-US"/>
        </w:rPr>
        <w:t xml:space="preserve"> </w:t>
      </w:r>
      <w:r w:rsidRPr="002A6A3A">
        <w:rPr>
          <w:rFonts w:ascii="Arial Narrow" w:hAnsi="Arial Narrow"/>
          <w:b w:val="0"/>
          <w:color w:val="000000" w:themeColor="text1"/>
          <w:sz w:val="22"/>
          <w:szCs w:val="22"/>
          <w:lang w:val="en-US"/>
        </w:rPr>
        <w:t>http://www.nactso.gov.uk/crowded-places</w:t>
      </w:r>
    </w:p>
    <w:p w:rsidR="002A6A3A" w:rsidRPr="002A6A3A" w:rsidRDefault="002A6A3A" w:rsidP="002A6A3A">
      <w:pPr>
        <w:pStyle w:val="2"/>
        <w:spacing w:before="0" w:beforeAutospacing="0" w:after="0" w:afterAutospacing="0"/>
        <w:jc w:val="both"/>
        <w:rPr>
          <w:rFonts w:ascii="Arial Narrow" w:hAnsi="Arial Narrow"/>
          <w:b w:val="0"/>
          <w:color w:val="0000FF"/>
          <w:sz w:val="22"/>
          <w:szCs w:val="22"/>
          <w:lang w:val="en-US"/>
        </w:rPr>
      </w:pP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The UK faces a real threat from terrorism and crowded places remain an attractive target.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The Home Office, in consultation with partners including CPNI and </w:t>
      </w:r>
      <w:proofErr w:type="spellStart"/>
      <w:r w:rsidRPr="002A6A3A">
        <w:rPr>
          <w:rFonts w:ascii="Arial Narrow" w:hAnsi="Arial Narrow"/>
          <w:sz w:val="22"/>
          <w:szCs w:val="22"/>
          <w:lang w:val="en-US"/>
        </w:rPr>
        <w:t>NaCTSO</w:t>
      </w:r>
      <w:proofErr w:type="spellEnd"/>
      <w:r w:rsidRPr="002A6A3A">
        <w:rPr>
          <w:rFonts w:ascii="Arial Narrow" w:hAnsi="Arial Narrow"/>
          <w:sz w:val="22"/>
          <w:szCs w:val="22"/>
          <w:lang w:val="en-US"/>
        </w:rPr>
        <w:t xml:space="preserve"> </w:t>
      </w:r>
      <w:proofErr w:type="gramStart"/>
      <w:r w:rsidRPr="002A6A3A">
        <w:rPr>
          <w:rFonts w:ascii="Arial Narrow" w:hAnsi="Arial Narrow"/>
          <w:sz w:val="22"/>
          <w:szCs w:val="22"/>
          <w:lang w:val="en-US"/>
        </w:rPr>
        <w:t>have</w:t>
      </w:r>
      <w:proofErr w:type="gramEnd"/>
      <w:r w:rsidRPr="002A6A3A">
        <w:rPr>
          <w:rFonts w:ascii="Arial Narrow" w:hAnsi="Arial Narrow"/>
          <w:sz w:val="22"/>
          <w:szCs w:val="22"/>
          <w:lang w:val="en-US"/>
        </w:rPr>
        <w:t xml:space="preserve"> published the following documents aimed at increasing the protection of crowded places from a terrorist attack.</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Protecting crowded places: </w:t>
      </w:r>
      <w:r w:rsidRPr="0083264B">
        <w:rPr>
          <w:rFonts w:ascii="Arial Narrow" w:hAnsi="Arial Narrow"/>
          <w:sz w:val="22"/>
          <w:szCs w:val="22"/>
          <w:lang w:val="en-US"/>
        </w:rPr>
        <w:t>design and technical issues</w:t>
      </w:r>
      <w:r w:rsidRPr="002A6A3A">
        <w:rPr>
          <w:rFonts w:ascii="Arial Narrow" w:hAnsi="Arial Narrow"/>
          <w:sz w:val="22"/>
          <w:szCs w:val="22"/>
          <w:lang w:val="en-US"/>
        </w:rPr>
        <w:t xml:space="preserve"> </w:t>
      </w:r>
      <w:r w:rsidR="0083264B">
        <w:rPr>
          <w:rFonts w:ascii="Arial Narrow" w:hAnsi="Arial Narrow"/>
          <w:sz w:val="22"/>
          <w:szCs w:val="22"/>
          <w:lang w:val="en-US"/>
        </w:rPr>
        <w:t xml:space="preserve">  </w:t>
      </w:r>
      <w:proofErr w:type="gramStart"/>
      <w:r w:rsidRPr="002A6A3A">
        <w:rPr>
          <w:rFonts w:ascii="Arial Narrow" w:hAnsi="Arial Narrow"/>
          <w:sz w:val="22"/>
          <w:szCs w:val="22"/>
          <w:lang w:val="en-US"/>
        </w:rPr>
        <w:t>This</w:t>
      </w:r>
      <w:proofErr w:type="gramEnd"/>
      <w:r w:rsidRPr="002A6A3A">
        <w:rPr>
          <w:rFonts w:ascii="Arial Narrow" w:hAnsi="Arial Narrow"/>
          <w:sz w:val="22"/>
          <w:szCs w:val="22"/>
          <w:lang w:val="en-US"/>
        </w:rPr>
        <w:t xml:space="preserve"> document is aimed at professionals involved in the planning, design and development of the built environment.</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Crowded places: </w:t>
      </w:r>
      <w:r w:rsidRPr="0083264B">
        <w:rPr>
          <w:rFonts w:ascii="Arial Narrow" w:hAnsi="Arial Narrow"/>
          <w:sz w:val="22"/>
          <w:szCs w:val="22"/>
          <w:lang w:val="en-US"/>
        </w:rPr>
        <w:t>the planning system and counter-terrorism</w:t>
      </w:r>
      <w:r w:rsidR="0083264B">
        <w:rPr>
          <w:rFonts w:ascii="Arial Narrow" w:hAnsi="Arial Narrow"/>
          <w:sz w:val="22"/>
          <w:szCs w:val="22"/>
          <w:lang w:val="en-US"/>
        </w:rPr>
        <w:t>.</w:t>
      </w:r>
      <w:r w:rsidRPr="002A6A3A">
        <w:rPr>
          <w:rFonts w:ascii="Arial Narrow" w:hAnsi="Arial Narrow"/>
          <w:sz w:val="22"/>
          <w:szCs w:val="22"/>
          <w:lang w:val="en-US"/>
        </w:rPr>
        <w:t xml:space="preserve"> This document is primarily aimed at practitioners in England, but will also be of interest to a wider audience.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83264B">
        <w:rPr>
          <w:rFonts w:ascii="Arial Narrow" w:hAnsi="Arial Narrow"/>
          <w:sz w:val="22"/>
          <w:szCs w:val="22"/>
          <w:lang w:val="en-US"/>
        </w:rPr>
        <w:t>RIBA document Counter-terrorism and the Built Environment</w:t>
      </w:r>
      <w:r w:rsidRPr="002A6A3A">
        <w:rPr>
          <w:rFonts w:ascii="Arial Narrow" w:hAnsi="Arial Narrow"/>
          <w:sz w:val="22"/>
          <w:szCs w:val="22"/>
          <w:lang w:val="en-US"/>
        </w:rPr>
        <w:t xml:space="preserve"> The document informs built environment professionals of recent government work to protect crowded places. It has particular relevance for the design of large new developments, and places where large numbers of people gather. The document states that your first point of call should be your Counter-Terrorism Security Adviser. They will be able to advise whether further counter-terrorism protective security will be needed for a particular site or project. If necessary, a CTSA will visit your site and advise on the risks and potential mitigation measures.</w:t>
      </w:r>
    </w:p>
    <w:p w:rsidR="002A6A3A" w:rsidRDefault="002A6A3A" w:rsidP="002A6A3A">
      <w:pPr>
        <w:pStyle w:val="bodytext"/>
        <w:spacing w:before="0" w:beforeAutospacing="0" w:after="0" w:afterAutospacing="0"/>
        <w:jc w:val="both"/>
        <w:rPr>
          <w:rFonts w:ascii="Arial Narrow" w:hAnsi="Arial Narrow"/>
          <w:sz w:val="22"/>
          <w:szCs w:val="22"/>
          <w:lang w:val="en-US"/>
        </w:rPr>
      </w:pPr>
      <w:r w:rsidRPr="0083264B">
        <w:rPr>
          <w:rFonts w:ascii="Arial Narrow" w:hAnsi="Arial Narrow"/>
          <w:sz w:val="22"/>
          <w:szCs w:val="22"/>
          <w:lang w:val="en-US"/>
        </w:rPr>
        <w:t xml:space="preserve">Counter Terrorism Protective Security Advice </w:t>
      </w:r>
      <w:proofErr w:type="gramStart"/>
      <w:r w:rsidRPr="0083264B">
        <w:rPr>
          <w:rFonts w:ascii="Arial Narrow" w:hAnsi="Arial Narrow"/>
          <w:sz w:val="22"/>
          <w:szCs w:val="22"/>
          <w:lang w:val="en-US"/>
        </w:rPr>
        <w:t>For</w:t>
      </w:r>
      <w:proofErr w:type="gramEnd"/>
      <w:r w:rsidRPr="0083264B">
        <w:rPr>
          <w:rFonts w:ascii="Arial Narrow" w:hAnsi="Arial Narrow"/>
          <w:sz w:val="22"/>
          <w:szCs w:val="22"/>
          <w:lang w:val="en-US"/>
        </w:rPr>
        <w:t xml:space="preserve"> Your Business Outside Of The UK. </w:t>
      </w:r>
      <w:r w:rsidRPr="002A6A3A">
        <w:rPr>
          <w:rFonts w:ascii="Arial Narrow" w:hAnsi="Arial Narrow"/>
          <w:sz w:val="22"/>
          <w:szCs w:val="22"/>
          <w:lang w:val="en-US"/>
        </w:rPr>
        <w:t xml:space="preserve">This guide, written in partnership between </w:t>
      </w:r>
      <w:proofErr w:type="spellStart"/>
      <w:r w:rsidRPr="002A6A3A">
        <w:rPr>
          <w:rFonts w:ascii="Arial Narrow" w:hAnsi="Arial Narrow"/>
          <w:sz w:val="22"/>
          <w:szCs w:val="22"/>
          <w:lang w:val="en-US"/>
        </w:rPr>
        <w:t>NaCTSO</w:t>
      </w:r>
      <w:proofErr w:type="spellEnd"/>
      <w:r w:rsidRPr="002A6A3A">
        <w:rPr>
          <w:rFonts w:ascii="Arial Narrow" w:hAnsi="Arial Narrow"/>
          <w:sz w:val="22"/>
          <w:szCs w:val="22"/>
          <w:lang w:val="en-US"/>
        </w:rPr>
        <w:t xml:space="preserve"> and the Foreign &amp; Commonwealth Office,  provides protective security advice to those who own, operate, manage or work within various businesses outside of the UK including Hotels, Restaurants, Bars, Shopping </w:t>
      </w:r>
      <w:proofErr w:type="spellStart"/>
      <w:r w:rsidRPr="002A6A3A">
        <w:rPr>
          <w:rFonts w:ascii="Arial Narrow" w:hAnsi="Arial Narrow"/>
          <w:sz w:val="22"/>
          <w:szCs w:val="22"/>
          <w:lang w:val="en-US"/>
        </w:rPr>
        <w:t>Centres</w:t>
      </w:r>
      <w:proofErr w:type="spellEnd"/>
      <w:r w:rsidRPr="002A6A3A">
        <w:rPr>
          <w:rFonts w:ascii="Arial Narrow" w:hAnsi="Arial Narrow"/>
          <w:sz w:val="22"/>
          <w:szCs w:val="22"/>
          <w:lang w:val="en-US"/>
        </w:rPr>
        <w:t>, Tourism and Transport. It is aimed at those premises where there may be a risk of a terrorist attack either because of the nature of the business, its location, or the number of people who work there.</w:t>
      </w:r>
    </w:p>
    <w:p w:rsidR="00F25F85" w:rsidRPr="002A6A3A" w:rsidRDefault="00F25F85" w:rsidP="002A6A3A">
      <w:pPr>
        <w:pStyle w:val="bodytext"/>
        <w:spacing w:before="0" w:beforeAutospacing="0" w:after="0" w:afterAutospacing="0"/>
        <w:jc w:val="both"/>
        <w:rPr>
          <w:rFonts w:ascii="Arial Narrow" w:hAnsi="Arial Narrow"/>
          <w:sz w:val="22"/>
          <w:szCs w:val="22"/>
          <w:lang w:val="en-US"/>
        </w:rPr>
      </w:pPr>
    </w:p>
    <w:p w:rsidR="002A6A3A" w:rsidRPr="002A6A3A" w:rsidRDefault="002A6A3A" w:rsidP="002A6A3A">
      <w:pPr>
        <w:pStyle w:val="1"/>
        <w:spacing w:before="0"/>
        <w:jc w:val="both"/>
        <w:rPr>
          <w:rFonts w:ascii="Arial Narrow" w:hAnsi="Arial Narrow"/>
          <w:sz w:val="22"/>
          <w:szCs w:val="22"/>
          <w:lang w:val="en-US"/>
        </w:rPr>
      </w:pPr>
      <w:r w:rsidRPr="002A6A3A">
        <w:rPr>
          <w:rFonts w:ascii="Arial Narrow" w:hAnsi="Arial Narrow"/>
          <w:sz w:val="22"/>
          <w:szCs w:val="22"/>
          <w:lang w:val="en-US"/>
        </w:rPr>
        <w:t xml:space="preserve">Commercial </w:t>
      </w:r>
      <w:proofErr w:type="spellStart"/>
      <w:r w:rsidRPr="002A6A3A">
        <w:rPr>
          <w:rFonts w:ascii="Arial Narrow" w:hAnsi="Arial Narrow"/>
          <w:sz w:val="22"/>
          <w:szCs w:val="22"/>
          <w:lang w:val="en-US"/>
        </w:rPr>
        <w:t>Centres</w:t>
      </w:r>
      <w:proofErr w:type="spellEnd"/>
      <w:r w:rsidRPr="002A6A3A">
        <w:rPr>
          <w:rFonts w:ascii="Arial Narrow" w:hAnsi="Arial Narrow"/>
          <w:sz w:val="22"/>
          <w:szCs w:val="22"/>
          <w:lang w:val="en-US"/>
        </w:rPr>
        <w:t xml:space="preserve">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proofErr w:type="spellStart"/>
      <w:r w:rsidRPr="002A6A3A">
        <w:rPr>
          <w:rFonts w:ascii="Arial Narrow" w:hAnsi="Arial Narrow"/>
          <w:sz w:val="22"/>
          <w:szCs w:val="22"/>
          <w:lang w:val="en-US"/>
        </w:rPr>
        <w:t>NaCTSO</w:t>
      </w:r>
      <w:proofErr w:type="spellEnd"/>
      <w:r w:rsidRPr="002A6A3A">
        <w:rPr>
          <w:rFonts w:ascii="Arial Narrow" w:hAnsi="Arial Narrow"/>
          <w:sz w:val="22"/>
          <w:szCs w:val="22"/>
          <w:lang w:val="en-US"/>
        </w:rPr>
        <w:t xml:space="preserve"> has researched and produced a guidance document </w:t>
      </w:r>
      <w:r w:rsidRPr="0083264B">
        <w:rPr>
          <w:rFonts w:ascii="Arial Narrow" w:eastAsiaTheme="majorEastAsia" w:hAnsi="Arial Narrow"/>
          <w:sz w:val="22"/>
          <w:szCs w:val="22"/>
          <w:lang w:val="en-US"/>
        </w:rPr>
        <w:t xml:space="preserve">Counter Terrorism Protective Security Advice for Commercial </w:t>
      </w:r>
      <w:proofErr w:type="spellStart"/>
      <w:r w:rsidRPr="0083264B">
        <w:rPr>
          <w:rFonts w:ascii="Arial Narrow" w:eastAsiaTheme="majorEastAsia" w:hAnsi="Arial Narrow"/>
          <w:sz w:val="22"/>
          <w:szCs w:val="22"/>
          <w:lang w:val="en-US"/>
        </w:rPr>
        <w:t>Centres</w:t>
      </w:r>
      <w:proofErr w:type="spellEnd"/>
      <w:r w:rsidR="0083264B">
        <w:rPr>
          <w:rFonts w:ascii="Arial Narrow" w:hAnsi="Arial Narrow"/>
          <w:sz w:val="22"/>
          <w:szCs w:val="22"/>
          <w:lang w:val="en-US"/>
        </w:rPr>
        <w:t>.</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The document is intended to give protective security advice to those who are responsible for the security at commercial </w:t>
      </w:r>
      <w:proofErr w:type="spellStart"/>
      <w:r w:rsidRPr="002A6A3A">
        <w:rPr>
          <w:rFonts w:ascii="Arial Narrow" w:hAnsi="Arial Narrow"/>
          <w:sz w:val="22"/>
          <w:szCs w:val="22"/>
          <w:lang w:val="en-US"/>
        </w:rPr>
        <w:t>centres</w:t>
      </w:r>
      <w:proofErr w:type="spellEnd"/>
      <w:r w:rsidRPr="002A6A3A">
        <w:rPr>
          <w:rFonts w:ascii="Arial Narrow" w:hAnsi="Arial Narrow"/>
          <w:sz w:val="22"/>
          <w:szCs w:val="22"/>
          <w:lang w:val="en-US"/>
        </w:rPr>
        <w:t xml:space="preserve"> and large shared occupancy office buildings. It is aimed at those </w:t>
      </w:r>
      <w:proofErr w:type="spellStart"/>
      <w:r w:rsidRPr="002A6A3A">
        <w:rPr>
          <w:rFonts w:ascii="Arial Narrow" w:hAnsi="Arial Narrow"/>
          <w:sz w:val="22"/>
          <w:szCs w:val="22"/>
          <w:lang w:val="en-US"/>
        </w:rPr>
        <w:t>organisations</w:t>
      </w:r>
      <w:proofErr w:type="spellEnd"/>
      <w:r w:rsidRPr="002A6A3A">
        <w:rPr>
          <w:rFonts w:ascii="Arial Narrow" w:hAnsi="Arial Narrow"/>
          <w:sz w:val="22"/>
          <w:szCs w:val="22"/>
          <w:lang w:val="en-US"/>
        </w:rPr>
        <w:t xml:space="preserve"> that are seeking to reduce the risk of a terrorist attack, or limit the damage terrorism might cause.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lastRenderedPageBreak/>
        <w:t xml:space="preserve">The context, the principles and the processes that are recommended are derived from the experience of experts. These are unlikely to come naturally to busy managers and employees in commercial </w:t>
      </w:r>
      <w:proofErr w:type="spellStart"/>
      <w:r w:rsidRPr="002A6A3A">
        <w:rPr>
          <w:rFonts w:ascii="Arial Narrow" w:hAnsi="Arial Narrow"/>
          <w:sz w:val="22"/>
          <w:szCs w:val="22"/>
          <w:lang w:val="en-US"/>
        </w:rPr>
        <w:t>centres</w:t>
      </w:r>
      <w:proofErr w:type="spellEnd"/>
      <w:r w:rsidRPr="002A6A3A">
        <w:rPr>
          <w:rFonts w:ascii="Arial Narrow" w:hAnsi="Arial Narrow"/>
          <w:sz w:val="22"/>
          <w:szCs w:val="22"/>
          <w:lang w:val="en-US"/>
        </w:rPr>
        <w:t xml:space="preserve"> in any emergency.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Commercial centre management should use the guidance to reduce the risk to as low as reasonably practicable. The document contains good practice checklists intended as a guide for management to assist them in identifying the hazards and risks associated with commercial centre security planning. </w:t>
      </w:r>
    </w:p>
    <w:p w:rsid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A number of </w:t>
      </w:r>
      <w:proofErr w:type="spellStart"/>
      <w:r w:rsidRPr="002A6A3A">
        <w:rPr>
          <w:rFonts w:ascii="Arial Narrow" w:hAnsi="Arial Narrow"/>
          <w:sz w:val="22"/>
          <w:szCs w:val="22"/>
          <w:lang w:val="en-US"/>
        </w:rPr>
        <w:t>organisations</w:t>
      </w:r>
      <w:proofErr w:type="spellEnd"/>
      <w:r w:rsidRPr="002A6A3A">
        <w:rPr>
          <w:rFonts w:ascii="Arial Narrow" w:hAnsi="Arial Narrow"/>
          <w:sz w:val="22"/>
          <w:szCs w:val="22"/>
          <w:lang w:val="en-US"/>
        </w:rPr>
        <w:t xml:space="preserve"> have adopted good practice to enhance the protective security measures at their places of business and this document complements such good practice measures.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p>
    <w:p w:rsidR="002A6A3A" w:rsidRPr="002A6A3A" w:rsidRDefault="002A6A3A" w:rsidP="002A6A3A">
      <w:pPr>
        <w:pStyle w:val="1"/>
        <w:spacing w:before="0"/>
        <w:jc w:val="both"/>
        <w:rPr>
          <w:rFonts w:ascii="Arial Narrow" w:hAnsi="Arial Narrow"/>
          <w:sz w:val="22"/>
          <w:szCs w:val="22"/>
          <w:lang w:val="en-US"/>
        </w:rPr>
      </w:pPr>
      <w:r w:rsidRPr="002A6A3A">
        <w:rPr>
          <w:rFonts w:ascii="Arial Narrow" w:hAnsi="Arial Narrow"/>
          <w:sz w:val="22"/>
          <w:szCs w:val="22"/>
          <w:lang w:val="en-US"/>
        </w:rPr>
        <w:t xml:space="preserve">Hotels &amp; Restaurants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Hotels and restaurants worldwide have been subject to terrorist attacks on several occasions.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It is possible that your hotel or restaurant could be involved in a terrorist incident. This might include having to deal with a bomb threat or with suspicious items left in or around your premises or sent through the post. In the worst case scenario your staff and guests could be killed or injured, and your premises destroyed or damaged in a ‘no warning’, multiple and co-</w:t>
      </w:r>
      <w:proofErr w:type="spellStart"/>
      <w:r w:rsidRPr="002A6A3A">
        <w:rPr>
          <w:rFonts w:ascii="Arial Narrow" w:hAnsi="Arial Narrow"/>
          <w:sz w:val="22"/>
          <w:szCs w:val="22"/>
          <w:lang w:val="en-US"/>
        </w:rPr>
        <w:t>ordinated</w:t>
      </w:r>
      <w:proofErr w:type="spellEnd"/>
      <w:r w:rsidRPr="002A6A3A">
        <w:rPr>
          <w:rFonts w:ascii="Arial Narrow" w:hAnsi="Arial Narrow"/>
          <w:sz w:val="22"/>
          <w:szCs w:val="22"/>
          <w:lang w:val="en-US"/>
        </w:rPr>
        <w:t xml:space="preserve"> terrorist attack.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proofErr w:type="spellStart"/>
      <w:r w:rsidRPr="002A6A3A">
        <w:rPr>
          <w:rFonts w:ascii="Arial Narrow" w:hAnsi="Arial Narrow"/>
          <w:sz w:val="22"/>
          <w:szCs w:val="22"/>
          <w:lang w:val="en-US"/>
        </w:rPr>
        <w:t>NaCTSO</w:t>
      </w:r>
      <w:proofErr w:type="spellEnd"/>
      <w:r w:rsidRPr="002A6A3A">
        <w:rPr>
          <w:rFonts w:ascii="Arial Narrow" w:hAnsi="Arial Narrow"/>
          <w:sz w:val="22"/>
          <w:szCs w:val="22"/>
          <w:lang w:val="en-US"/>
        </w:rPr>
        <w:t xml:space="preserve"> have researched and produced </w:t>
      </w:r>
      <w:r w:rsidRPr="0083264B">
        <w:rPr>
          <w:rFonts w:ascii="Arial Narrow" w:eastAsiaTheme="majorEastAsia" w:hAnsi="Arial Narrow"/>
          <w:sz w:val="22"/>
          <w:szCs w:val="22"/>
          <w:lang w:val="en-US"/>
        </w:rPr>
        <w:t>Counter Terrorism Protective Security Gui</w:t>
      </w:r>
      <w:r w:rsidR="0083264B">
        <w:rPr>
          <w:rFonts w:ascii="Arial Narrow" w:eastAsiaTheme="majorEastAsia" w:hAnsi="Arial Narrow"/>
          <w:sz w:val="22"/>
          <w:szCs w:val="22"/>
          <w:lang w:val="en-US"/>
        </w:rPr>
        <w:t>dance for Hotels and Restaurant</w:t>
      </w:r>
      <w:r w:rsidRPr="002A6A3A">
        <w:rPr>
          <w:rFonts w:ascii="Arial Narrow" w:hAnsi="Arial Narrow"/>
          <w:sz w:val="22"/>
          <w:szCs w:val="22"/>
          <w:lang w:val="en-US"/>
        </w:rPr>
        <w:t xml:space="preserve">. It aids those who are seeking to reduce the risk of a terrorist attack and limit the damage an attack might cause. It highlights the vital part you can play in the UK </w:t>
      </w:r>
      <w:proofErr w:type="spellStart"/>
      <w:r w:rsidRPr="002A6A3A">
        <w:rPr>
          <w:rFonts w:ascii="Arial Narrow" w:hAnsi="Arial Narrow"/>
          <w:sz w:val="22"/>
          <w:szCs w:val="22"/>
          <w:lang w:val="en-US"/>
        </w:rPr>
        <w:t>CounterTterrorism</w:t>
      </w:r>
      <w:proofErr w:type="spellEnd"/>
      <w:r w:rsidRPr="002A6A3A">
        <w:rPr>
          <w:rFonts w:ascii="Arial Narrow" w:hAnsi="Arial Narrow"/>
          <w:sz w:val="22"/>
          <w:szCs w:val="22"/>
          <w:lang w:val="en-US"/>
        </w:rPr>
        <w:t xml:space="preserve"> strategy.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A number of </w:t>
      </w:r>
      <w:proofErr w:type="spellStart"/>
      <w:r w:rsidRPr="002A6A3A">
        <w:rPr>
          <w:rFonts w:ascii="Arial Narrow" w:hAnsi="Arial Narrow"/>
          <w:sz w:val="22"/>
          <w:szCs w:val="22"/>
          <w:lang w:val="en-US"/>
        </w:rPr>
        <w:t>organisations</w:t>
      </w:r>
      <w:proofErr w:type="spellEnd"/>
      <w:r w:rsidRPr="002A6A3A">
        <w:rPr>
          <w:rFonts w:ascii="Arial Narrow" w:hAnsi="Arial Narrow"/>
          <w:sz w:val="22"/>
          <w:szCs w:val="22"/>
          <w:lang w:val="en-US"/>
        </w:rPr>
        <w:t xml:space="preserve"> have adopted good practice to enhance the protective security measures in and around their premises. This document identifies and complements such good practice measures. </w:t>
      </w:r>
    </w:p>
    <w:p w:rsid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It is worth remembering that measures you may consider for countering terrorism will also work against other threats, such as theft and burglary.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p>
    <w:p w:rsidR="002A6A3A" w:rsidRPr="002A6A3A" w:rsidRDefault="002A6A3A" w:rsidP="002A6A3A">
      <w:pPr>
        <w:pStyle w:val="1"/>
        <w:spacing w:before="0"/>
        <w:jc w:val="both"/>
        <w:rPr>
          <w:rFonts w:ascii="Arial Narrow" w:hAnsi="Arial Narrow"/>
          <w:sz w:val="22"/>
          <w:szCs w:val="22"/>
          <w:lang w:val="en-US"/>
        </w:rPr>
      </w:pPr>
      <w:r>
        <w:rPr>
          <w:rFonts w:ascii="Arial Narrow" w:hAnsi="Arial Narrow"/>
          <w:noProof/>
          <w:sz w:val="22"/>
          <w:szCs w:val="22"/>
          <w:lang w:eastAsia="el-GR"/>
        </w:rPr>
        <w:drawing>
          <wp:anchor distT="0" distB="0" distL="114300" distR="114300" simplePos="0" relativeHeight="251709440" behindDoc="1" locked="0" layoutInCell="1" allowOverlap="1">
            <wp:simplePos x="0" y="0"/>
            <wp:positionH relativeFrom="column">
              <wp:posOffset>19050</wp:posOffset>
            </wp:positionH>
            <wp:positionV relativeFrom="paragraph">
              <wp:posOffset>128270</wp:posOffset>
            </wp:positionV>
            <wp:extent cx="2468245" cy="3190875"/>
            <wp:effectExtent l="19050" t="0" r="8255" b="0"/>
            <wp:wrapTight wrapText="bothSides">
              <wp:wrapPolygon edited="0">
                <wp:start x="-167" y="0"/>
                <wp:lineTo x="-167" y="21536"/>
                <wp:lineTo x="21672" y="21536"/>
                <wp:lineTo x="21672" y="0"/>
                <wp:lineTo x="-167" y="0"/>
              </wp:wrapPolygon>
            </wp:wrapTight>
            <wp:docPr id="20" name="Εικόνα 4" descr="http://www.nactso.gov.uk/system/cms/files/27/files/original/shopping_cen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ctso.gov.uk/system/cms/files/27/files/original/shopping_centre.bmp"/>
                    <pic:cNvPicPr>
                      <a:picLocks noChangeAspect="1" noChangeArrowheads="1"/>
                    </pic:cNvPicPr>
                  </pic:nvPicPr>
                  <pic:blipFill>
                    <a:blip r:embed="rId60" cstate="print"/>
                    <a:srcRect/>
                    <a:stretch>
                      <a:fillRect/>
                    </a:stretch>
                  </pic:blipFill>
                  <pic:spPr bwMode="auto">
                    <a:xfrm>
                      <a:off x="0" y="0"/>
                      <a:ext cx="2468245" cy="3190875"/>
                    </a:xfrm>
                    <a:prstGeom prst="rect">
                      <a:avLst/>
                    </a:prstGeom>
                    <a:noFill/>
                    <a:ln w="9525">
                      <a:noFill/>
                      <a:miter lim="800000"/>
                      <a:headEnd/>
                      <a:tailEnd/>
                    </a:ln>
                  </pic:spPr>
                </pic:pic>
              </a:graphicData>
            </a:graphic>
          </wp:anchor>
        </w:drawing>
      </w:r>
      <w:r w:rsidRPr="002A6A3A">
        <w:rPr>
          <w:rFonts w:ascii="Arial Narrow" w:hAnsi="Arial Narrow"/>
          <w:sz w:val="22"/>
          <w:szCs w:val="22"/>
          <w:lang w:val="en-US"/>
        </w:rPr>
        <w:t xml:space="preserve">Shopping </w:t>
      </w:r>
      <w:proofErr w:type="spellStart"/>
      <w:r w:rsidRPr="002A6A3A">
        <w:rPr>
          <w:rFonts w:ascii="Arial Narrow" w:hAnsi="Arial Narrow"/>
          <w:sz w:val="22"/>
          <w:szCs w:val="22"/>
          <w:lang w:val="en-US"/>
        </w:rPr>
        <w:t>Centres</w:t>
      </w:r>
      <w:proofErr w:type="spellEnd"/>
      <w:r w:rsidRPr="002A6A3A">
        <w:rPr>
          <w:rFonts w:ascii="Arial Narrow" w:hAnsi="Arial Narrow"/>
          <w:sz w:val="22"/>
          <w:szCs w:val="22"/>
          <w:lang w:val="en-US"/>
        </w:rPr>
        <w:t xml:space="preserve">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Terrorist attacks in the UK are a real and serious danger. Crowded places, including shopping </w:t>
      </w:r>
      <w:proofErr w:type="spellStart"/>
      <w:r w:rsidRPr="002A6A3A">
        <w:rPr>
          <w:rFonts w:ascii="Arial Narrow" w:hAnsi="Arial Narrow"/>
          <w:sz w:val="22"/>
          <w:szCs w:val="22"/>
          <w:lang w:val="en-US"/>
        </w:rPr>
        <w:t>centres</w:t>
      </w:r>
      <w:proofErr w:type="spellEnd"/>
      <w:r w:rsidRPr="002A6A3A">
        <w:rPr>
          <w:rFonts w:ascii="Arial Narrow" w:hAnsi="Arial Narrow"/>
          <w:sz w:val="22"/>
          <w:szCs w:val="22"/>
          <w:lang w:val="en-US"/>
        </w:rPr>
        <w:t xml:space="preserve">, are likely to feature in the attack plans of terrorist </w:t>
      </w:r>
      <w:proofErr w:type="spellStart"/>
      <w:r w:rsidRPr="002A6A3A">
        <w:rPr>
          <w:rFonts w:ascii="Arial Narrow" w:hAnsi="Arial Narrow"/>
          <w:sz w:val="22"/>
          <w:szCs w:val="22"/>
          <w:lang w:val="en-US"/>
        </w:rPr>
        <w:t>organisations</w:t>
      </w:r>
      <w:proofErr w:type="spellEnd"/>
      <w:r w:rsidRPr="002A6A3A">
        <w:rPr>
          <w:rFonts w:ascii="Arial Narrow" w:hAnsi="Arial Narrow"/>
          <w:sz w:val="22"/>
          <w:szCs w:val="22"/>
          <w:lang w:val="en-US"/>
        </w:rPr>
        <w:t xml:space="preserve"> in the future as they are usually locations with limited protective security measures and therefore </w:t>
      </w:r>
      <w:proofErr w:type="gramStart"/>
      <w:r w:rsidRPr="002A6A3A">
        <w:rPr>
          <w:rFonts w:ascii="Arial Narrow" w:hAnsi="Arial Narrow"/>
          <w:sz w:val="22"/>
          <w:szCs w:val="22"/>
          <w:lang w:val="en-US"/>
        </w:rPr>
        <w:t>affords</w:t>
      </w:r>
      <w:proofErr w:type="gramEnd"/>
      <w:r w:rsidRPr="002A6A3A">
        <w:rPr>
          <w:rFonts w:ascii="Arial Narrow" w:hAnsi="Arial Narrow"/>
          <w:sz w:val="22"/>
          <w:szCs w:val="22"/>
          <w:lang w:val="en-US"/>
        </w:rPr>
        <w:t xml:space="preserve"> the potential for mass fatalities and casualties.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83264B">
        <w:rPr>
          <w:rFonts w:ascii="Arial Narrow" w:eastAsiaTheme="majorEastAsia" w:hAnsi="Arial Narrow"/>
          <w:sz w:val="22"/>
          <w:szCs w:val="22"/>
          <w:lang w:val="en-US"/>
        </w:rPr>
        <w:t xml:space="preserve">Counter Terrorism Protective Security Advice for Shopping </w:t>
      </w:r>
      <w:proofErr w:type="spellStart"/>
      <w:r w:rsidRPr="0083264B">
        <w:rPr>
          <w:rFonts w:ascii="Arial Narrow" w:eastAsiaTheme="majorEastAsia" w:hAnsi="Arial Narrow"/>
          <w:sz w:val="22"/>
          <w:szCs w:val="22"/>
          <w:lang w:val="en-US"/>
        </w:rPr>
        <w:t>Centres</w:t>
      </w:r>
      <w:proofErr w:type="spellEnd"/>
      <w:r w:rsidR="0083264B">
        <w:rPr>
          <w:rFonts w:ascii="Arial Narrow" w:hAnsi="Arial Narrow"/>
          <w:sz w:val="22"/>
          <w:szCs w:val="22"/>
          <w:lang w:val="en-US"/>
        </w:rPr>
        <w:t xml:space="preserve"> </w:t>
      </w:r>
      <w:r w:rsidRPr="002A6A3A">
        <w:rPr>
          <w:rFonts w:ascii="Arial Narrow" w:hAnsi="Arial Narrow"/>
          <w:sz w:val="22"/>
          <w:szCs w:val="22"/>
          <w:lang w:val="en-US"/>
        </w:rPr>
        <w:t xml:space="preserve">has been produced in partnership with the British Council of Shopping </w:t>
      </w:r>
      <w:proofErr w:type="spellStart"/>
      <w:r w:rsidRPr="002A6A3A">
        <w:rPr>
          <w:rFonts w:ascii="Arial Narrow" w:hAnsi="Arial Narrow"/>
          <w:sz w:val="22"/>
          <w:szCs w:val="22"/>
          <w:lang w:val="en-US"/>
        </w:rPr>
        <w:t>Centres</w:t>
      </w:r>
      <w:proofErr w:type="spellEnd"/>
      <w:r w:rsidRPr="002A6A3A">
        <w:rPr>
          <w:rFonts w:ascii="Arial Narrow" w:hAnsi="Arial Narrow"/>
          <w:sz w:val="22"/>
          <w:szCs w:val="22"/>
          <w:lang w:val="en-US"/>
        </w:rPr>
        <w:t xml:space="preserve">.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Those responsible for public safety and security within shopping </w:t>
      </w:r>
      <w:proofErr w:type="spellStart"/>
      <w:r w:rsidRPr="002A6A3A">
        <w:rPr>
          <w:rFonts w:ascii="Arial Narrow" w:hAnsi="Arial Narrow"/>
          <w:sz w:val="22"/>
          <w:szCs w:val="22"/>
          <w:lang w:val="en-US"/>
        </w:rPr>
        <w:t>centres</w:t>
      </w:r>
      <w:proofErr w:type="spellEnd"/>
      <w:r w:rsidRPr="002A6A3A">
        <w:rPr>
          <w:rFonts w:ascii="Arial Narrow" w:hAnsi="Arial Narrow"/>
          <w:sz w:val="22"/>
          <w:szCs w:val="22"/>
          <w:lang w:val="en-US"/>
        </w:rPr>
        <w:t xml:space="preserve"> and other retail premises are urged to take time to study the advice contained in this document and put it into practice in respect of each of the environments they are developing and managing. </w:t>
      </w:r>
    </w:p>
    <w:p w:rsid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It is </w:t>
      </w:r>
      <w:proofErr w:type="spellStart"/>
      <w:r w:rsidRPr="002A6A3A">
        <w:rPr>
          <w:rFonts w:ascii="Arial Narrow" w:hAnsi="Arial Narrow"/>
          <w:sz w:val="22"/>
          <w:szCs w:val="22"/>
          <w:lang w:val="en-US"/>
        </w:rPr>
        <w:t>recognised</w:t>
      </w:r>
      <w:proofErr w:type="spellEnd"/>
      <w:r w:rsidRPr="002A6A3A">
        <w:rPr>
          <w:rFonts w:ascii="Arial Narrow" w:hAnsi="Arial Narrow"/>
          <w:sz w:val="22"/>
          <w:szCs w:val="22"/>
          <w:lang w:val="en-US"/>
        </w:rPr>
        <w:t xml:space="preserve"> that there is a need to maintain a friendly and welcoming atmosphere within shopping centre environments and this guide is not intended to create a ‘fortress mentality’. There is however a balance to be achieved where security management are informed that there are robust protective security measures available to </w:t>
      </w:r>
      <w:proofErr w:type="gramStart"/>
      <w:r w:rsidRPr="002A6A3A">
        <w:rPr>
          <w:rFonts w:ascii="Arial Narrow" w:hAnsi="Arial Narrow"/>
          <w:sz w:val="22"/>
          <w:szCs w:val="22"/>
          <w:lang w:val="en-US"/>
        </w:rPr>
        <w:t>mitigate</w:t>
      </w:r>
      <w:proofErr w:type="gramEnd"/>
      <w:r w:rsidRPr="002A6A3A">
        <w:rPr>
          <w:rFonts w:ascii="Arial Narrow" w:hAnsi="Arial Narrow"/>
          <w:sz w:val="22"/>
          <w:szCs w:val="22"/>
          <w:lang w:val="en-US"/>
        </w:rPr>
        <w:t xml:space="preserve"> against the threat of terrorism, e.g. vehicle access controls at goods/service entrances. </w:t>
      </w:r>
    </w:p>
    <w:p w:rsidR="00F25F85" w:rsidRDefault="00F25F85" w:rsidP="002A6A3A">
      <w:pPr>
        <w:pStyle w:val="bodytext"/>
        <w:spacing w:before="0" w:beforeAutospacing="0" w:after="0" w:afterAutospacing="0"/>
        <w:jc w:val="both"/>
        <w:rPr>
          <w:rFonts w:ascii="Arial Narrow" w:hAnsi="Arial Narrow"/>
          <w:sz w:val="22"/>
          <w:szCs w:val="22"/>
          <w:lang w:val="en-US"/>
        </w:rPr>
      </w:pPr>
    </w:p>
    <w:p w:rsidR="002A6A3A" w:rsidRPr="002A6A3A" w:rsidRDefault="002A6A3A" w:rsidP="002A6A3A">
      <w:pPr>
        <w:pStyle w:val="1"/>
        <w:spacing w:before="0"/>
        <w:jc w:val="both"/>
        <w:rPr>
          <w:rFonts w:ascii="Arial Narrow" w:hAnsi="Arial Narrow"/>
          <w:sz w:val="22"/>
          <w:szCs w:val="22"/>
          <w:lang w:val="en-US"/>
        </w:rPr>
      </w:pPr>
      <w:r w:rsidRPr="002A6A3A">
        <w:rPr>
          <w:rFonts w:ascii="Arial Narrow" w:hAnsi="Arial Narrow"/>
          <w:sz w:val="22"/>
          <w:szCs w:val="22"/>
          <w:lang w:val="en-US"/>
        </w:rPr>
        <w:t xml:space="preserve">Health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 xml:space="preserve">Healthcare Sites are vital to the infrastructure of the UK. Information has been developed to assist Health Care sites in addressing security issues related to threat from a terrorist attack. It is intended to cover all NHS sites and the private sector.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proofErr w:type="spellStart"/>
      <w:r w:rsidRPr="002A6A3A">
        <w:rPr>
          <w:rFonts w:ascii="Arial Narrow" w:hAnsi="Arial Narrow"/>
          <w:sz w:val="22"/>
          <w:szCs w:val="22"/>
          <w:lang w:val="en-US"/>
        </w:rPr>
        <w:lastRenderedPageBreak/>
        <w:t>NaCTSO</w:t>
      </w:r>
      <w:proofErr w:type="spellEnd"/>
      <w:r w:rsidRPr="002A6A3A">
        <w:rPr>
          <w:rFonts w:ascii="Arial Narrow" w:hAnsi="Arial Narrow"/>
          <w:sz w:val="22"/>
          <w:szCs w:val="22"/>
          <w:lang w:val="en-US"/>
        </w:rPr>
        <w:t xml:space="preserve"> has researched and produced a guidance booklet on </w:t>
      </w:r>
      <w:r w:rsidRPr="0083264B">
        <w:rPr>
          <w:rFonts w:ascii="Arial Narrow" w:eastAsiaTheme="majorEastAsia" w:hAnsi="Arial Narrow"/>
          <w:sz w:val="22"/>
          <w:szCs w:val="22"/>
          <w:lang w:val="en-US"/>
        </w:rPr>
        <w:t>Counter Terrorism Protective Security Advice for Health</w:t>
      </w:r>
      <w:r w:rsidRPr="002A6A3A">
        <w:rPr>
          <w:rFonts w:ascii="Arial Narrow" w:hAnsi="Arial Narrow"/>
          <w:sz w:val="22"/>
          <w:szCs w:val="22"/>
          <w:lang w:val="en-US"/>
        </w:rPr>
        <w:t xml:space="preserve">. The principles and procedures outlined in this booklet are based on recommendations derived from the experience of experts, aiming to reduce the risk for staff, patients and visitors through knowledge and learning, as well as understanding the threat they may face and the proportionate measures they can undertake to reduce their vulnerabilities. </w:t>
      </w:r>
    </w:p>
    <w:p w:rsidR="002A6A3A" w:rsidRPr="002A6A3A" w:rsidRDefault="002A6A3A" w:rsidP="002A6A3A">
      <w:pPr>
        <w:pStyle w:val="bodytext"/>
        <w:spacing w:before="0" w:beforeAutospacing="0" w:after="0" w:afterAutospacing="0"/>
        <w:jc w:val="both"/>
        <w:rPr>
          <w:rFonts w:ascii="Arial Narrow" w:hAnsi="Arial Narrow"/>
          <w:sz w:val="22"/>
          <w:szCs w:val="22"/>
          <w:lang w:val="en-US"/>
        </w:rPr>
      </w:pPr>
      <w:r w:rsidRPr="002A6A3A">
        <w:rPr>
          <w:rFonts w:ascii="Arial Narrow" w:hAnsi="Arial Narrow"/>
          <w:sz w:val="22"/>
          <w:szCs w:val="22"/>
          <w:lang w:val="en-US"/>
        </w:rPr>
        <w:t>Planning and preparation for such events can often take months if not years to put in place. An early understanding of the security issues involved can not only save time but reduce costs by incorporating identified measures before advanced plans are developed. Each Health Care site will require unique site-specific advice to complement this generic guidance. </w:t>
      </w:r>
    </w:p>
    <w:p w:rsidR="002A6A3A" w:rsidRPr="002A6A3A" w:rsidRDefault="00132C45" w:rsidP="00C72CDC">
      <w:pPr>
        <w:pStyle w:val="2"/>
        <w:spacing w:before="0" w:beforeAutospacing="0" w:after="0" w:afterAutospacing="0"/>
        <w:jc w:val="both"/>
        <w:rPr>
          <w:b w:val="0"/>
          <w:color w:val="0000FF"/>
          <w:sz w:val="22"/>
          <w:szCs w:val="22"/>
          <w:lang w:val="en-US"/>
        </w:rPr>
      </w:pPr>
      <w:r>
        <w:rPr>
          <w:b w:val="0"/>
          <w:noProof/>
          <w:color w:val="0000FF"/>
          <w:sz w:val="22"/>
          <w:szCs w:val="22"/>
        </w:rPr>
        <w:drawing>
          <wp:anchor distT="0" distB="0" distL="114300" distR="114300" simplePos="0" relativeHeight="251710464" behindDoc="1" locked="0" layoutInCell="1" allowOverlap="1">
            <wp:simplePos x="0" y="0"/>
            <wp:positionH relativeFrom="column">
              <wp:posOffset>0</wp:posOffset>
            </wp:positionH>
            <wp:positionV relativeFrom="paragraph">
              <wp:posOffset>231140</wp:posOffset>
            </wp:positionV>
            <wp:extent cx="5949950" cy="6124575"/>
            <wp:effectExtent l="19050" t="0" r="0" b="0"/>
            <wp:wrapTight wrapText="bothSides">
              <wp:wrapPolygon edited="0">
                <wp:start x="277" y="0"/>
                <wp:lineTo x="-69" y="470"/>
                <wp:lineTo x="0" y="21499"/>
                <wp:lineTo x="277" y="21566"/>
                <wp:lineTo x="21231" y="21566"/>
                <wp:lineTo x="21300" y="21566"/>
                <wp:lineTo x="21439" y="21499"/>
                <wp:lineTo x="21508" y="21499"/>
                <wp:lineTo x="21577" y="20827"/>
                <wp:lineTo x="21577" y="470"/>
                <wp:lineTo x="21439" y="67"/>
                <wp:lineTo x="21231" y="0"/>
                <wp:lineTo x="277" y="0"/>
              </wp:wrapPolygon>
            </wp:wrapTight>
            <wp:docPr id="2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l="23718" t="22564" r="31571" b="7692"/>
                    <a:stretch>
                      <a:fillRect/>
                    </a:stretch>
                  </pic:blipFill>
                  <pic:spPr bwMode="auto">
                    <a:xfrm>
                      <a:off x="0" y="0"/>
                      <a:ext cx="5949950" cy="6124575"/>
                    </a:xfrm>
                    <a:prstGeom prst="rect">
                      <a:avLst/>
                    </a:prstGeom>
                    <a:ln>
                      <a:noFill/>
                    </a:ln>
                    <a:effectLst>
                      <a:softEdge rad="112500"/>
                    </a:effectLst>
                  </pic:spPr>
                </pic:pic>
              </a:graphicData>
            </a:graphic>
          </wp:anchor>
        </w:drawing>
      </w:r>
    </w:p>
    <w:p w:rsidR="00C8469B" w:rsidRDefault="008C1406" w:rsidP="00C72CDC">
      <w:pPr>
        <w:pStyle w:val="2"/>
        <w:spacing w:before="0" w:beforeAutospacing="0" w:after="0" w:afterAutospacing="0"/>
        <w:jc w:val="both"/>
        <w:rPr>
          <w:b w:val="0"/>
          <w:color w:val="0000FF"/>
          <w:sz w:val="22"/>
          <w:szCs w:val="22"/>
          <w:lang w:val="en-US"/>
        </w:rPr>
      </w:pPr>
      <w:r>
        <w:rPr>
          <w:b w:val="0"/>
          <w:noProof/>
          <w:color w:val="0000FF"/>
          <w:sz w:val="22"/>
          <w:szCs w:val="22"/>
        </w:rPr>
        <w:lastRenderedPageBreak/>
        <w:drawing>
          <wp:anchor distT="0" distB="0" distL="114300" distR="114300" simplePos="0" relativeHeight="251711488" behindDoc="1" locked="0" layoutInCell="1" allowOverlap="1">
            <wp:simplePos x="0" y="0"/>
            <wp:positionH relativeFrom="column">
              <wp:posOffset>45085</wp:posOffset>
            </wp:positionH>
            <wp:positionV relativeFrom="paragraph">
              <wp:posOffset>-116205</wp:posOffset>
            </wp:positionV>
            <wp:extent cx="5911215" cy="8150860"/>
            <wp:effectExtent l="19050" t="0" r="0" b="0"/>
            <wp:wrapTight wrapText="bothSides">
              <wp:wrapPolygon edited="0">
                <wp:start x="278" y="0"/>
                <wp:lineTo x="-70" y="353"/>
                <wp:lineTo x="-70" y="21253"/>
                <wp:lineTo x="139" y="21556"/>
                <wp:lineTo x="278" y="21556"/>
                <wp:lineTo x="21231" y="21556"/>
                <wp:lineTo x="21370" y="21556"/>
                <wp:lineTo x="21579" y="21253"/>
                <wp:lineTo x="21579" y="353"/>
                <wp:lineTo x="21440" y="50"/>
                <wp:lineTo x="21231" y="0"/>
                <wp:lineTo x="278" y="0"/>
              </wp:wrapPolygon>
            </wp:wrapTight>
            <wp:docPr id="2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l="37019" t="12308" r="32212" b="7179"/>
                    <a:stretch>
                      <a:fillRect/>
                    </a:stretch>
                  </pic:blipFill>
                  <pic:spPr bwMode="auto">
                    <a:xfrm>
                      <a:off x="0" y="0"/>
                      <a:ext cx="5911215" cy="8150860"/>
                    </a:xfrm>
                    <a:prstGeom prst="rect">
                      <a:avLst/>
                    </a:prstGeom>
                    <a:ln>
                      <a:noFill/>
                    </a:ln>
                    <a:effectLst>
                      <a:softEdge rad="112500"/>
                    </a:effectLst>
                  </pic:spPr>
                </pic:pic>
              </a:graphicData>
            </a:graphic>
          </wp:anchor>
        </w:drawing>
      </w:r>
    </w:p>
    <w:p w:rsidR="00F67C4F" w:rsidRPr="00F67C4F" w:rsidRDefault="00F67C4F" w:rsidP="00F67C4F">
      <w:pPr>
        <w:pStyle w:val="1"/>
        <w:spacing w:before="0"/>
        <w:jc w:val="both"/>
        <w:rPr>
          <w:rFonts w:ascii="Arial Narrow" w:hAnsi="Arial Narrow"/>
          <w:sz w:val="22"/>
          <w:szCs w:val="22"/>
          <w:lang w:val="en-US"/>
        </w:rPr>
      </w:pPr>
      <w:r w:rsidRPr="00F67C4F">
        <w:rPr>
          <w:rFonts w:ascii="Arial Narrow" w:hAnsi="Arial Narrow"/>
          <w:sz w:val="22"/>
          <w:szCs w:val="22"/>
          <w:lang w:val="en-US"/>
        </w:rPr>
        <w:lastRenderedPageBreak/>
        <w:t xml:space="preserve">Luxury Hotels Gird Themselves </w:t>
      </w:r>
      <w:proofErr w:type="gramStart"/>
      <w:r w:rsidRPr="00F67C4F">
        <w:rPr>
          <w:rFonts w:ascii="Arial Narrow" w:hAnsi="Arial Narrow"/>
          <w:sz w:val="22"/>
          <w:szCs w:val="22"/>
          <w:lang w:val="en-US"/>
        </w:rPr>
        <w:t>Amidst</w:t>
      </w:r>
      <w:proofErr w:type="gramEnd"/>
      <w:r w:rsidRPr="00F67C4F">
        <w:rPr>
          <w:rFonts w:ascii="Arial Narrow" w:hAnsi="Arial Narrow"/>
          <w:sz w:val="22"/>
          <w:szCs w:val="22"/>
          <w:lang w:val="en-US"/>
        </w:rPr>
        <w:t xml:space="preserve"> The Terrorist Age</w:t>
      </w:r>
    </w:p>
    <w:p w:rsidR="00F67C4F" w:rsidRPr="00F67C4F" w:rsidRDefault="00F67C4F" w:rsidP="00F67C4F">
      <w:pPr>
        <w:spacing w:after="0" w:line="240" w:lineRule="auto"/>
        <w:jc w:val="both"/>
        <w:rPr>
          <w:rFonts w:ascii="Arial Narrow" w:hAnsi="Arial Narrow"/>
        </w:rPr>
      </w:pPr>
      <w:r w:rsidRPr="00F67C4F">
        <w:rPr>
          <w:rFonts w:ascii="Arial Narrow" w:hAnsi="Arial Narrow"/>
        </w:rPr>
        <w:t>Source: http://www.forbes.com/sites/sallyhoward/2013/04/16/luxury-tourism-for-the-terrorist-age/</w:t>
      </w:r>
    </w:p>
    <w:p w:rsid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noProof/>
          <w:sz w:val="22"/>
          <w:szCs w:val="22"/>
        </w:rPr>
        <w:drawing>
          <wp:anchor distT="0" distB="0" distL="114300" distR="114300" simplePos="0" relativeHeight="251713536" behindDoc="1" locked="0" layoutInCell="1" allowOverlap="1">
            <wp:simplePos x="0" y="0"/>
            <wp:positionH relativeFrom="column">
              <wp:posOffset>19050</wp:posOffset>
            </wp:positionH>
            <wp:positionV relativeFrom="paragraph">
              <wp:posOffset>133985</wp:posOffset>
            </wp:positionV>
            <wp:extent cx="2286000" cy="1524000"/>
            <wp:effectExtent l="19050" t="0" r="0" b="0"/>
            <wp:wrapTight wrapText="bothSides">
              <wp:wrapPolygon edited="0">
                <wp:start x="-180" y="0"/>
                <wp:lineTo x="-180" y="21330"/>
                <wp:lineTo x="21600" y="21330"/>
                <wp:lineTo x="21600" y="0"/>
                <wp:lineTo x="-180" y="0"/>
              </wp:wrapPolygon>
            </wp:wrapTight>
            <wp:docPr id="38" name="Εικόνα 1" descr="Hotel Oberoi, Gurg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Oberoi, Gurgaon">
                      <a:hlinkClick r:id="rId63"/>
                    </pic:cNvPr>
                    <pic:cNvPicPr>
                      <a:picLocks noChangeAspect="1" noChangeArrowheads="1"/>
                    </pic:cNvPicPr>
                  </pic:nvPicPr>
                  <pic:blipFill>
                    <a:blip r:embed="rId64" cstate="print"/>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Pr="00F67C4F">
        <w:rPr>
          <w:rFonts w:ascii="Arial Narrow" w:hAnsi="Arial Narrow"/>
          <w:sz w:val="22"/>
          <w:szCs w:val="22"/>
          <w:lang w:val="en-US"/>
        </w:rPr>
        <w:t> </w:t>
      </w:r>
    </w:p>
    <w:p w:rsidR="00F67C4F" w:rsidRPr="00F67C4F" w:rsidRDefault="00F67C4F" w:rsidP="00F67C4F">
      <w:pPr>
        <w:pStyle w:val="Web"/>
        <w:spacing w:before="0" w:beforeAutospacing="0" w:after="0" w:afterAutospacing="0"/>
        <w:jc w:val="both"/>
        <w:rPr>
          <w:color w:val="0000FF"/>
          <w:sz w:val="20"/>
          <w:szCs w:val="22"/>
          <w:lang w:val="en-US"/>
        </w:rPr>
      </w:pPr>
      <w:r w:rsidRPr="00F67C4F">
        <w:rPr>
          <w:color w:val="0000FF"/>
          <w:sz w:val="20"/>
          <w:szCs w:val="22"/>
          <w:lang w:val="en-US"/>
        </w:rPr>
        <w:t xml:space="preserve">Hotel </w:t>
      </w:r>
      <w:proofErr w:type="spellStart"/>
      <w:r w:rsidRPr="00F67C4F">
        <w:rPr>
          <w:color w:val="0000FF"/>
          <w:sz w:val="20"/>
          <w:szCs w:val="22"/>
          <w:lang w:val="en-US"/>
        </w:rPr>
        <w:t>Oberoi</w:t>
      </w:r>
      <w:proofErr w:type="spellEnd"/>
      <w:r w:rsidRPr="00F67C4F">
        <w:rPr>
          <w:color w:val="0000FF"/>
          <w:sz w:val="20"/>
          <w:szCs w:val="22"/>
          <w:lang w:val="en-US"/>
        </w:rPr>
        <w:t xml:space="preserve">, </w:t>
      </w:r>
      <w:proofErr w:type="spellStart"/>
      <w:r w:rsidRPr="00F67C4F">
        <w:rPr>
          <w:color w:val="0000FF"/>
          <w:sz w:val="20"/>
          <w:szCs w:val="22"/>
          <w:lang w:val="en-US"/>
        </w:rPr>
        <w:t>Gurgaon</w:t>
      </w:r>
      <w:proofErr w:type="spellEnd"/>
      <w:r w:rsidRPr="00F67C4F">
        <w:rPr>
          <w:color w:val="0000FF"/>
          <w:sz w:val="20"/>
          <w:szCs w:val="22"/>
          <w:lang w:val="en-US"/>
        </w:rPr>
        <w:t xml:space="preserve"> (Photo credit: </w:t>
      </w:r>
      <w:proofErr w:type="spellStart"/>
      <w:r w:rsidRPr="00F67C4F">
        <w:rPr>
          <w:color w:val="0000FF"/>
          <w:sz w:val="20"/>
          <w:szCs w:val="22"/>
          <w:lang w:val="en-US"/>
        </w:rPr>
        <w:t>StartAgain</w:t>
      </w:r>
      <w:proofErr w:type="spellEnd"/>
      <w:r w:rsidRPr="00F67C4F">
        <w:rPr>
          <w:color w:val="0000FF"/>
          <w:sz w:val="20"/>
          <w:szCs w:val="22"/>
          <w:lang w:val="en-US"/>
        </w:rPr>
        <w:t>)</w:t>
      </w:r>
    </w:p>
    <w:p w:rsidR="00F67C4F" w:rsidRPr="00F67C4F" w:rsidRDefault="00F67C4F" w:rsidP="00F67C4F">
      <w:pPr>
        <w:pStyle w:val="Web"/>
        <w:spacing w:before="0" w:beforeAutospacing="0" w:after="0" w:afterAutospacing="0"/>
        <w:jc w:val="both"/>
        <w:rPr>
          <w:rFonts w:ascii="Arial Narrow" w:hAnsi="Arial Narrow"/>
          <w:sz w:val="22"/>
          <w:szCs w:val="22"/>
          <w:lang w:val="en-US"/>
        </w:rPr>
      </w:pP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There’s nothing that quite conjures the spirit of new India as scything along the Delhi-</w:t>
      </w:r>
      <w:proofErr w:type="spellStart"/>
      <w:r w:rsidRPr="00F67C4F">
        <w:rPr>
          <w:rFonts w:ascii="Arial Narrow" w:hAnsi="Arial Narrow"/>
          <w:sz w:val="22"/>
          <w:szCs w:val="22"/>
          <w:lang w:val="en-US"/>
        </w:rPr>
        <w:t>Gurgaon</w:t>
      </w:r>
      <w:proofErr w:type="spellEnd"/>
      <w:r w:rsidRPr="00F67C4F">
        <w:rPr>
          <w:rFonts w:ascii="Arial Narrow" w:hAnsi="Arial Narrow"/>
          <w:sz w:val="22"/>
          <w:szCs w:val="22"/>
          <w:lang w:val="en-US"/>
        </w:rPr>
        <w:t xml:space="preserve"> Expressway. Completed in 2008, this four-lane stretch of state-of-the art blacktop is part of the Golden Quadrilateral project, an intercity highway that’s central to India’s scramble to get its infrastructure up-to-speed for its foretold economic miracle.</w:t>
      </w: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 xml:space="preserve">Taking the D-G Expressway headed south, as I have done a number of times in recent years, always feels like discovering a rising India made real. Especially when you reach </w:t>
      </w:r>
      <w:proofErr w:type="spellStart"/>
      <w:r w:rsidRPr="00F67C4F">
        <w:rPr>
          <w:rFonts w:ascii="Arial Narrow" w:hAnsi="Arial Narrow"/>
          <w:sz w:val="22"/>
          <w:szCs w:val="22"/>
          <w:lang w:val="en-US"/>
        </w:rPr>
        <w:t>Gurgaon</w:t>
      </w:r>
      <w:proofErr w:type="spellEnd"/>
      <w:r w:rsidRPr="00F67C4F">
        <w:rPr>
          <w:rFonts w:ascii="Arial Narrow" w:hAnsi="Arial Narrow"/>
          <w:sz w:val="22"/>
          <w:szCs w:val="22"/>
          <w:lang w:val="en-US"/>
        </w:rPr>
        <w:t xml:space="preserve">, a satellite city 30 km south of Delhi, where brand-new office blocks jostle with car showrooms, clinging-on small-hold farmers and gleaming state-of-the art business hotels. “We can do this rising India thing,” </w:t>
      </w:r>
      <w:proofErr w:type="spellStart"/>
      <w:r w:rsidRPr="00F67C4F">
        <w:rPr>
          <w:rFonts w:ascii="Arial Narrow" w:hAnsi="Arial Narrow"/>
          <w:sz w:val="22"/>
          <w:szCs w:val="22"/>
          <w:lang w:val="en-US"/>
        </w:rPr>
        <w:t>Gurgaon</w:t>
      </w:r>
      <w:proofErr w:type="spellEnd"/>
      <w:r w:rsidRPr="00F67C4F">
        <w:rPr>
          <w:rFonts w:ascii="Arial Narrow" w:hAnsi="Arial Narrow"/>
          <w:sz w:val="22"/>
          <w:szCs w:val="22"/>
          <w:lang w:val="en-US"/>
        </w:rPr>
        <w:t xml:space="preserve"> seems to whisper. “Forget the corruption. Forget the slide back to six percent growth… We can do this rising India thing… WE CAN DO IT!”</w:t>
      </w: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 xml:space="preserve">King amongst </w:t>
      </w:r>
      <w:proofErr w:type="spellStart"/>
      <w:r w:rsidRPr="00F67C4F">
        <w:rPr>
          <w:rFonts w:ascii="Arial Narrow" w:hAnsi="Arial Narrow"/>
          <w:sz w:val="22"/>
          <w:szCs w:val="22"/>
          <w:lang w:val="en-US"/>
        </w:rPr>
        <w:t>Gurgaon’s</w:t>
      </w:r>
      <w:proofErr w:type="spellEnd"/>
      <w:r w:rsidRPr="00F67C4F">
        <w:rPr>
          <w:rFonts w:ascii="Arial Narrow" w:hAnsi="Arial Narrow"/>
          <w:sz w:val="22"/>
          <w:szCs w:val="22"/>
          <w:lang w:val="en-US"/>
        </w:rPr>
        <w:t xml:space="preserve"> new-generation business hotels is The </w:t>
      </w:r>
      <w:proofErr w:type="spellStart"/>
      <w:r w:rsidRPr="00F67C4F">
        <w:rPr>
          <w:rFonts w:ascii="Arial Narrow" w:hAnsi="Arial Narrow"/>
          <w:sz w:val="22"/>
          <w:szCs w:val="22"/>
          <w:lang w:val="en-US"/>
        </w:rPr>
        <w:t>Oberoi</w:t>
      </w:r>
      <w:proofErr w:type="spellEnd"/>
      <w:r w:rsidRPr="00F67C4F">
        <w:rPr>
          <w:rFonts w:ascii="Arial Narrow" w:hAnsi="Arial Narrow"/>
          <w:sz w:val="22"/>
          <w:szCs w:val="22"/>
          <w:lang w:val="en-US"/>
        </w:rPr>
        <w:t xml:space="preserve">, </w:t>
      </w:r>
      <w:proofErr w:type="spellStart"/>
      <w:r w:rsidRPr="00F67C4F">
        <w:rPr>
          <w:rFonts w:ascii="Arial Narrow" w:hAnsi="Arial Narrow"/>
          <w:sz w:val="22"/>
          <w:szCs w:val="22"/>
          <w:lang w:val="en-US"/>
        </w:rPr>
        <w:t>Gurgaon</w:t>
      </w:r>
      <w:proofErr w:type="spellEnd"/>
      <w:r w:rsidRPr="00F67C4F">
        <w:rPr>
          <w:rFonts w:ascii="Arial Narrow" w:hAnsi="Arial Narrow"/>
          <w:sz w:val="22"/>
          <w:szCs w:val="22"/>
          <w:lang w:val="en-US"/>
        </w:rPr>
        <w:t xml:space="preserve">. In many ways The </w:t>
      </w:r>
      <w:proofErr w:type="spellStart"/>
      <w:r w:rsidRPr="00F67C4F">
        <w:rPr>
          <w:rFonts w:ascii="Arial Narrow" w:hAnsi="Arial Narrow"/>
          <w:sz w:val="22"/>
          <w:szCs w:val="22"/>
          <w:lang w:val="en-US"/>
        </w:rPr>
        <w:t>Oberoi</w:t>
      </w:r>
      <w:proofErr w:type="spellEnd"/>
      <w:r w:rsidRPr="00F67C4F">
        <w:rPr>
          <w:rFonts w:ascii="Arial Narrow" w:hAnsi="Arial Narrow"/>
          <w:sz w:val="22"/>
          <w:szCs w:val="22"/>
          <w:lang w:val="en-US"/>
        </w:rPr>
        <w:t xml:space="preserve">, </w:t>
      </w:r>
      <w:proofErr w:type="spellStart"/>
      <w:r w:rsidRPr="00F67C4F">
        <w:rPr>
          <w:rFonts w:ascii="Arial Narrow" w:hAnsi="Arial Narrow"/>
          <w:sz w:val="22"/>
          <w:szCs w:val="22"/>
          <w:lang w:val="en-US"/>
        </w:rPr>
        <w:t>Gurgaon</w:t>
      </w:r>
      <w:proofErr w:type="spellEnd"/>
      <w:r w:rsidRPr="00F67C4F">
        <w:rPr>
          <w:rFonts w:ascii="Arial Narrow" w:hAnsi="Arial Narrow"/>
          <w:sz w:val="22"/>
          <w:szCs w:val="22"/>
          <w:lang w:val="en-US"/>
        </w:rPr>
        <w:t xml:space="preserve"> is typical of the approach of five-star hotels that are mushrooming across South and East Asia; cherry picking, as it does, from a globalized market in luxury trappings. There’s 24-hour beauty salon (Delhi’s first), an Italian hairdresser doing the hair (Hair Spa by </w:t>
      </w:r>
      <w:proofErr w:type="spellStart"/>
      <w:r w:rsidRPr="00F67C4F">
        <w:rPr>
          <w:rFonts w:ascii="Arial Narrow" w:hAnsi="Arial Narrow"/>
          <w:sz w:val="22"/>
          <w:szCs w:val="22"/>
          <w:lang w:val="en-US"/>
        </w:rPr>
        <w:t>Rossano</w:t>
      </w:r>
      <w:proofErr w:type="spellEnd"/>
      <w:r w:rsidRPr="00F67C4F">
        <w:rPr>
          <w:rFonts w:ascii="Arial Narrow" w:hAnsi="Arial Narrow"/>
          <w:sz w:val="22"/>
          <w:szCs w:val="22"/>
          <w:lang w:val="en-US"/>
        </w:rPr>
        <w:t xml:space="preserve"> </w:t>
      </w:r>
      <w:proofErr w:type="spellStart"/>
      <w:r w:rsidRPr="00F67C4F">
        <w:rPr>
          <w:rFonts w:ascii="Arial Narrow" w:hAnsi="Arial Narrow"/>
          <w:sz w:val="22"/>
          <w:szCs w:val="22"/>
          <w:lang w:val="en-US"/>
        </w:rPr>
        <w:t>Feretti</w:t>
      </w:r>
      <w:proofErr w:type="spellEnd"/>
      <w:r w:rsidRPr="00F67C4F">
        <w:rPr>
          <w:rFonts w:ascii="Arial Narrow" w:hAnsi="Arial Narrow"/>
          <w:sz w:val="22"/>
          <w:szCs w:val="22"/>
          <w:lang w:val="en-US"/>
        </w:rPr>
        <w:t>) and a French pedicurist the feet (PEDI</w:t>
      </w:r>
      <w:proofErr w:type="gramStart"/>
      <w:r w:rsidRPr="00F67C4F">
        <w:rPr>
          <w:rFonts w:ascii="Arial Narrow" w:hAnsi="Arial Narrow"/>
          <w:sz w:val="22"/>
          <w:szCs w:val="22"/>
          <w:lang w:val="en-US"/>
        </w:rPr>
        <w:t>:MANI:CURE</w:t>
      </w:r>
      <w:proofErr w:type="gramEnd"/>
      <w:r w:rsidRPr="00F67C4F">
        <w:rPr>
          <w:rFonts w:ascii="Arial Narrow" w:hAnsi="Arial Narrow"/>
          <w:sz w:val="22"/>
          <w:szCs w:val="22"/>
          <w:lang w:val="en-US"/>
        </w:rPr>
        <w:t xml:space="preserve"> Studio by Bastion Gonzales). Servicing Indian luxury habits, there’s a Patisserie and Delicatessen groaning with ornamental cakes. And a Cuban Cigar Lounge, strictly stocking </w:t>
      </w:r>
      <w:proofErr w:type="spellStart"/>
      <w:r w:rsidRPr="00F67C4F">
        <w:rPr>
          <w:rFonts w:ascii="Arial Narrow" w:hAnsi="Arial Narrow"/>
          <w:sz w:val="22"/>
          <w:szCs w:val="22"/>
          <w:lang w:val="en-US"/>
        </w:rPr>
        <w:t>Habanos</w:t>
      </w:r>
      <w:proofErr w:type="spellEnd"/>
      <w:r w:rsidRPr="00F67C4F">
        <w:rPr>
          <w:rFonts w:ascii="Arial Narrow" w:hAnsi="Arial Narrow"/>
          <w:sz w:val="22"/>
          <w:szCs w:val="22"/>
          <w:lang w:val="en-US"/>
        </w:rPr>
        <w:t>, with humidor vaults available for purchase or rental.</w:t>
      </w:r>
    </w:p>
    <w:p w:rsidR="00F67C4F" w:rsidRDefault="00F67C4F" w:rsidP="00F67C4F">
      <w:pPr>
        <w:spacing w:after="0" w:line="240" w:lineRule="auto"/>
        <w:jc w:val="both"/>
        <w:rPr>
          <w:rFonts w:ascii="Arial Narrow" w:hAnsi="Arial Narrow"/>
        </w:rPr>
      </w:pPr>
    </w:p>
    <w:p w:rsidR="00F67C4F" w:rsidRPr="00F67C4F" w:rsidRDefault="00F67C4F" w:rsidP="00F67C4F">
      <w:pPr>
        <w:spacing w:after="0" w:line="240" w:lineRule="auto"/>
        <w:jc w:val="both"/>
        <w:rPr>
          <w:rFonts w:ascii="Times New Roman" w:hAnsi="Times New Roman" w:cs="Times New Roman"/>
          <w:color w:val="0000FF"/>
          <w:sz w:val="20"/>
        </w:rPr>
      </w:pPr>
      <w:r w:rsidRPr="00F67C4F">
        <w:rPr>
          <w:rFonts w:ascii="Times New Roman" w:hAnsi="Times New Roman" w:cs="Times New Roman"/>
          <w:noProof/>
          <w:color w:val="0000FF"/>
          <w:sz w:val="20"/>
          <w:lang w:val="el-GR" w:eastAsia="el-GR"/>
        </w:rPr>
        <w:drawing>
          <wp:anchor distT="0" distB="0" distL="114300" distR="114300" simplePos="0" relativeHeight="251714560" behindDoc="1" locked="0" layoutInCell="1" allowOverlap="1">
            <wp:simplePos x="0" y="0"/>
            <wp:positionH relativeFrom="column">
              <wp:posOffset>19050</wp:posOffset>
            </wp:positionH>
            <wp:positionV relativeFrom="paragraph">
              <wp:posOffset>1270</wp:posOffset>
            </wp:positionV>
            <wp:extent cx="2857500" cy="1095375"/>
            <wp:effectExtent l="19050" t="0" r="0" b="0"/>
            <wp:wrapTight wrapText="bothSides">
              <wp:wrapPolygon edited="0">
                <wp:start x="-144" y="0"/>
                <wp:lineTo x="-144" y="21412"/>
                <wp:lineTo x="21600" y="21412"/>
                <wp:lineTo x="21600" y="0"/>
                <wp:lineTo x="-144" y="0"/>
              </wp:wrapPolygon>
            </wp:wrapTight>
            <wp:docPr id="37" name="Εικόνα 2" descr="http://b-i.forbesimg.com/sallyhoward/files/2013/04/luxury-hotels-in-gurgaon_1-300x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forbesimg.com/sallyhoward/files/2013/04/luxury-hotels-in-gurgaon_1-300x115.jpg">
                      <a:hlinkClick r:id="rId65"/>
                    </pic:cNvPr>
                    <pic:cNvPicPr>
                      <a:picLocks noChangeAspect="1" noChangeArrowheads="1"/>
                    </pic:cNvPicPr>
                  </pic:nvPicPr>
                  <pic:blipFill>
                    <a:blip r:embed="rId66" cstate="print"/>
                    <a:srcRect/>
                    <a:stretch>
                      <a:fillRect/>
                    </a:stretch>
                  </pic:blipFill>
                  <pic:spPr bwMode="auto">
                    <a:xfrm>
                      <a:off x="0" y="0"/>
                      <a:ext cx="2857500" cy="1095375"/>
                    </a:xfrm>
                    <a:prstGeom prst="rect">
                      <a:avLst/>
                    </a:prstGeom>
                    <a:noFill/>
                    <a:ln w="9525">
                      <a:noFill/>
                      <a:miter lim="800000"/>
                      <a:headEnd/>
                      <a:tailEnd/>
                    </a:ln>
                  </pic:spPr>
                </pic:pic>
              </a:graphicData>
            </a:graphic>
          </wp:anchor>
        </w:drawing>
      </w:r>
      <w:r w:rsidRPr="00F67C4F">
        <w:rPr>
          <w:rFonts w:ascii="Times New Roman" w:hAnsi="Times New Roman" w:cs="Times New Roman"/>
          <w:color w:val="0000FF"/>
          <w:sz w:val="20"/>
        </w:rPr>
        <w:t xml:space="preserve">The </w:t>
      </w:r>
      <w:proofErr w:type="spellStart"/>
      <w:r w:rsidRPr="00F67C4F">
        <w:rPr>
          <w:rFonts w:ascii="Times New Roman" w:hAnsi="Times New Roman" w:cs="Times New Roman"/>
          <w:color w:val="0000FF"/>
          <w:sz w:val="20"/>
        </w:rPr>
        <w:t>Oberoi</w:t>
      </w:r>
      <w:proofErr w:type="spellEnd"/>
      <w:r w:rsidRPr="00F67C4F">
        <w:rPr>
          <w:rFonts w:ascii="Times New Roman" w:hAnsi="Times New Roman" w:cs="Times New Roman"/>
          <w:color w:val="0000FF"/>
          <w:sz w:val="20"/>
        </w:rPr>
        <w:t xml:space="preserve"> </w:t>
      </w:r>
      <w:proofErr w:type="spellStart"/>
      <w:r w:rsidRPr="00F67C4F">
        <w:rPr>
          <w:rFonts w:ascii="Times New Roman" w:hAnsi="Times New Roman" w:cs="Times New Roman"/>
          <w:color w:val="0000FF"/>
          <w:sz w:val="20"/>
        </w:rPr>
        <w:t>Gurgaon</w:t>
      </w:r>
      <w:proofErr w:type="spellEnd"/>
      <w:r w:rsidRPr="00F67C4F">
        <w:rPr>
          <w:rFonts w:ascii="Times New Roman" w:hAnsi="Times New Roman" w:cs="Times New Roman"/>
          <w:color w:val="0000FF"/>
          <w:sz w:val="20"/>
        </w:rPr>
        <w:t>: green shoots for hospitality</w:t>
      </w:r>
    </w:p>
    <w:p w:rsidR="00F67C4F" w:rsidRPr="00F67C4F" w:rsidRDefault="00F67C4F" w:rsidP="00F67C4F">
      <w:pPr>
        <w:spacing w:after="0" w:line="240" w:lineRule="auto"/>
        <w:jc w:val="both"/>
        <w:rPr>
          <w:rFonts w:ascii="Arial Narrow" w:hAnsi="Arial Narrow"/>
        </w:rPr>
      </w:pP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 xml:space="preserve">The </w:t>
      </w:r>
      <w:proofErr w:type="spellStart"/>
      <w:r w:rsidRPr="00F67C4F">
        <w:rPr>
          <w:rFonts w:ascii="Arial Narrow" w:hAnsi="Arial Narrow"/>
          <w:sz w:val="22"/>
          <w:szCs w:val="22"/>
          <w:lang w:val="en-US"/>
        </w:rPr>
        <w:t>Oberoi</w:t>
      </w:r>
      <w:proofErr w:type="spellEnd"/>
      <w:r w:rsidRPr="00F67C4F">
        <w:rPr>
          <w:rFonts w:ascii="Arial Narrow" w:hAnsi="Arial Narrow"/>
          <w:sz w:val="22"/>
          <w:szCs w:val="22"/>
          <w:lang w:val="en-US"/>
        </w:rPr>
        <w:t xml:space="preserve">, </w:t>
      </w:r>
      <w:proofErr w:type="spellStart"/>
      <w:r w:rsidRPr="00F67C4F">
        <w:rPr>
          <w:rFonts w:ascii="Arial Narrow" w:hAnsi="Arial Narrow"/>
          <w:sz w:val="22"/>
          <w:szCs w:val="22"/>
          <w:lang w:val="en-US"/>
        </w:rPr>
        <w:t>Gurgaon’s</w:t>
      </w:r>
      <w:proofErr w:type="spellEnd"/>
      <w:r w:rsidRPr="00F67C4F">
        <w:rPr>
          <w:rFonts w:ascii="Arial Narrow" w:hAnsi="Arial Narrow"/>
          <w:sz w:val="22"/>
          <w:szCs w:val="22"/>
          <w:lang w:val="en-US"/>
        </w:rPr>
        <w:t xml:space="preserve"> architecture is as strident as you’d expect from a country on-the-up. </w:t>
      </w:r>
      <w:proofErr w:type="gramStart"/>
      <w:r w:rsidRPr="00F67C4F">
        <w:rPr>
          <w:rFonts w:ascii="Arial Narrow" w:hAnsi="Arial Narrow"/>
          <w:sz w:val="22"/>
          <w:szCs w:val="22"/>
          <w:lang w:val="en-US"/>
        </w:rPr>
        <w:t xml:space="preserve">Designed by Singapore-based architects RSP Architects Planner and Engineers </w:t>
      </w:r>
      <w:proofErr w:type="spellStart"/>
      <w:r w:rsidRPr="00F67C4F">
        <w:rPr>
          <w:rFonts w:ascii="Arial Narrow" w:hAnsi="Arial Narrow"/>
          <w:sz w:val="22"/>
          <w:szCs w:val="22"/>
          <w:lang w:val="en-US"/>
        </w:rPr>
        <w:t>Pte.</w:t>
      </w:r>
      <w:proofErr w:type="spellEnd"/>
      <w:proofErr w:type="gramEnd"/>
      <w:r w:rsidRPr="00F67C4F">
        <w:rPr>
          <w:rFonts w:ascii="Arial Narrow" w:hAnsi="Arial Narrow"/>
          <w:sz w:val="22"/>
          <w:szCs w:val="22"/>
          <w:lang w:val="en-US"/>
        </w:rPr>
        <w:t xml:space="preserve"> Ltd (and shortlisted for Best Hotel Design at the 2012 World Architecture Festival in Singapore), the exterior’s formed of shining conjoined boxes of tessellated glass, with a low-rise wing clad – as is de rigueur for 2010s hotel builds – in a living façade of oxygenating plant-growth.</w:t>
      </w: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 xml:space="preserve">But The </w:t>
      </w:r>
      <w:proofErr w:type="spellStart"/>
      <w:r w:rsidRPr="00F67C4F">
        <w:rPr>
          <w:rFonts w:ascii="Arial Narrow" w:hAnsi="Arial Narrow"/>
          <w:sz w:val="22"/>
          <w:szCs w:val="22"/>
          <w:lang w:val="en-US"/>
        </w:rPr>
        <w:t>Oberoi</w:t>
      </w:r>
      <w:proofErr w:type="spellEnd"/>
      <w:r w:rsidRPr="00F67C4F">
        <w:rPr>
          <w:rFonts w:ascii="Arial Narrow" w:hAnsi="Arial Narrow"/>
          <w:sz w:val="22"/>
          <w:szCs w:val="22"/>
          <w:lang w:val="en-US"/>
        </w:rPr>
        <w:t xml:space="preserve">, </w:t>
      </w:r>
      <w:proofErr w:type="spellStart"/>
      <w:r w:rsidRPr="00F67C4F">
        <w:rPr>
          <w:rFonts w:ascii="Arial Narrow" w:hAnsi="Arial Narrow"/>
          <w:sz w:val="22"/>
          <w:szCs w:val="22"/>
          <w:lang w:val="en-US"/>
        </w:rPr>
        <w:t>Gurgaon’s</w:t>
      </w:r>
      <w:proofErr w:type="spellEnd"/>
      <w:r w:rsidRPr="00F67C4F">
        <w:rPr>
          <w:rFonts w:ascii="Arial Narrow" w:hAnsi="Arial Narrow"/>
          <w:sz w:val="22"/>
          <w:szCs w:val="22"/>
          <w:lang w:val="en-US"/>
        </w:rPr>
        <w:t xml:space="preserve"> real design revolution is in the design features that are, at first sight, less apparent. The hotel’s brilliant white foyer: wrapped in full-drop glass windows, with mirrored columns and accessorized by splashes of blood-red in the floral displays and soft-furnishings appears to have been designed chiefly with form in mind. Its function, however, betrays the reality of five-star hospitality in a post-9-11; post 7/7; post Mumbai; now, sadly, post-</w:t>
      </w:r>
      <w:hyperlink r:id="rId67" w:history="1">
        <w:r w:rsidRPr="00F67C4F">
          <w:rPr>
            <w:rStyle w:val="-"/>
            <w:rFonts w:ascii="Arial Narrow" w:hAnsi="Arial Narrow"/>
            <w:sz w:val="22"/>
            <w:szCs w:val="22"/>
            <w:lang w:val="en-US"/>
          </w:rPr>
          <w:t>Boston</w:t>
        </w:r>
      </w:hyperlink>
      <w:r w:rsidRPr="00F67C4F">
        <w:rPr>
          <w:rFonts w:ascii="Arial Narrow" w:hAnsi="Arial Narrow"/>
          <w:sz w:val="22"/>
          <w:szCs w:val="22"/>
          <w:lang w:val="en-US"/>
        </w:rPr>
        <w:t xml:space="preserve"> bombings world.</w:t>
      </w:r>
    </w:p>
    <w:p w:rsidR="00F67C4F" w:rsidRDefault="00F67C4F" w:rsidP="00F67C4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5584" behindDoc="1" locked="0" layoutInCell="1" allowOverlap="1">
            <wp:simplePos x="0" y="0"/>
            <wp:positionH relativeFrom="column">
              <wp:posOffset>19050</wp:posOffset>
            </wp:positionH>
            <wp:positionV relativeFrom="paragraph">
              <wp:posOffset>601980</wp:posOffset>
            </wp:positionV>
            <wp:extent cx="2857500" cy="1095375"/>
            <wp:effectExtent l="19050" t="0" r="0" b="0"/>
            <wp:wrapTight wrapText="bothSides">
              <wp:wrapPolygon edited="0">
                <wp:start x="-144" y="0"/>
                <wp:lineTo x="-144" y="21412"/>
                <wp:lineTo x="21600" y="21412"/>
                <wp:lineTo x="21600" y="0"/>
                <wp:lineTo x="-144" y="0"/>
              </wp:wrapPolygon>
            </wp:wrapTight>
            <wp:docPr id="36" name="Εικόνα 3" descr="http://b-i.forbesimg.com/sallyhoward/files/2013/04/luxury-hotels-in-gurgaon_5-300x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forbesimg.com/sallyhoward/files/2013/04/luxury-hotels-in-gurgaon_5-300x115.jpg">
                      <a:hlinkClick r:id="rId68"/>
                    </pic:cNvPr>
                    <pic:cNvPicPr>
                      <a:picLocks noChangeAspect="1" noChangeArrowheads="1"/>
                    </pic:cNvPicPr>
                  </pic:nvPicPr>
                  <pic:blipFill>
                    <a:blip r:embed="rId69" cstate="print"/>
                    <a:srcRect/>
                    <a:stretch>
                      <a:fillRect/>
                    </a:stretch>
                  </pic:blipFill>
                  <pic:spPr bwMode="auto">
                    <a:xfrm>
                      <a:off x="0" y="0"/>
                      <a:ext cx="2857500" cy="1095375"/>
                    </a:xfrm>
                    <a:prstGeom prst="rect">
                      <a:avLst/>
                    </a:prstGeom>
                    <a:noFill/>
                    <a:ln w="9525">
                      <a:noFill/>
                      <a:miter lim="800000"/>
                      <a:headEnd/>
                      <a:tailEnd/>
                    </a:ln>
                  </pic:spPr>
                </pic:pic>
              </a:graphicData>
            </a:graphic>
          </wp:anchor>
        </w:drawing>
      </w:r>
      <w:r w:rsidRPr="00F67C4F">
        <w:rPr>
          <w:rFonts w:ascii="Arial Narrow" w:hAnsi="Arial Narrow"/>
          <w:sz w:val="22"/>
          <w:szCs w:val="22"/>
          <w:lang w:val="en-US"/>
        </w:rPr>
        <w:t xml:space="preserve">“The </w:t>
      </w:r>
      <w:proofErr w:type="spellStart"/>
      <w:r w:rsidRPr="00F67C4F">
        <w:rPr>
          <w:rFonts w:ascii="Arial Narrow" w:hAnsi="Arial Narrow"/>
          <w:sz w:val="22"/>
          <w:szCs w:val="22"/>
          <w:lang w:val="en-US"/>
        </w:rPr>
        <w:t>Oberoi</w:t>
      </w:r>
      <w:proofErr w:type="spellEnd"/>
      <w:r w:rsidRPr="00F67C4F">
        <w:rPr>
          <w:rFonts w:ascii="Arial Narrow" w:hAnsi="Arial Narrow"/>
          <w:sz w:val="22"/>
          <w:szCs w:val="22"/>
          <w:lang w:val="en-US"/>
        </w:rPr>
        <w:t xml:space="preserve">, </w:t>
      </w:r>
      <w:proofErr w:type="spellStart"/>
      <w:r w:rsidRPr="00F67C4F">
        <w:rPr>
          <w:rFonts w:ascii="Arial Narrow" w:hAnsi="Arial Narrow"/>
          <w:sz w:val="22"/>
          <w:szCs w:val="22"/>
          <w:lang w:val="en-US"/>
        </w:rPr>
        <w:t>Gurgaon</w:t>
      </w:r>
      <w:proofErr w:type="spellEnd"/>
      <w:r w:rsidRPr="00F67C4F">
        <w:rPr>
          <w:rFonts w:ascii="Arial Narrow" w:hAnsi="Arial Narrow"/>
          <w:sz w:val="22"/>
          <w:szCs w:val="22"/>
          <w:lang w:val="en-US"/>
        </w:rPr>
        <w:t xml:space="preserve"> has been designed, foremost, with security in mind,” an </w:t>
      </w:r>
      <w:proofErr w:type="spellStart"/>
      <w:r w:rsidRPr="00F67C4F">
        <w:rPr>
          <w:rFonts w:ascii="Arial Narrow" w:hAnsi="Arial Narrow"/>
          <w:sz w:val="22"/>
          <w:szCs w:val="22"/>
          <w:lang w:val="en-US"/>
        </w:rPr>
        <w:t>Oberoi</w:t>
      </w:r>
      <w:proofErr w:type="spellEnd"/>
      <w:r w:rsidRPr="00F67C4F">
        <w:rPr>
          <w:rFonts w:ascii="Arial Narrow" w:hAnsi="Arial Narrow"/>
          <w:sz w:val="22"/>
          <w:szCs w:val="22"/>
          <w:lang w:val="en-US"/>
        </w:rPr>
        <w:t xml:space="preserve"> representative tells me, as we stand in this dazzling foyer space. “There’s a small single access point, you’ll note, to this foyer on ground level. </w:t>
      </w:r>
      <w:proofErr w:type="gramStart"/>
      <w:r w:rsidRPr="00F67C4F">
        <w:rPr>
          <w:rFonts w:ascii="Arial Narrow" w:hAnsi="Arial Narrow"/>
          <w:sz w:val="22"/>
          <w:szCs w:val="22"/>
          <w:lang w:val="en-US"/>
        </w:rPr>
        <w:t xml:space="preserve">So all visitors enter, via this monitored and fully </w:t>
      </w:r>
      <w:proofErr w:type="spellStart"/>
      <w:r w:rsidRPr="00F67C4F">
        <w:rPr>
          <w:rFonts w:ascii="Arial Narrow" w:hAnsi="Arial Narrow"/>
          <w:sz w:val="22"/>
          <w:szCs w:val="22"/>
          <w:lang w:val="en-US"/>
        </w:rPr>
        <w:t>surveillable</w:t>
      </w:r>
      <w:proofErr w:type="spellEnd"/>
      <w:r w:rsidRPr="00F67C4F">
        <w:rPr>
          <w:rFonts w:ascii="Arial Narrow" w:hAnsi="Arial Narrow"/>
          <w:sz w:val="22"/>
          <w:szCs w:val="22"/>
          <w:lang w:val="en-US"/>
        </w:rPr>
        <w:t xml:space="preserve"> space, to the food and beverage facilities via an elevator down; and to the hotel rooms via another open and </w:t>
      </w:r>
      <w:proofErr w:type="spellStart"/>
      <w:r w:rsidRPr="00F67C4F">
        <w:rPr>
          <w:rFonts w:ascii="Arial Narrow" w:hAnsi="Arial Narrow"/>
          <w:sz w:val="22"/>
          <w:szCs w:val="22"/>
          <w:lang w:val="en-US"/>
        </w:rPr>
        <w:t>surveillable</w:t>
      </w:r>
      <w:proofErr w:type="spellEnd"/>
      <w:r w:rsidRPr="00F67C4F">
        <w:rPr>
          <w:rFonts w:ascii="Arial Narrow" w:hAnsi="Arial Narrow"/>
          <w:sz w:val="22"/>
          <w:szCs w:val="22"/>
          <w:lang w:val="en-US"/>
        </w:rPr>
        <w:t xml:space="preserve"> walkway.”</w:t>
      </w:r>
      <w:proofErr w:type="gramEnd"/>
    </w:p>
    <w:p w:rsidR="00F67C4F" w:rsidRPr="00F67C4F" w:rsidRDefault="00F67C4F" w:rsidP="00F67C4F">
      <w:pPr>
        <w:pStyle w:val="Web"/>
        <w:spacing w:before="0" w:beforeAutospacing="0" w:after="0" w:afterAutospacing="0"/>
        <w:jc w:val="both"/>
        <w:rPr>
          <w:rFonts w:ascii="Arial Narrow" w:hAnsi="Arial Narrow"/>
          <w:sz w:val="22"/>
          <w:szCs w:val="22"/>
          <w:lang w:val="en-US"/>
        </w:rPr>
      </w:pPr>
    </w:p>
    <w:p w:rsidR="00F67C4F" w:rsidRPr="00F67C4F" w:rsidRDefault="00F67C4F" w:rsidP="00F67C4F">
      <w:pPr>
        <w:spacing w:after="0" w:line="240" w:lineRule="auto"/>
        <w:jc w:val="both"/>
        <w:rPr>
          <w:rFonts w:ascii="Times New Roman" w:hAnsi="Times New Roman" w:cs="Times New Roman"/>
          <w:color w:val="0000FF"/>
          <w:sz w:val="20"/>
        </w:rPr>
      </w:pPr>
      <w:r w:rsidRPr="00F67C4F">
        <w:rPr>
          <w:rFonts w:ascii="Times New Roman" w:hAnsi="Times New Roman" w:cs="Times New Roman"/>
          <w:color w:val="0000FF"/>
          <w:sz w:val="20"/>
        </w:rPr>
        <w:t xml:space="preserve">All white: The </w:t>
      </w:r>
      <w:proofErr w:type="spellStart"/>
      <w:r w:rsidRPr="00F67C4F">
        <w:rPr>
          <w:rFonts w:ascii="Times New Roman" w:hAnsi="Times New Roman" w:cs="Times New Roman"/>
          <w:color w:val="0000FF"/>
          <w:sz w:val="20"/>
        </w:rPr>
        <w:t>Oberoi</w:t>
      </w:r>
      <w:proofErr w:type="spellEnd"/>
      <w:r w:rsidRPr="00F67C4F">
        <w:rPr>
          <w:rFonts w:ascii="Times New Roman" w:hAnsi="Times New Roman" w:cs="Times New Roman"/>
          <w:color w:val="0000FF"/>
          <w:sz w:val="20"/>
        </w:rPr>
        <w:t xml:space="preserve"> </w:t>
      </w:r>
      <w:proofErr w:type="spellStart"/>
      <w:r w:rsidRPr="00F67C4F">
        <w:rPr>
          <w:rFonts w:ascii="Times New Roman" w:hAnsi="Times New Roman" w:cs="Times New Roman"/>
          <w:color w:val="0000FF"/>
          <w:sz w:val="20"/>
        </w:rPr>
        <w:t>Gurgaon</w:t>
      </w:r>
      <w:proofErr w:type="spellEnd"/>
      <w:r w:rsidRPr="00F67C4F">
        <w:rPr>
          <w:rFonts w:ascii="Times New Roman" w:hAnsi="Times New Roman" w:cs="Times New Roman"/>
          <w:color w:val="0000FF"/>
          <w:sz w:val="20"/>
        </w:rPr>
        <w:t xml:space="preserve"> foyer</w:t>
      </w:r>
    </w:p>
    <w:p w:rsidR="00F67C4F" w:rsidRPr="00F67C4F" w:rsidRDefault="00F67C4F" w:rsidP="00F67C4F">
      <w:pPr>
        <w:spacing w:after="0" w:line="240" w:lineRule="auto"/>
        <w:jc w:val="both"/>
        <w:rPr>
          <w:rFonts w:ascii="Arial Narrow" w:hAnsi="Arial Narrow"/>
        </w:rPr>
      </w:pP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 xml:space="preserve">“That was the problem with the 2008 Attacks is Mumbai. There were security guards there, but there were too many </w:t>
      </w:r>
      <w:r w:rsidRPr="00F67C4F">
        <w:rPr>
          <w:rFonts w:ascii="Arial Narrow" w:hAnsi="Arial Narrow"/>
          <w:sz w:val="22"/>
          <w:szCs w:val="22"/>
          <w:lang w:val="en-US"/>
        </w:rPr>
        <w:lastRenderedPageBreak/>
        <w:t>hidden entrances. The old heritage hotels were porous to terrorists, as they found out, to their cost.”</w:t>
      </w: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 xml:space="preserve">It all changed for Indian five-star hospitality, indeed the global hospitality industry, in November 2008. Over a fateful three days, 50 cocaine and steroid-drugged terrorists rampaged through Mumbai, armed with incendiary bombs and AK-47 rifles. The terrorists gained land at Mumbai in inflatable speedboats, having sailed from Karachi and hijacked an Indian trawler en route. There were 166 fatalities from the three-day killing spree, which Indian authorities now attribute to Pakistani terrorist </w:t>
      </w:r>
      <w:proofErr w:type="spellStart"/>
      <w:r w:rsidRPr="00F67C4F">
        <w:rPr>
          <w:rFonts w:ascii="Arial Narrow" w:hAnsi="Arial Narrow"/>
          <w:sz w:val="22"/>
          <w:szCs w:val="22"/>
          <w:lang w:val="en-US"/>
        </w:rPr>
        <w:t>organisation</w:t>
      </w:r>
      <w:proofErr w:type="spellEnd"/>
      <w:r w:rsidRPr="00F67C4F">
        <w:rPr>
          <w:rFonts w:ascii="Arial Narrow" w:hAnsi="Arial Narrow"/>
          <w:sz w:val="22"/>
          <w:szCs w:val="22"/>
          <w:lang w:val="en-US"/>
        </w:rPr>
        <w:t xml:space="preserve"> </w:t>
      </w:r>
      <w:proofErr w:type="spellStart"/>
      <w:r w:rsidRPr="00F67C4F">
        <w:rPr>
          <w:rFonts w:ascii="Arial Narrow" w:hAnsi="Arial Narrow"/>
          <w:sz w:val="22"/>
          <w:szCs w:val="22"/>
          <w:lang w:val="en-US"/>
        </w:rPr>
        <w:t>Lashkar</w:t>
      </w:r>
      <w:proofErr w:type="spellEnd"/>
      <w:r w:rsidRPr="00F67C4F">
        <w:rPr>
          <w:rFonts w:ascii="Arial Narrow" w:hAnsi="Arial Narrow"/>
          <w:sz w:val="22"/>
          <w:szCs w:val="22"/>
          <w:lang w:val="en-US"/>
        </w:rPr>
        <w:t>-e-</w:t>
      </w:r>
      <w:proofErr w:type="spellStart"/>
      <w:r w:rsidRPr="00F67C4F">
        <w:rPr>
          <w:rFonts w:ascii="Arial Narrow" w:hAnsi="Arial Narrow"/>
          <w:sz w:val="22"/>
          <w:szCs w:val="22"/>
          <w:lang w:val="en-US"/>
        </w:rPr>
        <w:t>Taiba</w:t>
      </w:r>
      <w:proofErr w:type="spellEnd"/>
      <w:r w:rsidRPr="00F67C4F">
        <w:rPr>
          <w:rFonts w:ascii="Arial Narrow" w:hAnsi="Arial Narrow"/>
          <w:sz w:val="22"/>
          <w:szCs w:val="22"/>
          <w:lang w:val="en-US"/>
        </w:rPr>
        <w:t xml:space="preserve">. The terrorists’ key focus for attack were the city’s five-star hotels, including the landmark </w:t>
      </w:r>
      <w:proofErr w:type="spellStart"/>
      <w:r w:rsidRPr="00F67C4F">
        <w:rPr>
          <w:rFonts w:ascii="Arial Narrow" w:hAnsi="Arial Narrow"/>
          <w:sz w:val="22"/>
          <w:szCs w:val="22"/>
          <w:lang w:val="en-US"/>
        </w:rPr>
        <w:t>Taj</w:t>
      </w:r>
      <w:proofErr w:type="spellEnd"/>
      <w:r w:rsidRPr="00F67C4F">
        <w:rPr>
          <w:rFonts w:ascii="Arial Narrow" w:hAnsi="Arial Narrow"/>
          <w:sz w:val="22"/>
          <w:szCs w:val="22"/>
          <w:lang w:val="en-US"/>
        </w:rPr>
        <w:t xml:space="preserve"> </w:t>
      </w:r>
      <w:proofErr w:type="spellStart"/>
      <w:r w:rsidRPr="00F67C4F">
        <w:rPr>
          <w:rFonts w:ascii="Arial Narrow" w:hAnsi="Arial Narrow"/>
          <w:sz w:val="22"/>
          <w:szCs w:val="22"/>
          <w:lang w:val="en-US"/>
        </w:rPr>
        <w:t>Mahal</w:t>
      </w:r>
      <w:proofErr w:type="spellEnd"/>
      <w:r w:rsidRPr="00F67C4F">
        <w:rPr>
          <w:rFonts w:ascii="Arial Narrow" w:hAnsi="Arial Narrow"/>
          <w:sz w:val="22"/>
          <w:szCs w:val="22"/>
          <w:lang w:val="en-US"/>
        </w:rPr>
        <w:t xml:space="preserve"> Palace Hotel and Tower and The </w:t>
      </w:r>
      <w:proofErr w:type="spellStart"/>
      <w:r w:rsidRPr="00F67C4F">
        <w:rPr>
          <w:rFonts w:ascii="Arial Narrow" w:hAnsi="Arial Narrow"/>
          <w:sz w:val="22"/>
          <w:szCs w:val="22"/>
          <w:lang w:val="en-US"/>
        </w:rPr>
        <w:t>Oberoi</w:t>
      </w:r>
      <w:proofErr w:type="spellEnd"/>
      <w:r w:rsidRPr="00F67C4F">
        <w:rPr>
          <w:rFonts w:ascii="Arial Narrow" w:hAnsi="Arial Narrow"/>
          <w:sz w:val="22"/>
          <w:szCs w:val="22"/>
          <w:lang w:val="en-US"/>
        </w:rPr>
        <w:t xml:space="preserve"> Trident, in the business district at Mumbai’s </w:t>
      </w:r>
      <w:proofErr w:type="spellStart"/>
      <w:r w:rsidRPr="00F67C4F">
        <w:rPr>
          <w:rFonts w:ascii="Arial Narrow" w:hAnsi="Arial Narrow"/>
          <w:sz w:val="22"/>
          <w:szCs w:val="22"/>
          <w:lang w:val="en-US"/>
        </w:rPr>
        <w:t>Nariman</w:t>
      </w:r>
      <w:proofErr w:type="spellEnd"/>
      <w:r w:rsidRPr="00F67C4F">
        <w:rPr>
          <w:rFonts w:ascii="Arial Narrow" w:hAnsi="Arial Narrow"/>
          <w:sz w:val="22"/>
          <w:szCs w:val="22"/>
          <w:lang w:val="en-US"/>
        </w:rPr>
        <w:t>.</w:t>
      </w:r>
    </w:p>
    <w:p w:rsid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“What you’re looking at is the post-</w:t>
      </w:r>
      <w:proofErr w:type="spellStart"/>
      <w:r w:rsidRPr="00F67C4F">
        <w:rPr>
          <w:rFonts w:ascii="Arial Narrow" w:hAnsi="Arial Narrow"/>
          <w:sz w:val="22"/>
          <w:szCs w:val="22"/>
          <w:lang w:val="en-US"/>
        </w:rPr>
        <w:t>lapsarian</w:t>
      </w:r>
      <w:proofErr w:type="spellEnd"/>
      <w:r w:rsidRPr="00F67C4F">
        <w:rPr>
          <w:rFonts w:ascii="Arial Narrow" w:hAnsi="Arial Narrow"/>
          <w:sz w:val="22"/>
          <w:szCs w:val="22"/>
          <w:lang w:val="en-US"/>
        </w:rPr>
        <w:t xml:space="preserve"> world for Indian security,” says </w:t>
      </w:r>
      <w:proofErr w:type="spellStart"/>
      <w:r w:rsidRPr="00F67C4F">
        <w:rPr>
          <w:rFonts w:ascii="Arial Narrow" w:hAnsi="Arial Narrow"/>
          <w:sz w:val="22"/>
          <w:szCs w:val="22"/>
          <w:lang w:val="en-US"/>
        </w:rPr>
        <w:t>Vikas</w:t>
      </w:r>
      <w:proofErr w:type="spellEnd"/>
      <w:r w:rsidRPr="00F67C4F">
        <w:rPr>
          <w:rFonts w:ascii="Arial Narrow" w:hAnsi="Arial Narrow"/>
          <w:sz w:val="22"/>
          <w:szCs w:val="22"/>
          <w:lang w:val="en-US"/>
        </w:rPr>
        <w:t xml:space="preserve"> Sharma, of Indian security firm </w:t>
      </w:r>
      <w:proofErr w:type="spellStart"/>
      <w:r w:rsidRPr="00F67C4F">
        <w:rPr>
          <w:rFonts w:ascii="Arial Narrow" w:hAnsi="Arial Narrow"/>
          <w:sz w:val="22"/>
          <w:szCs w:val="22"/>
          <w:lang w:val="en-US"/>
        </w:rPr>
        <w:t>Topsgrup</w:t>
      </w:r>
      <w:proofErr w:type="spellEnd"/>
      <w:r w:rsidRPr="00F67C4F">
        <w:rPr>
          <w:rFonts w:ascii="Arial Narrow" w:hAnsi="Arial Narrow"/>
          <w:sz w:val="22"/>
          <w:szCs w:val="22"/>
          <w:lang w:val="en-US"/>
        </w:rPr>
        <w:t xml:space="preserve">, who are a key player in a burgeoning security-industries sector. “India’s tourism ministry is requiring hotels with three or more stars to install specific equipment for securing their </w:t>
      </w:r>
      <w:proofErr w:type="gramStart"/>
      <w:r w:rsidRPr="00F67C4F">
        <w:rPr>
          <w:rFonts w:ascii="Arial Narrow" w:hAnsi="Arial Narrow"/>
          <w:sz w:val="22"/>
          <w:szCs w:val="22"/>
          <w:lang w:val="en-US"/>
        </w:rPr>
        <w:t>premises,</w:t>
      </w:r>
      <w:proofErr w:type="gramEnd"/>
      <w:r w:rsidRPr="00F67C4F">
        <w:rPr>
          <w:rFonts w:ascii="Arial Narrow" w:hAnsi="Arial Narrow"/>
          <w:sz w:val="22"/>
          <w:szCs w:val="22"/>
          <w:lang w:val="en-US"/>
        </w:rPr>
        <w:t xml:space="preserve"> they will lose their stars if they don’t comply. Entrepreneurs are rushing into the field. It’s a boom industry.”</w:t>
      </w: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6608" behindDoc="1" locked="0" layoutInCell="1" allowOverlap="1">
            <wp:simplePos x="0" y="0"/>
            <wp:positionH relativeFrom="column">
              <wp:posOffset>19050</wp:posOffset>
            </wp:positionH>
            <wp:positionV relativeFrom="paragraph">
              <wp:posOffset>54610</wp:posOffset>
            </wp:positionV>
            <wp:extent cx="2857500" cy="1895475"/>
            <wp:effectExtent l="19050" t="0" r="0" b="0"/>
            <wp:wrapTight wrapText="bothSides">
              <wp:wrapPolygon edited="0">
                <wp:start x="-144" y="0"/>
                <wp:lineTo x="-144" y="21491"/>
                <wp:lineTo x="21600" y="21491"/>
                <wp:lineTo x="21600" y="0"/>
                <wp:lineTo x="-144" y="0"/>
              </wp:wrapPolygon>
            </wp:wrapTight>
            <wp:docPr id="32" name="Εικόνα 4" descr="http://b-i.forbesimg.com/sallyhoward/files/2013/04/Hotel_Photo_June_06_Part_1_003-300x199.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forbesimg.com/sallyhoward/files/2013/04/Hotel_Photo_June_06_Part_1_003-300x199.jpg">
                      <a:hlinkClick r:id="rId70"/>
                    </pic:cNvPr>
                    <pic:cNvPicPr>
                      <a:picLocks noChangeAspect="1" noChangeArrowheads="1"/>
                    </pic:cNvPicPr>
                  </pic:nvPicPr>
                  <pic:blipFill>
                    <a:blip r:embed="rId71" cstate="print"/>
                    <a:srcRect/>
                    <a:stretch>
                      <a:fillRect/>
                    </a:stretch>
                  </pic:blipFill>
                  <pic:spPr bwMode="auto">
                    <a:xfrm>
                      <a:off x="0" y="0"/>
                      <a:ext cx="2857500" cy="1895475"/>
                    </a:xfrm>
                    <a:prstGeom prst="rect">
                      <a:avLst/>
                    </a:prstGeom>
                    <a:noFill/>
                    <a:ln w="9525">
                      <a:noFill/>
                      <a:miter lim="800000"/>
                      <a:headEnd/>
                      <a:tailEnd/>
                    </a:ln>
                  </pic:spPr>
                </pic:pic>
              </a:graphicData>
            </a:graphic>
          </wp:anchor>
        </w:drawing>
      </w:r>
    </w:p>
    <w:p w:rsidR="00F67C4F" w:rsidRPr="00F67C4F" w:rsidRDefault="00F67C4F" w:rsidP="00F67C4F">
      <w:pPr>
        <w:spacing w:after="0" w:line="240" w:lineRule="auto"/>
        <w:jc w:val="both"/>
        <w:rPr>
          <w:rFonts w:ascii="Times New Roman" w:hAnsi="Times New Roman" w:cs="Times New Roman"/>
          <w:color w:val="0000FF"/>
          <w:sz w:val="20"/>
        </w:rPr>
      </w:pPr>
      <w:r w:rsidRPr="00F67C4F">
        <w:rPr>
          <w:rFonts w:ascii="Times New Roman" w:hAnsi="Times New Roman" w:cs="Times New Roman"/>
          <w:color w:val="0000FF"/>
          <w:sz w:val="20"/>
        </w:rPr>
        <w:t>Sunshine and snipers: Serena Kabul</w:t>
      </w:r>
    </w:p>
    <w:p w:rsidR="00F67C4F" w:rsidRPr="00F67C4F" w:rsidRDefault="00F67C4F" w:rsidP="00F67C4F">
      <w:pPr>
        <w:spacing w:after="0" w:line="240" w:lineRule="auto"/>
        <w:jc w:val="both"/>
        <w:rPr>
          <w:rFonts w:ascii="Arial Narrow" w:hAnsi="Arial Narrow"/>
        </w:rPr>
      </w:pP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In the wake of the bombings, the Indian hospitality’s industry body, The Hotel Association of India, came up with a complete list of security measures required of its member hotels, including limiting access through a three-tier security ring, erecting hydraulically-operated road barriers or retractable bollards, installing CCTVs in public areas and at the entrances, and scanning not just the guest baggage but also all hotel supplies (fresh and otherwise). And the expertise of ‘zoning’ is also booming (consulting as to the organization of facilities so that, in the case of an attack, areas can be sealed off).</w:t>
      </w: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If all of this sounds a little Orwellian, consider the fact that, since 9-11, there has been a doubling of tourist attacks on hotels, and that these hotel attacks have become more deadly. In a 2009 report, private intelligence firm STRATFOR looked at the number of hotel attacks eight years before 9-11 and the number eight years after. It found that the targeting of foreign hotels catering to Westerners has grown significantly. (Since 9-11, there have been 62 attacks against hotels in 20 different countries as opposed to 30 attacks in 15 different countries in the 8 years prior to it).</w:t>
      </w: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 xml:space="preserve">The future will be bright for hotel brands who understand the high-security market. With a </w:t>
      </w:r>
      <w:proofErr w:type="spellStart"/>
      <w:r w:rsidRPr="00F67C4F">
        <w:rPr>
          <w:rFonts w:ascii="Arial Narrow" w:hAnsi="Arial Narrow"/>
          <w:sz w:val="22"/>
          <w:szCs w:val="22"/>
          <w:lang w:val="en-US"/>
        </w:rPr>
        <w:t>headstart</w:t>
      </w:r>
      <w:proofErr w:type="spellEnd"/>
      <w:r w:rsidRPr="00F67C4F">
        <w:rPr>
          <w:rFonts w:ascii="Arial Narrow" w:hAnsi="Arial Narrow"/>
          <w:sz w:val="22"/>
          <w:szCs w:val="22"/>
          <w:lang w:val="en-US"/>
        </w:rPr>
        <w:t xml:space="preserve"> are brands such as the Serena chain, </w:t>
      </w:r>
      <w:proofErr w:type="gramStart"/>
      <w:r w:rsidRPr="00F67C4F">
        <w:rPr>
          <w:rFonts w:ascii="Arial Narrow" w:hAnsi="Arial Narrow"/>
          <w:sz w:val="22"/>
          <w:szCs w:val="22"/>
          <w:lang w:val="en-US"/>
        </w:rPr>
        <w:t>who</w:t>
      </w:r>
      <w:proofErr w:type="gramEnd"/>
      <w:r w:rsidRPr="00F67C4F">
        <w:rPr>
          <w:rFonts w:ascii="Arial Narrow" w:hAnsi="Arial Narrow"/>
          <w:sz w:val="22"/>
          <w:szCs w:val="22"/>
          <w:lang w:val="en-US"/>
        </w:rPr>
        <w:t xml:space="preserve"> created the blueprint high security hotel in their hilltop fortress hotel the Serena in Islamabad, and followed with their sniper-patrolled Kabul, Afghanistan, outpost. They now have 36 hotels worldwide. Also ahead of the game is Four Seasons, who are pushing into the BRICs with new hotels in Russia and China, are proofing all of their new-builds for Head Of State visits; again allowing rapid isolation of zoned hotel areas.</w:t>
      </w:r>
    </w:p>
    <w:p w:rsidR="00F67C4F" w:rsidRPr="00F67C4F"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 xml:space="preserve">And, in many ways, the new reality of hospitality security is driving innovation. Mass spectrometry room scanners, developed by the US Department of at the Oak Ridge Lab, can </w:t>
      </w:r>
      <w:proofErr w:type="spellStart"/>
      <w:r w:rsidRPr="00F67C4F">
        <w:rPr>
          <w:rFonts w:ascii="Arial Narrow" w:hAnsi="Arial Narrow"/>
          <w:sz w:val="22"/>
          <w:szCs w:val="22"/>
          <w:lang w:val="en-US"/>
        </w:rPr>
        <w:t>analyse</w:t>
      </w:r>
      <w:proofErr w:type="spellEnd"/>
      <w:r w:rsidRPr="00F67C4F">
        <w:rPr>
          <w:rFonts w:ascii="Arial Narrow" w:hAnsi="Arial Narrow"/>
          <w:sz w:val="22"/>
          <w:szCs w:val="22"/>
          <w:lang w:val="en-US"/>
        </w:rPr>
        <w:t xml:space="preserve"> up to 1,000 room access cards per hour and can detect even a billionth of a gram of explosive on the card (in case the person using the card has handled explosives). Then there’s </w:t>
      </w:r>
      <w:proofErr w:type="spellStart"/>
      <w:r w:rsidRPr="00F67C4F">
        <w:rPr>
          <w:rFonts w:ascii="Arial Narrow" w:hAnsi="Arial Narrow"/>
          <w:sz w:val="22"/>
          <w:szCs w:val="22"/>
          <w:lang w:val="en-US"/>
        </w:rPr>
        <w:t>Snifex</w:t>
      </w:r>
      <w:proofErr w:type="spellEnd"/>
      <w:r w:rsidRPr="00F67C4F">
        <w:rPr>
          <w:rFonts w:ascii="Arial Narrow" w:hAnsi="Arial Narrow"/>
          <w:sz w:val="22"/>
          <w:szCs w:val="22"/>
          <w:lang w:val="en-US"/>
        </w:rPr>
        <w:t>, a small hand-held device with an aerial that can hone in on hidden explosives. And you have the security drive to thank for the fact that, in the new room-access keycard systems, you no longer have to suffer the annoyance of card desensitization. New glass laminates have been developed for glazing with minimal to zero ‘splinter effect’ in case of a bomb attack.</w:t>
      </w:r>
    </w:p>
    <w:p w:rsidR="00F67C4F" w:rsidRPr="00D77111" w:rsidRDefault="00F67C4F" w:rsidP="00F67C4F">
      <w:pPr>
        <w:pStyle w:val="Web"/>
        <w:spacing w:before="0" w:beforeAutospacing="0" w:after="0" w:afterAutospacing="0"/>
        <w:jc w:val="both"/>
        <w:rPr>
          <w:rFonts w:ascii="Arial Narrow" w:hAnsi="Arial Narrow"/>
          <w:sz w:val="22"/>
          <w:szCs w:val="22"/>
          <w:lang w:val="en-US"/>
        </w:rPr>
      </w:pPr>
      <w:r w:rsidRPr="00F67C4F">
        <w:rPr>
          <w:rFonts w:ascii="Arial Narrow" w:hAnsi="Arial Narrow"/>
          <w:sz w:val="22"/>
          <w:szCs w:val="22"/>
          <w:lang w:val="en-US"/>
        </w:rPr>
        <w:t xml:space="preserve">Above all, says London-based architect Alex Rodgers, who’s worked on a number of recent hotel builds in the same city, it’s a time for innovation. “It all changed post 9/11; post 7/7,” he says. </w:t>
      </w:r>
      <w:proofErr w:type="gramStart"/>
      <w:r w:rsidRPr="00F67C4F">
        <w:rPr>
          <w:rFonts w:ascii="Arial Narrow" w:hAnsi="Arial Narrow"/>
          <w:sz w:val="22"/>
          <w:szCs w:val="22"/>
          <w:lang w:val="en-US"/>
        </w:rPr>
        <w:t>“Those megalith 19th century hotels with their terrible sight-lines?</w:t>
      </w:r>
      <w:proofErr w:type="gramEnd"/>
      <w:r w:rsidRPr="00F67C4F">
        <w:rPr>
          <w:rFonts w:ascii="Arial Narrow" w:hAnsi="Arial Narrow"/>
          <w:sz w:val="22"/>
          <w:szCs w:val="22"/>
          <w:lang w:val="en-US"/>
        </w:rPr>
        <w:t xml:space="preserve"> They’re not going to work for the 21st century. We have to look, first, to client safety. </w:t>
      </w:r>
      <w:r w:rsidRPr="00D77111">
        <w:rPr>
          <w:rFonts w:ascii="Arial Narrow" w:hAnsi="Arial Narrow"/>
          <w:sz w:val="22"/>
          <w:szCs w:val="22"/>
          <w:lang w:val="en-US"/>
        </w:rPr>
        <w:t xml:space="preserve">But this doesn’t preclude sexy architecture. </w:t>
      </w:r>
      <w:proofErr w:type="gramStart"/>
      <w:r w:rsidRPr="00D77111">
        <w:rPr>
          <w:rFonts w:ascii="Arial Narrow" w:hAnsi="Arial Narrow"/>
          <w:sz w:val="22"/>
          <w:szCs w:val="22"/>
          <w:lang w:val="en-US"/>
        </w:rPr>
        <w:t>Far from it.”</w:t>
      </w:r>
      <w:proofErr w:type="gramEnd"/>
    </w:p>
    <w:p w:rsidR="00C8469B" w:rsidRDefault="00C8469B" w:rsidP="00C72CDC">
      <w:pPr>
        <w:pStyle w:val="2"/>
        <w:spacing w:before="0" w:beforeAutospacing="0" w:after="0" w:afterAutospacing="0"/>
        <w:jc w:val="both"/>
        <w:rPr>
          <w:b w:val="0"/>
          <w:color w:val="0000FF"/>
          <w:sz w:val="22"/>
          <w:szCs w:val="22"/>
          <w:lang w:val="en-US"/>
        </w:rPr>
      </w:pPr>
    </w:p>
    <w:p w:rsidR="00C8469B" w:rsidRDefault="00C8469B" w:rsidP="00C72CDC">
      <w:pPr>
        <w:pStyle w:val="2"/>
        <w:spacing w:before="0" w:beforeAutospacing="0" w:after="0" w:afterAutospacing="0"/>
        <w:jc w:val="both"/>
        <w:rPr>
          <w:b w:val="0"/>
          <w:color w:val="0000FF"/>
          <w:sz w:val="22"/>
          <w:szCs w:val="22"/>
          <w:lang w:val="en-US"/>
        </w:rPr>
      </w:pPr>
    </w:p>
    <w:p w:rsidR="00D77111" w:rsidRPr="00D77111" w:rsidRDefault="00D77111" w:rsidP="00D77111">
      <w:pPr>
        <w:pStyle w:val="2"/>
        <w:spacing w:before="0" w:beforeAutospacing="0" w:after="0" w:afterAutospacing="0"/>
        <w:jc w:val="both"/>
        <w:rPr>
          <w:rFonts w:ascii="Arial Black" w:hAnsi="Arial Black"/>
          <w:color w:val="800000"/>
          <w:sz w:val="24"/>
          <w:szCs w:val="22"/>
          <w:lang w:val="en-US"/>
        </w:rPr>
      </w:pPr>
      <w:r w:rsidRPr="00D77111">
        <w:rPr>
          <w:rFonts w:ascii="Arial Black" w:hAnsi="Arial Black"/>
          <w:color w:val="800000"/>
          <w:sz w:val="24"/>
          <w:szCs w:val="22"/>
          <w:lang w:val="en-US"/>
        </w:rPr>
        <w:lastRenderedPageBreak/>
        <w:t>Aligning strategy to threat: a baseline anti-terrorism strategy for hotels</w:t>
      </w:r>
    </w:p>
    <w:p w:rsidR="00D77111" w:rsidRDefault="00D77111" w:rsidP="00D77111">
      <w:pPr>
        <w:spacing w:after="0" w:line="240" w:lineRule="auto"/>
        <w:jc w:val="both"/>
        <w:rPr>
          <w:rFonts w:ascii="Arial Narrow" w:hAnsi="Arial Narrow"/>
        </w:rPr>
      </w:pPr>
      <w:r w:rsidRPr="00D77111">
        <w:rPr>
          <w:rFonts w:ascii="Arial Narrow" w:hAnsi="Arial Narrow"/>
        </w:rPr>
        <w:t>Source: http://www.emeraldinsight.com/journals.htm?articleid=17077986</w:t>
      </w:r>
    </w:p>
    <w:p w:rsidR="00D77111" w:rsidRPr="00D77111" w:rsidRDefault="00D77111" w:rsidP="00D77111">
      <w:pPr>
        <w:spacing w:after="0" w:line="240" w:lineRule="auto"/>
        <w:jc w:val="both"/>
        <w:rPr>
          <w:rFonts w:ascii="Arial Narrow" w:hAnsi="Arial Narrow"/>
        </w:rPr>
      </w:pPr>
    </w:p>
    <w:tbl>
      <w:tblPr>
        <w:tblW w:w="0" w:type="auto"/>
        <w:tblCellSpacing w:w="15" w:type="dxa"/>
        <w:shd w:val="clear" w:color="auto" w:fill="E5DFEC" w:themeFill="accent4" w:themeFillTint="33"/>
        <w:tblCellMar>
          <w:top w:w="15" w:type="dxa"/>
          <w:left w:w="15" w:type="dxa"/>
          <w:bottom w:w="15" w:type="dxa"/>
          <w:right w:w="15" w:type="dxa"/>
        </w:tblCellMar>
        <w:tblLook w:val="04A0"/>
      </w:tblPr>
      <w:tblGrid>
        <w:gridCol w:w="990"/>
        <w:gridCol w:w="8460"/>
      </w:tblGrid>
      <w:tr w:rsidR="00D77111" w:rsidRPr="00D77111" w:rsidTr="00D77111">
        <w:trPr>
          <w:tblCellSpacing w:w="15" w:type="dxa"/>
        </w:trPr>
        <w:tc>
          <w:tcPr>
            <w:tcW w:w="0" w:type="auto"/>
            <w:gridSpan w:val="2"/>
            <w:tcBorders>
              <w:top w:val="nil"/>
              <w:left w:val="nil"/>
              <w:bottom w:val="nil"/>
              <w:right w:val="nil"/>
            </w:tcBorders>
            <w:shd w:val="clear" w:color="auto" w:fill="E5DFEC" w:themeFill="accent4" w:themeFillTint="33"/>
            <w:vAlign w:val="center"/>
            <w:hideMark/>
          </w:tcPr>
          <w:p w:rsidR="00D77111" w:rsidRPr="00D77111" w:rsidRDefault="00D77111" w:rsidP="00D77111">
            <w:pPr>
              <w:spacing w:after="0" w:line="240" w:lineRule="auto"/>
              <w:jc w:val="both"/>
              <w:rPr>
                <w:rFonts w:ascii="Arial Narrow" w:hAnsi="Arial Narrow"/>
                <w:b/>
                <w:color w:val="800000"/>
              </w:rPr>
            </w:pPr>
            <w:r w:rsidRPr="00D77111">
              <w:rPr>
                <w:rFonts w:ascii="Arial Narrow" w:hAnsi="Arial Narrow"/>
                <w:b/>
                <w:color w:val="800000"/>
              </w:rPr>
              <w:t>Document Information:</w:t>
            </w:r>
          </w:p>
        </w:tc>
      </w:tr>
      <w:tr w:rsidR="00D77111" w:rsidRPr="00D77111" w:rsidTr="00D77111">
        <w:trPr>
          <w:tblCellSpacing w:w="15" w:type="dxa"/>
        </w:trPr>
        <w:tc>
          <w:tcPr>
            <w:tcW w:w="0" w:type="auto"/>
            <w:shd w:val="clear" w:color="auto" w:fill="E5DFEC" w:themeFill="accent4" w:themeFillTint="33"/>
            <w:hideMark/>
          </w:tcPr>
          <w:p w:rsidR="00D77111" w:rsidRPr="00D77111" w:rsidRDefault="00D77111" w:rsidP="00D77111">
            <w:pPr>
              <w:spacing w:after="0" w:line="240" w:lineRule="auto"/>
              <w:jc w:val="both"/>
              <w:rPr>
                <w:rFonts w:ascii="Arial Narrow" w:hAnsi="Arial Narrow"/>
                <w:b/>
                <w:bCs/>
              </w:rPr>
            </w:pPr>
            <w:r w:rsidRPr="00D77111">
              <w:rPr>
                <w:rFonts w:ascii="Arial Narrow" w:hAnsi="Arial Narrow"/>
                <w:b/>
                <w:bCs/>
              </w:rPr>
              <w:t>Title:</w:t>
            </w:r>
          </w:p>
        </w:tc>
        <w:tc>
          <w:tcPr>
            <w:tcW w:w="0" w:type="auto"/>
            <w:shd w:val="clear" w:color="auto" w:fill="E5DFEC" w:themeFill="accent4" w:themeFillTint="33"/>
            <w:vAlign w:val="center"/>
            <w:hideMark/>
          </w:tcPr>
          <w:p w:rsidR="00D77111" w:rsidRPr="00D77111" w:rsidRDefault="00D77111" w:rsidP="00D77111">
            <w:pPr>
              <w:spacing w:after="0" w:line="240" w:lineRule="auto"/>
              <w:jc w:val="both"/>
              <w:rPr>
                <w:rFonts w:ascii="Arial Narrow" w:hAnsi="Arial Narrow"/>
                <w:b/>
                <w:color w:val="800000"/>
              </w:rPr>
            </w:pPr>
            <w:r w:rsidRPr="00D77111">
              <w:rPr>
                <w:rFonts w:ascii="Arial Narrow" w:hAnsi="Arial Narrow"/>
                <w:b/>
                <w:color w:val="800000"/>
              </w:rPr>
              <w:t>Aligning strategy to threat: a baseline anti-terrorism strategy for hotels</w:t>
            </w:r>
          </w:p>
        </w:tc>
      </w:tr>
      <w:tr w:rsidR="00D77111" w:rsidRPr="00D77111" w:rsidTr="00D77111">
        <w:trPr>
          <w:tblCellSpacing w:w="15" w:type="dxa"/>
        </w:trPr>
        <w:tc>
          <w:tcPr>
            <w:tcW w:w="0" w:type="auto"/>
            <w:shd w:val="clear" w:color="auto" w:fill="E5DFEC" w:themeFill="accent4" w:themeFillTint="33"/>
            <w:hideMark/>
          </w:tcPr>
          <w:p w:rsidR="00D77111" w:rsidRPr="00D77111" w:rsidRDefault="00D77111" w:rsidP="00D77111">
            <w:pPr>
              <w:spacing w:after="0" w:line="240" w:lineRule="auto"/>
              <w:jc w:val="both"/>
              <w:rPr>
                <w:rFonts w:ascii="Arial Narrow" w:hAnsi="Arial Narrow"/>
                <w:b/>
                <w:bCs/>
              </w:rPr>
            </w:pPr>
            <w:r w:rsidRPr="00D77111">
              <w:rPr>
                <w:rFonts w:ascii="Arial Narrow" w:hAnsi="Arial Narrow"/>
                <w:b/>
                <w:bCs/>
              </w:rPr>
              <w:t>Author(s):</w:t>
            </w:r>
          </w:p>
        </w:tc>
        <w:tc>
          <w:tcPr>
            <w:tcW w:w="0" w:type="auto"/>
            <w:shd w:val="clear" w:color="auto" w:fill="E5DFEC" w:themeFill="accent4" w:themeFillTint="33"/>
            <w:vAlign w:val="center"/>
            <w:hideMark/>
          </w:tcPr>
          <w:p w:rsidR="00D77111" w:rsidRPr="00D77111" w:rsidRDefault="00D77111" w:rsidP="00D77111">
            <w:pPr>
              <w:spacing w:after="0" w:line="240" w:lineRule="auto"/>
              <w:jc w:val="both"/>
              <w:rPr>
                <w:rFonts w:ascii="Arial Narrow" w:hAnsi="Arial Narrow"/>
              </w:rPr>
            </w:pPr>
            <w:proofErr w:type="spellStart"/>
            <w:r w:rsidRPr="00D77111">
              <w:rPr>
                <w:rFonts w:ascii="Arial Narrow" w:hAnsi="Arial Narrow"/>
              </w:rPr>
              <w:t>Alexandros</w:t>
            </w:r>
            <w:proofErr w:type="spellEnd"/>
            <w:r w:rsidRPr="00D77111">
              <w:rPr>
                <w:rFonts w:ascii="Arial Narrow" w:hAnsi="Arial Narrow"/>
              </w:rPr>
              <w:t xml:space="preserve"> </w:t>
            </w:r>
            <w:proofErr w:type="spellStart"/>
            <w:r w:rsidRPr="00D77111">
              <w:rPr>
                <w:rFonts w:ascii="Arial Narrow" w:hAnsi="Arial Narrow"/>
              </w:rPr>
              <w:t>Paraskevas</w:t>
            </w:r>
            <w:proofErr w:type="spellEnd"/>
            <w:r w:rsidRPr="00D77111">
              <w:rPr>
                <w:rFonts w:ascii="Arial Narrow" w:hAnsi="Arial Narrow"/>
              </w:rPr>
              <w:t>, (Department of Hospitality, Leisure and Tourism Management, Oxford Brookes University, Oxford, UK)</w:t>
            </w:r>
          </w:p>
        </w:tc>
      </w:tr>
      <w:tr w:rsidR="00D77111" w:rsidRPr="00D77111" w:rsidTr="00D77111">
        <w:trPr>
          <w:tblCellSpacing w:w="15" w:type="dxa"/>
        </w:trPr>
        <w:tc>
          <w:tcPr>
            <w:tcW w:w="0" w:type="auto"/>
            <w:shd w:val="clear" w:color="auto" w:fill="E5DFEC" w:themeFill="accent4" w:themeFillTint="33"/>
            <w:hideMark/>
          </w:tcPr>
          <w:p w:rsidR="00D77111" w:rsidRPr="00D77111" w:rsidRDefault="00D77111" w:rsidP="00D77111">
            <w:pPr>
              <w:spacing w:after="0" w:line="240" w:lineRule="auto"/>
              <w:jc w:val="both"/>
              <w:rPr>
                <w:rFonts w:ascii="Arial Narrow" w:hAnsi="Arial Narrow"/>
                <w:b/>
                <w:bCs/>
              </w:rPr>
            </w:pPr>
            <w:r w:rsidRPr="00D77111">
              <w:rPr>
                <w:rFonts w:ascii="Arial Narrow" w:hAnsi="Arial Narrow"/>
                <w:b/>
                <w:bCs/>
              </w:rPr>
              <w:t>Citation:</w:t>
            </w:r>
          </w:p>
        </w:tc>
        <w:tc>
          <w:tcPr>
            <w:tcW w:w="0" w:type="auto"/>
            <w:shd w:val="clear" w:color="auto" w:fill="E5DFEC" w:themeFill="accent4" w:themeFillTint="33"/>
            <w:vAlign w:val="center"/>
            <w:hideMark/>
          </w:tcPr>
          <w:p w:rsidR="00D77111" w:rsidRPr="00D77111" w:rsidRDefault="00D77111" w:rsidP="00D77111">
            <w:pPr>
              <w:spacing w:after="0" w:line="240" w:lineRule="auto"/>
              <w:jc w:val="both"/>
              <w:rPr>
                <w:rFonts w:ascii="Arial Narrow" w:hAnsi="Arial Narrow"/>
              </w:rPr>
            </w:pPr>
            <w:proofErr w:type="spellStart"/>
            <w:r w:rsidRPr="00D77111">
              <w:rPr>
                <w:rFonts w:ascii="Arial Narrow" w:hAnsi="Arial Narrow"/>
              </w:rPr>
              <w:t>Alexandros</w:t>
            </w:r>
            <w:proofErr w:type="spellEnd"/>
            <w:r w:rsidRPr="00D77111">
              <w:rPr>
                <w:rFonts w:ascii="Arial Narrow" w:hAnsi="Arial Narrow"/>
              </w:rPr>
              <w:t xml:space="preserve"> </w:t>
            </w:r>
            <w:proofErr w:type="spellStart"/>
            <w:r w:rsidRPr="00D77111">
              <w:rPr>
                <w:rFonts w:ascii="Arial Narrow" w:hAnsi="Arial Narrow"/>
              </w:rPr>
              <w:t>Paraskevas</w:t>
            </w:r>
            <w:proofErr w:type="spellEnd"/>
            <w:r w:rsidRPr="00D77111">
              <w:rPr>
                <w:rFonts w:ascii="Arial Narrow" w:hAnsi="Arial Narrow"/>
              </w:rPr>
              <w:t xml:space="preserve">, (2013) "Aligning strategy to threat: a baseline anti-terrorism strategy for hotels", International Journal of Contemporary Hospitality Management, Vol. 25 </w:t>
            </w:r>
            <w:proofErr w:type="spellStart"/>
            <w:r w:rsidRPr="00D77111">
              <w:rPr>
                <w:rFonts w:ascii="Arial Narrow" w:hAnsi="Arial Narrow"/>
              </w:rPr>
              <w:t>Iss</w:t>
            </w:r>
            <w:proofErr w:type="spellEnd"/>
            <w:r w:rsidRPr="00D77111">
              <w:rPr>
                <w:rFonts w:ascii="Arial Narrow" w:hAnsi="Arial Narrow"/>
              </w:rPr>
              <w:t>: 1, pp.140 - 162</w:t>
            </w:r>
          </w:p>
        </w:tc>
      </w:tr>
      <w:tr w:rsidR="00D77111" w:rsidRPr="00D77111" w:rsidTr="00D77111">
        <w:trPr>
          <w:tblCellSpacing w:w="15" w:type="dxa"/>
        </w:trPr>
        <w:tc>
          <w:tcPr>
            <w:tcW w:w="0" w:type="auto"/>
            <w:shd w:val="clear" w:color="auto" w:fill="E5DFEC" w:themeFill="accent4" w:themeFillTint="33"/>
            <w:hideMark/>
          </w:tcPr>
          <w:p w:rsidR="00D77111" w:rsidRPr="00D77111" w:rsidRDefault="00D77111" w:rsidP="00D77111">
            <w:pPr>
              <w:spacing w:after="0" w:line="240" w:lineRule="auto"/>
              <w:jc w:val="both"/>
              <w:rPr>
                <w:rFonts w:ascii="Arial Narrow" w:hAnsi="Arial Narrow"/>
                <w:b/>
                <w:bCs/>
              </w:rPr>
            </w:pPr>
          </w:p>
        </w:tc>
        <w:tc>
          <w:tcPr>
            <w:tcW w:w="0" w:type="auto"/>
            <w:shd w:val="clear" w:color="auto" w:fill="E5DFEC" w:themeFill="accent4" w:themeFillTint="33"/>
            <w:vAlign w:val="center"/>
            <w:hideMark/>
          </w:tcPr>
          <w:p w:rsidR="00D77111" w:rsidRPr="00D77111" w:rsidRDefault="00D77111" w:rsidP="00D77111">
            <w:pPr>
              <w:spacing w:after="0" w:line="240" w:lineRule="auto"/>
              <w:jc w:val="both"/>
              <w:rPr>
                <w:rFonts w:ascii="Arial Narrow" w:hAnsi="Arial Narrow"/>
              </w:rPr>
            </w:pPr>
          </w:p>
        </w:tc>
      </w:tr>
      <w:tr w:rsidR="00D77111" w:rsidRPr="00D77111" w:rsidTr="00D77111">
        <w:trPr>
          <w:tblCellSpacing w:w="15" w:type="dxa"/>
        </w:trPr>
        <w:tc>
          <w:tcPr>
            <w:tcW w:w="0" w:type="auto"/>
            <w:shd w:val="clear" w:color="auto" w:fill="E5DFEC" w:themeFill="accent4" w:themeFillTint="33"/>
            <w:hideMark/>
          </w:tcPr>
          <w:p w:rsidR="00D77111" w:rsidRPr="00D77111" w:rsidRDefault="00D77111" w:rsidP="00D77111">
            <w:pPr>
              <w:spacing w:after="0" w:line="240" w:lineRule="auto"/>
              <w:jc w:val="both"/>
              <w:rPr>
                <w:rFonts w:ascii="Arial Narrow" w:hAnsi="Arial Narrow"/>
                <w:b/>
                <w:bCs/>
              </w:rPr>
            </w:pPr>
            <w:r w:rsidRPr="00D77111">
              <w:rPr>
                <w:rFonts w:ascii="Arial Narrow" w:hAnsi="Arial Narrow"/>
                <w:b/>
                <w:bCs/>
              </w:rPr>
              <w:t>Article type:</w:t>
            </w:r>
          </w:p>
        </w:tc>
        <w:tc>
          <w:tcPr>
            <w:tcW w:w="0" w:type="auto"/>
            <w:shd w:val="clear" w:color="auto" w:fill="E5DFEC" w:themeFill="accent4" w:themeFillTint="33"/>
            <w:vAlign w:val="center"/>
            <w:hideMark/>
          </w:tcPr>
          <w:p w:rsidR="00D77111" w:rsidRPr="00D77111" w:rsidRDefault="00D77111" w:rsidP="00D77111">
            <w:pPr>
              <w:spacing w:after="0" w:line="240" w:lineRule="auto"/>
              <w:jc w:val="both"/>
              <w:rPr>
                <w:rFonts w:ascii="Arial Narrow" w:hAnsi="Arial Narrow"/>
              </w:rPr>
            </w:pPr>
            <w:r w:rsidRPr="00D77111">
              <w:rPr>
                <w:rFonts w:ascii="Arial Narrow" w:hAnsi="Arial Narrow"/>
              </w:rPr>
              <w:t>Research paper</w:t>
            </w:r>
          </w:p>
        </w:tc>
      </w:tr>
      <w:tr w:rsidR="00D77111" w:rsidRPr="00D77111" w:rsidTr="00D77111">
        <w:trPr>
          <w:tblCellSpacing w:w="15" w:type="dxa"/>
        </w:trPr>
        <w:tc>
          <w:tcPr>
            <w:tcW w:w="0" w:type="auto"/>
            <w:shd w:val="clear" w:color="auto" w:fill="E5DFEC" w:themeFill="accent4" w:themeFillTint="33"/>
            <w:hideMark/>
          </w:tcPr>
          <w:p w:rsidR="00D77111" w:rsidRPr="00D77111" w:rsidRDefault="00D77111" w:rsidP="00D77111">
            <w:pPr>
              <w:spacing w:after="0" w:line="240" w:lineRule="auto"/>
              <w:jc w:val="both"/>
              <w:rPr>
                <w:rFonts w:ascii="Arial Narrow" w:hAnsi="Arial Narrow"/>
                <w:b/>
                <w:bCs/>
              </w:rPr>
            </w:pPr>
            <w:r w:rsidRPr="00D77111">
              <w:rPr>
                <w:rFonts w:ascii="Arial Narrow" w:hAnsi="Arial Narrow"/>
                <w:b/>
                <w:bCs/>
              </w:rPr>
              <w:t>DOI:</w:t>
            </w:r>
          </w:p>
        </w:tc>
        <w:tc>
          <w:tcPr>
            <w:tcW w:w="0" w:type="auto"/>
            <w:shd w:val="clear" w:color="auto" w:fill="E5DFEC" w:themeFill="accent4" w:themeFillTint="33"/>
            <w:vAlign w:val="center"/>
            <w:hideMark/>
          </w:tcPr>
          <w:p w:rsidR="00D77111" w:rsidRPr="00D77111" w:rsidRDefault="00D77111" w:rsidP="00D77111">
            <w:pPr>
              <w:spacing w:after="0" w:line="240" w:lineRule="auto"/>
              <w:jc w:val="both"/>
              <w:rPr>
                <w:rFonts w:ascii="Arial Narrow" w:hAnsi="Arial Narrow"/>
              </w:rPr>
            </w:pPr>
            <w:r w:rsidRPr="00D77111">
              <w:rPr>
                <w:rFonts w:ascii="Arial Narrow" w:hAnsi="Arial Narrow"/>
              </w:rPr>
              <w:t xml:space="preserve">10.1108/09596111311290264 </w:t>
            </w:r>
            <w:r w:rsidRPr="00D77111">
              <w:rPr>
                <w:rStyle w:val="smalltext"/>
                <w:rFonts w:ascii="Arial Narrow" w:hAnsi="Arial Narrow"/>
              </w:rPr>
              <w:t>(Permanent URL)</w:t>
            </w:r>
          </w:p>
        </w:tc>
      </w:tr>
      <w:tr w:rsidR="00D77111" w:rsidRPr="00D77111" w:rsidTr="00D77111">
        <w:trPr>
          <w:tblCellSpacing w:w="15" w:type="dxa"/>
        </w:trPr>
        <w:tc>
          <w:tcPr>
            <w:tcW w:w="0" w:type="auto"/>
            <w:shd w:val="clear" w:color="auto" w:fill="E5DFEC" w:themeFill="accent4" w:themeFillTint="33"/>
            <w:hideMark/>
          </w:tcPr>
          <w:p w:rsidR="00D77111" w:rsidRPr="00D77111" w:rsidRDefault="00D77111" w:rsidP="00D77111">
            <w:pPr>
              <w:spacing w:after="0" w:line="240" w:lineRule="auto"/>
              <w:jc w:val="both"/>
              <w:rPr>
                <w:rFonts w:ascii="Arial Narrow" w:hAnsi="Arial Narrow"/>
                <w:b/>
                <w:bCs/>
              </w:rPr>
            </w:pPr>
            <w:r w:rsidRPr="00D77111">
              <w:rPr>
                <w:rFonts w:ascii="Arial Narrow" w:hAnsi="Arial Narrow"/>
                <w:b/>
                <w:bCs/>
              </w:rPr>
              <w:t>Publisher:</w:t>
            </w:r>
          </w:p>
        </w:tc>
        <w:tc>
          <w:tcPr>
            <w:tcW w:w="0" w:type="auto"/>
            <w:shd w:val="clear" w:color="auto" w:fill="E5DFEC" w:themeFill="accent4" w:themeFillTint="33"/>
            <w:vAlign w:val="center"/>
            <w:hideMark/>
          </w:tcPr>
          <w:p w:rsidR="00D77111" w:rsidRPr="00D77111" w:rsidRDefault="00D77111" w:rsidP="00D77111">
            <w:pPr>
              <w:spacing w:after="0" w:line="240" w:lineRule="auto"/>
              <w:jc w:val="both"/>
              <w:rPr>
                <w:rFonts w:ascii="Arial Narrow" w:hAnsi="Arial Narrow"/>
              </w:rPr>
            </w:pPr>
            <w:r w:rsidRPr="00D77111">
              <w:rPr>
                <w:rFonts w:ascii="Arial Narrow" w:hAnsi="Arial Narrow"/>
              </w:rPr>
              <w:t>Emerald Group Publishing Limited</w:t>
            </w:r>
          </w:p>
        </w:tc>
      </w:tr>
      <w:tr w:rsidR="00D77111" w:rsidRPr="00D77111" w:rsidTr="00D77111">
        <w:trPr>
          <w:tblCellSpacing w:w="15" w:type="dxa"/>
        </w:trPr>
        <w:tc>
          <w:tcPr>
            <w:tcW w:w="0" w:type="auto"/>
            <w:shd w:val="clear" w:color="auto" w:fill="E5DFEC" w:themeFill="accent4" w:themeFillTint="33"/>
            <w:hideMark/>
          </w:tcPr>
          <w:p w:rsidR="00D77111" w:rsidRPr="00D77111" w:rsidRDefault="00D77111" w:rsidP="00D77111">
            <w:pPr>
              <w:spacing w:after="0" w:line="240" w:lineRule="auto"/>
              <w:jc w:val="both"/>
              <w:rPr>
                <w:rFonts w:ascii="Arial Narrow" w:hAnsi="Arial Narrow"/>
                <w:b/>
                <w:bCs/>
              </w:rPr>
            </w:pPr>
            <w:r w:rsidRPr="00D77111">
              <w:rPr>
                <w:rFonts w:ascii="Arial Narrow" w:hAnsi="Arial Narrow"/>
                <w:b/>
                <w:bCs/>
              </w:rPr>
              <w:t>Abstract:</w:t>
            </w:r>
          </w:p>
        </w:tc>
        <w:tc>
          <w:tcPr>
            <w:tcW w:w="0" w:type="auto"/>
            <w:shd w:val="clear" w:color="auto" w:fill="E5DFEC" w:themeFill="accent4" w:themeFillTint="33"/>
            <w:hideMark/>
          </w:tcPr>
          <w:p w:rsidR="00D77111" w:rsidRPr="00D77111" w:rsidRDefault="00901594" w:rsidP="00D77111">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717632" behindDoc="0" locked="0" layoutInCell="1" allowOverlap="1">
                  <wp:simplePos x="0" y="0"/>
                  <wp:positionH relativeFrom="column">
                    <wp:posOffset>19050</wp:posOffset>
                  </wp:positionH>
                  <wp:positionV relativeFrom="paragraph">
                    <wp:posOffset>-3175</wp:posOffset>
                  </wp:positionV>
                  <wp:extent cx="857250" cy="1114425"/>
                  <wp:effectExtent l="19050" t="0" r="0" b="0"/>
                  <wp:wrapTight wrapText="bothSides">
                    <wp:wrapPolygon edited="0">
                      <wp:start x="-480" y="0"/>
                      <wp:lineTo x="-480" y="21415"/>
                      <wp:lineTo x="21600" y="21415"/>
                      <wp:lineTo x="21600" y="0"/>
                      <wp:lineTo x="-480" y="0"/>
                    </wp:wrapPolygon>
                  </wp:wrapTight>
                  <wp:docPr id="39" name="Εικόνα 12" descr="Journal cover: International Journal of Contemporary Hospitalit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urnal cover: International Journal of Contemporary Hospitality Management"/>
                          <pic:cNvPicPr>
                            <a:picLocks noChangeAspect="1" noChangeArrowheads="1"/>
                          </pic:cNvPicPr>
                        </pic:nvPicPr>
                        <pic:blipFill>
                          <a:blip r:embed="rId72" cstate="print"/>
                          <a:srcRect/>
                          <a:stretch>
                            <a:fillRect/>
                          </a:stretch>
                        </pic:blipFill>
                        <pic:spPr bwMode="auto">
                          <a:xfrm>
                            <a:off x="0" y="0"/>
                            <a:ext cx="857250" cy="1114425"/>
                          </a:xfrm>
                          <a:prstGeom prst="rect">
                            <a:avLst/>
                          </a:prstGeom>
                          <a:noFill/>
                          <a:ln w="9525">
                            <a:noFill/>
                            <a:miter lim="800000"/>
                            <a:headEnd/>
                            <a:tailEnd/>
                          </a:ln>
                        </pic:spPr>
                      </pic:pic>
                    </a:graphicData>
                  </a:graphic>
                </wp:anchor>
              </w:drawing>
            </w:r>
            <w:r w:rsidR="00D77111" w:rsidRPr="00D77111">
              <w:rPr>
                <w:rStyle w:val="a4"/>
                <w:rFonts w:ascii="Arial Narrow" w:hAnsi="Arial Narrow"/>
                <w:b/>
                <w:color w:val="800000"/>
                <w:sz w:val="22"/>
                <w:szCs w:val="22"/>
                <w:lang w:val="en-US"/>
              </w:rPr>
              <w:t>Purpose</w:t>
            </w:r>
            <w:r w:rsidR="00D77111" w:rsidRPr="00D77111">
              <w:rPr>
                <w:rFonts w:ascii="Arial Narrow" w:hAnsi="Arial Narrow"/>
                <w:b/>
                <w:color w:val="800000"/>
                <w:sz w:val="22"/>
                <w:szCs w:val="22"/>
                <w:lang w:val="en-US"/>
              </w:rPr>
              <w:t xml:space="preserve"> –</w:t>
            </w:r>
            <w:r w:rsidR="00D77111" w:rsidRPr="00D77111">
              <w:rPr>
                <w:rFonts w:ascii="Arial Narrow" w:hAnsi="Arial Narrow"/>
                <w:sz w:val="22"/>
                <w:szCs w:val="22"/>
                <w:lang w:val="en-US"/>
              </w:rPr>
              <w:t xml:space="preserve"> Although the threat of terrorist attacks is not a new phenomenon for hotels, limited literature exists on measures that hotels can take to prevent them or limit their damage. The purpose of this paper is to propose a baseline strategy to address this threat. </w:t>
            </w:r>
          </w:p>
          <w:p w:rsidR="00D77111" w:rsidRPr="00D77111" w:rsidRDefault="00D77111" w:rsidP="00D77111">
            <w:pPr>
              <w:pStyle w:val="Web"/>
              <w:spacing w:before="0" w:beforeAutospacing="0" w:after="0" w:afterAutospacing="0"/>
              <w:jc w:val="both"/>
              <w:rPr>
                <w:rFonts w:ascii="Arial Narrow" w:hAnsi="Arial Narrow"/>
                <w:sz w:val="22"/>
                <w:szCs w:val="22"/>
                <w:lang w:val="en-US"/>
              </w:rPr>
            </w:pPr>
            <w:r w:rsidRPr="00D77111">
              <w:rPr>
                <w:rStyle w:val="a4"/>
                <w:rFonts w:ascii="Arial Narrow" w:hAnsi="Arial Narrow"/>
                <w:b/>
                <w:color w:val="800000"/>
                <w:sz w:val="22"/>
                <w:szCs w:val="22"/>
                <w:lang w:val="en-US"/>
              </w:rPr>
              <w:t>Design/methodology/approach</w:t>
            </w:r>
            <w:r w:rsidRPr="00D77111">
              <w:rPr>
                <w:rFonts w:ascii="Arial Narrow" w:hAnsi="Arial Narrow"/>
                <w:b/>
                <w:color w:val="800000"/>
                <w:sz w:val="22"/>
                <w:szCs w:val="22"/>
                <w:lang w:val="en-US"/>
              </w:rPr>
              <w:t xml:space="preserve"> –</w:t>
            </w:r>
            <w:r w:rsidRPr="00D77111">
              <w:rPr>
                <w:rFonts w:ascii="Arial Narrow" w:hAnsi="Arial Narrow"/>
                <w:sz w:val="22"/>
                <w:szCs w:val="22"/>
                <w:lang w:val="en-US"/>
              </w:rPr>
              <w:t xml:space="preserve"> Using the terrorist attack cycle and the security function models introduced in this paper, 19 hotel security experts, members of an international working group on terrorism, were tasked to reach consensus on a baseline anti-terrorist strategy for a hotel. To reach this consensus, the study employed the Nominal Group Technique. </w:t>
            </w:r>
          </w:p>
          <w:p w:rsidR="00D77111" w:rsidRPr="00D77111" w:rsidRDefault="00D77111" w:rsidP="00D77111">
            <w:pPr>
              <w:pStyle w:val="Web"/>
              <w:spacing w:before="0" w:beforeAutospacing="0" w:after="0" w:afterAutospacing="0"/>
              <w:jc w:val="both"/>
              <w:rPr>
                <w:rFonts w:ascii="Arial Narrow" w:hAnsi="Arial Narrow"/>
                <w:sz w:val="22"/>
                <w:szCs w:val="22"/>
                <w:lang w:val="en-US"/>
              </w:rPr>
            </w:pPr>
            <w:r w:rsidRPr="00D77111">
              <w:rPr>
                <w:rStyle w:val="a4"/>
                <w:rFonts w:ascii="Arial Narrow" w:hAnsi="Arial Narrow"/>
                <w:b/>
                <w:color w:val="800000"/>
                <w:sz w:val="22"/>
                <w:szCs w:val="22"/>
                <w:lang w:val="en-US"/>
              </w:rPr>
              <w:t>Findings</w:t>
            </w:r>
            <w:r w:rsidRPr="00D77111">
              <w:rPr>
                <w:rFonts w:ascii="Arial Narrow" w:hAnsi="Arial Narrow"/>
                <w:b/>
                <w:color w:val="800000"/>
                <w:sz w:val="22"/>
                <w:szCs w:val="22"/>
                <w:lang w:val="en-US"/>
              </w:rPr>
              <w:t xml:space="preserve"> –</w:t>
            </w:r>
            <w:r w:rsidRPr="00D77111">
              <w:rPr>
                <w:rFonts w:ascii="Arial Narrow" w:hAnsi="Arial Narrow"/>
                <w:sz w:val="22"/>
                <w:szCs w:val="22"/>
                <w:lang w:val="en-US"/>
              </w:rPr>
              <w:t xml:space="preserve"> The study presents a six-step baseline anti-terrorism strategy and a series of measures and actions under each step. In the centre of this strategy lies the disruption of the terrorist attack cycle. </w:t>
            </w:r>
          </w:p>
          <w:p w:rsidR="00D77111" w:rsidRPr="00D77111" w:rsidRDefault="00D77111" w:rsidP="00D77111">
            <w:pPr>
              <w:pStyle w:val="Web"/>
              <w:spacing w:before="0" w:beforeAutospacing="0" w:after="0" w:afterAutospacing="0"/>
              <w:jc w:val="both"/>
              <w:rPr>
                <w:rFonts w:ascii="Arial Narrow" w:hAnsi="Arial Narrow"/>
                <w:sz w:val="22"/>
                <w:szCs w:val="22"/>
                <w:lang w:val="en-US"/>
              </w:rPr>
            </w:pPr>
            <w:r w:rsidRPr="00D77111">
              <w:rPr>
                <w:rStyle w:val="a4"/>
                <w:rFonts w:ascii="Arial Narrow" w:hAnsi="Arial Narrow"/>
                <w:b/>
                <w:color w:val="800000"/>
                <w:sz w:val="22"/>
                <w:szCs w:val="22"/>
                <w:lang w:val="en-US"/>
              </w:rPr>
              <w:t>Research limitations/implications</w:t>
            </w:r>
            <w:r w:rsidRPr="00D77111">
              <w:rPr>
                <w:rFonts w:ascii="Arial Narrow" w:hAnsi="Arial Narrow"/>
                <w:b/>
                <w:color w:val="800000"/>
                <w:sz w:val="22"/>
                <w:szCs w:val="22"/>
                <w:lang w:val="en-US"/>
              </w:rPr>
              <w:t xml:space="preserve"> –</w:t>
            </w:r>
            <w:r w:rsidRPr="00D77111">
              <w:rPr>
                <w:rFonts w:ascii="Arial Narrow" w:hAnsi="Arial Narrow"/>
                <w:sz w:val="22"/>
                <w:szCs w:val="22"/>
                <w:lang w:val="en-US"/>
              </w:rPr>
              <w:t xml:space="preserve"> There are limitations inherent to the Nominal Group Technique which may not allow the </w:t>
            </w:r>
            <w:proofErr w:type="spellStart"/>
            <w:r w:rsidRPr="00D77111">
              <w:rPr>
                <w:rFonts w:ascii="Arial Narrow" w:hAnsi="Arial Narrow"/>
                <w:sz w:val="22"/>
                <w:szCs w:val="22"/>
                <w:lang w:val="en-US"/>
              </w:rPr>
              <w:t>generalizability</w:t>
            </w:r>
            <w:proofErr w:type="spellEnd"/>
            <w:r w:rsidRPr="00D77111">
              <w:rPr>
                <w:rFonts w:ascii="Arial Narrow" w:hAnsi="Arial Narrow"/>
                <w:sz w:val="22"/>
                <w:szCs w:val="22"/>
                <w:lang w:val="en-US"/>
              </w:rPr>
              <w:t xml:space="preserve"> of the findings. However, every effort was made to ensure the reliability and validity of the study. </w:t>
            </w:r>
          </w:p>
          <w:p w:rsidR="00D77111" w:rsidRPr="00D77111" w:rsidRDefault="00D77111" w:rsidP="00D77111">
            <w:pPr>
              <w:pStyle w:val="Web"/>
              <w:spacing w:before="0" w:beforeAutospacing="0" w:after="0" w:afterAutospacing="0"/>
              <w:jc w:val="both"/>
              <w:rPr>
                <w:rFonts w:ascii="Arial Narrow" w:hAnsi="Arial Narrow"/>
                <w:sz w:val="22"/>
                <w:szCs w:val="22"/>
                <w:lang w:val="en-US"/>
              </w:rPr>
            </w:pPr>
            <w:r w:rsidRPr="00D77111">
              <w:rPr>
                <w:rStyle w:val="a4"/>
                <w:rFonts w:ascii="Arial Narrow" w:hAnsi="Arial Narrow"/>
                <w:b/>
                <w:color w:val="800000"/>
                <w:sz w:val="22"/>
                <w:szCs w:val="22"/>
                <w:lang w:val="en-US"/>
              </w:rPr>
              <w:t>Practical implications</w:t>
            </w:r>
            <w:r w:rsidRPr="00D77111">
              <w:rPr>
                <w:rFonts w:ascii="Arial Narrow" w:hAnsi="Arial Narrow"/>
                <w:b/>
                <w:color w:val="800000"/>
                <w:sz w:val="22"/>
                <w:szCs w:val="22"/>
                <w:lang w:val="en-US"/>
              </w:rPr>
              <w:t xml:space="preserve"> –</w:t>
            </w:r>
            <w:r w:rsidRPr="00D77111">
              <w:rPr>
                <w:rFonts w:ascii="Arial Narrow" w:hAnsi="Arial Narrow"/>
                <w:sz w:val="22"/>
                <w:szCs w:val="22"/>
                <w:lang w:val="en-US"/>
              </w:rPr>
              <w:t xml:space="preserve"> The study suggests a shift from physical protection alone to a more intelligence-led approach. Counter-surveillance, terrorist behavioral analysis, higher visibility of security measures, stronger relationships with local community leaders, collaborative relationships with emergency response agencies and strategic use of risk intelligence providers will have to take a higher place in the agendas of hotel security departments. </w:t>
            </w:r>
          </w:p>
          <w:p w:rsidR="00D77111" w:rsidRPr="00D77111" w:rsidRDefault="00D77111" w:rsidP="00D77111">
            <w:pPr>
              <w:pStyle w:val="Web"/>
              <w:spacing w:before="0" w:beforeAutospacing="0" w:after="0" w:afterAutospacing="0"/>
              <w:jc w:val="both"/>
              <w:rPr>
                <w:rFonts w:ascii="Arial Narrow" w:hAnsi="Arial Narrow"/>
                <w:sz w:val="22"/>
                <w:szCs w:val="22"/>
                <w:lang w:val="en-US"/>
              </w:rPr>
            </w:pPr>
            <w:r w:rsidRPr="00D77111">
              <w:rPr>
                <w:rStyle w:val="a4"/>
                <w:rFonts w:ascii="Arial Narrow" w:hAnsi="Arial Narrow"/>
                <w:b/>
                <w:color w:val="800000"/>
                <w:sz w:val="22"/>
                <w:szCs w:val="22"/>
                <w:lang w:val="en-US"/>
              </w:rPr>
              <w:t>Originality/value</w:t>
            </w:r>
            <w:r w:rsidRPr="00D77111">
              <w:rPr>
                <w:rFonts w:ascii="Arial Narrow" w:hAnsi="Arial Narrow"/>
                <w:b/>
                <w:color w:val="800000"/>
                <w:sz w:val="22"/>
                <w:szCs w:val="22"/>
                <w:lang w:val="en-US"/>
              </w:rPr>
              <w:t xml:space="preserve"> –</w:t>
            </w:r>
            <w:r w:rsidRPr="00D77111">
              <w:rPr>
                <w:rFonts w:ascii="Arial Narrow" w:hAnsi="Arial Narrow"/>
                <w:sz w:val="22"/>
                <w:szCs w:val="22"/>
                <w:lang w:val="en-US"/>
              </w:rPr>
              <w:t xml:space="preserve"> The paper presents, for the first time, two models that industry practitioners will find useful when designing security policies: the terrorist attack cycle and the security function model. Each component of the proposed strategy provides a starting point for the design of security strategies tailored on the security needs and budget of any hotel property.</w:t>
            </w:r>
          </w:p>
        </w:tc>
      </w:tr>
    </w:tbl>
    <w:p w:rsidR="00C8469B" w:rsidRPr="00D77111" w:rsidRDefault="00C8469B" w:rsidP="00D77111">
      <w:pPr>
        <w:pStyle w:val="2"/>
        <w:spacing w:before="0" w:beforeAutospacing="0" w:after="0" w:afterAutospacing="0"/>
        <w:jc w:val="both"/>
        <w:rPr>
          <w:rFonts w:ascii="Arial Narrow" w:hAnsi="Arial Narrow"/>
          <w:b w:val="0"/>
          <w:color w:val="0000FF"/>
          <w:sz w:val="22"/>
          <w:szCs w:val="22"/>
          <w:lang w:val="en-US"/>
        </w:rPr>
      </w:pPr>
    </w:p>
    <w:p w:rsidR="00C8469B" w:rsidRPr="002D06E0" w:rsidRDefault="004C0398" w:rsidP="002D06E0">
      <w:pPr>
        <w:pStyle w:val="2"/>
        <w:spacing w:before="0" w:beforeAutospacing="0" w:after="0" w:afterAutospacing="0"/>
        <w:jc w:val="both"/>
        <w:rPr>
          <w:rFonts w:ascii="Arial Narrow" w:hAnsi="Arial Narrow"/>
          <w:b w:val="0"/>
          <w:i/>
          <w:color w:val="0000FF"/>
          <w:sz w:val="22"/>
          <w:szCs w:val="22"/>
          <w:lang w:val="en-US"/>
        </w:rPr>
      </w:pPr>
      <w:r>
        <w:rPr>
          <w:i/>
          <w:noProof/>
          <w:color w:val="0000FF"/>
          <w:sz w:val="22"/>
          <w:szCs w:val="22"/>
        </w:rPr>
        <w:drawing>
          <wp:anchor distT="0" distB="0" distL="114300" distR="114300" simplePos="0" relativeHeight="251718656" behindDoc="1" locked="0" layoutInCell="0" allowOverlap="0">
            <wp:simplePos x="0" y="0"/>
            <wp:positionH relativeFrom="column">
              <wp:posOffset>19050</wp:posOffset>
            </wp:positionH>
            <wp:positionV relativeFrom="paragraph">
              <wp:posOffset>43180</wp:posOffset>
            </wp:positionV>
            <wp:extent cx="857250" cy="1178560"/>
            <wp:effectExtent l="19050" t="0" r="0" b="0"/>
            <wp:wrapTight wrapText="bothSides">
              <wp:wrapPolygon edited="0">
                <wp:start x="-480" y="0"/>
                <wp:lineTo x="-480" y="21297"/>
                <wp:lineTo x="21600" y="21297"/>
                <wp:lineTo x="21600" y="0"/>
                <wp:lineTo x="-480" y="0"/>
              </wp:wrapPolygon>
            </wp:wrapTight>
            <wp:docPr id="40" name="Εικόνα 15" descr="http://business.brookes.ac.uk/images/people/p007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usiness.brookes.ac.uk/images/people/p0072509.jpg"/>
                    <pic:cNvPicPr>
                      <a:picLocks noChangeAspect="1" noChangeArrowheads="1"/>
                    </pic:cNvPicPr>
                  </pic:nvPicPr>
                  <pic:blipFill>
                    <a:blip r:embed="rId73" cstate="print"/>
                    <a:srcRect/>
                    <a:stretch>
                      <a:fillRect/>
                    </a:stretch>
                  </pic:blipFill>
                  <pic:spPr bwMode="auto">
                    <a:xfrm>
                      <a:off x="0" y="0"/>
                      <a:ext cx="857250" cy="1178560"/>
                    </a:xfrm>
                    <a:prstGeom prst="rect">
                      <a:avLst/>
                    </a:prstGeom>
                    <a:noFill/>
                    <a:ln w="9525">
                      <a:noFill/>
                      <a:miter lim="800000"/>
                      <a:headEnd/>
                      <a:tailEnd/>
                    </a:ln>
                  </pic:spPr>
                </pic:pic>
              </a:graphicData>
            </a:graphic>
          </wp:anchor>
        </w:drawing>
      </w:r>
      <w:r w:rsidR="00B002FD" w:rsidRPr="00B002FD">
        <w:rPr>
          <w:i/>
          <w:color w:val="0000FF"/>
          <w:sz w:val="22"/>
          <w:szCs w:val="22"/>
          <w:lang w:val="en-US"/>
        </w:rPr>
        <w:t xml:space="preserve">Dr </w:t>
      </w:r>
      <w:proofErr w:type="spellStart"/>
      <w:r w:rsidR="00B002FD" w:rsidRPr="00B002FD">
        <w:rPr>
          <w:i/>
          <w:color w:val="0000FF"/>
          <w:sz w:val="22"/>
          <w:szCs w:val="22"/>
          <w:lang w:val="en-US"/>
        </w:rPr>
        <w:t>Alexandros</w:t>
      </w:r>
      <w:proofErr w:type="spellEnd"/>
      <w:r w:rsidR="00B002FD" w:rsidRPr="00B002FD">
        <w:rPr>
          <w:i/>
          <w:color w:val="0000FF"/>
          <w:sz w:val="22"/>
          <w:szCs w:val="22"/>
          <w:lang w:val="en-US"/>
        </w:rPr>
        <w:t xml:space="preserve"> </w:t>
      </w:r>
      <w:proofErr w:type="spellStart"/>
      <w:r w:rsidR="00B002FD" w:rsidRPr="00B002FD">
        <w:rPr>
          <w:i/>
          <w:color w:val="0000FF"/>
          <w:sz w:val="22"/>
          <w:szCs w:val="22"/>
          <w:lang w:val="en-US"/>
        </w:rPr>
        <w:t>Paraskevas</w:t>
      </w:r>
      <w:proofErr w:type="spellEnd"/>
      <w:r w:rsidR="00B002FD" w:rsidRPr="00B002FD">
        <w:rPr>
          <w:b w:val="0"/>
          <w:i/>
          <w:color w:val="0000FF"/>
          <w:sz w:val="22"/>
          <w:szCs w:val="22"/>
          <w:lang w:val="en-US"/>
        </w:rPr>
        <w:t xml:space="preserve"> is Senior Lecturer in Strategic Risk Management at the Oxford School of Hospitality Management (UK). His hospitality industry background includes auditing and operations management positions for over a decade with Marriott and Starwood. His research interests focus on the management of risks/crises and disasters both in organizational and tourism destination context. He has served as Advisor of the International Hotel and Restaurant Association's (IH&amp;RA) Global Council on Security, Safety and Crisis Management and is member of the American Society for Industrial </w:t>
      </w:r>
      <w:r w:rsidR="00B002FD" w:rsidRPr="00B002FD">
        <w:rPr>
          <w:b w:val="0"/>
          <w:i/>
          <w:color w:val="0000FF"/>
          <w:sz w:val="22"/>
          <w:szCs w:val="22"/>
          <w:lang w:val="en-US"/>
        </w:rPr>
        <w:lastRenderedPageBreak/>
        <w:t xml:space="preserve">Security professionals (ASIS) and HEAT (ASIS Council for Hospitality and Tourism). He is also a member of the Complexity Research Group at the London School of Economics and the author of Planning Research in Hospitality and Tourism (2008, Butterworth-Heinemann) together with Professor </w:t>
      </w:r>
      <w:proofErr w:type="spellStart"/>
      <w:r w:rsidR="00B002FD" w:rsidRPr="002D06E0">
        <w:rPr>
          <w:rFonts w:ascii="Arial Narrow" w:hAnsi="Arial Narrow"/>
          <w:b w:val="0"/>
          <w:i/>
          <w:color w:val="0000FF"/>
          <w:sz w:val="22"/>
          <w:szCs w:val="22"/>
          <w:lang w:val="en-US"/>
        </w:rPr>
        <w:t>Levent</w:t>
      </w:r>
      <w:proofErr w:type="spellEnd"/>
      <w:r w:rsidR="00B002FD" w:rsidRPr="002D06E0">
        <w:rPr>
          <w:rFonts w:ascii="Arial Narrow" w:hAnsi="Arial Narrow"/>
          <w:b w:val="0"/>
          <w:i/>
          <w:color w:val="0000FF"/>
          <w:sz w:val="22"/>
          <w:szCs w:val="22"/>
          <w:lang w:val="en-US"/>
        </w:rPr>
        <w:t xml:space="preserve"> </w:t>
      </w:r>
      <w:proofErr w:type="spellStart"/>
      <w:r w:rsidR="00B002FD" w:rsidRPr="002D06E0">
        <w:rPr>
          <w:rFonts w:ascii="Arial Narrow" w:hAnsi="Arial Narrow"/>
          <w:b w:val="0"/>
          <w:i/>
          <w:color w:val="0000FF"/>
          <w:sz w:val="22"/>
          <w:szCs w:val="22"/>
          <w:lang w:val="en-US"/>
        </w:rPr>
        <w:t>Altinay</w:t>
      </w:r>
      <w:proofErr w:type="spellEnd"/>
      <w:r w:rsidR="00B002FD" w:rsidRPr="002D06E0">
        <w:rPr>
          <w:rFonts w:ascii="Arial Narrow" w:hAnsi="Arial Narrow"/>
          <w:b w:val="0"/>
          <w:i/>
          <w:color w:val="0000FF"/>
          <w:sz w:val="22"/>
          <w:szCs w:val="22"/>
          <w:lang w:val="en-US"/>
        </w:rPr>
        <w:t>.</w:t>
      </w:r>
    </w:p>
    <w:p w:rsidR="00C8469B" w:rsidRPr="002D06E0" w:rsidRDefault="006E0946" w:rsidP="002D06E0">
      <w:pPr>
        <w:pStyle w:val="2"/>
        <w:spacing w:before="0" w:beforeAutospacing="0" w:after="0" w:afterAutospacing="0"/>
        <w:jc w:val="both"/>
        <w:rPr>
          <w:rFonts w:ascii="Arial Narrow" w:hAnsi="Arial Narrow"/>
          <w:b w:val="0"/>
          <w:color w:val="0000FF"/>
          <w:sz w:val="22"/>
          <w:szCs w:val="22"/>
          <w:lang w:val="en-US"/>
        </w:rPr>
      </w:pPr>
      <w:r>
        <w:rPr>
          <w:rFonts w:ascii="Arial Narrow" w:hAnsi="Arial Narrow"/>
          <w:b w:val="0"/>
          <w:noProof/>
          <w:color w:val="0000FF"/>
          <w:sz w:val="22"/>
          <w:szCs w:val="22"/>
        </w:rPr>
        <w:drawing>
          <wp:anchor distT="0" distB="0" distL="114300" distR="114300" simplePos="0" relativeHeight="251726848" behindDoc="1" locked="0" layoutInCell="1" allowOverlap="1">
            <wp:simplePos x="0" y="0"/>
            <wp:positionH relativeFrom="column">
              <wp:posOffset>-504825</wp:posOffset>
            </wp:positionH>
            <wp:positionV relativeFrom="paragraph">
              <wp:posOffset>164465</wp:posOffset>
            </wp:positionV>
            <wp:extent cx="6981825" cy="4819650"/>
            <wp:effectExtent l="19050" t="0" r="9525" b="0"/>
            <wp:wrapTight wrapText="bothSides">
              <wp:wrapPolygon edited="0">
                <wp:start x="-59" y="0"/>
                <wp:lineTo x="-59" y="21515"/>
                <wp:lineTo x="21629" y="21515"/>
                <wp:lineTo x="21629" y="0"/>
                <wp:lineTo x="-59" y="0"/>
              </wp:wrapPolygon>
            </wp:wrapTight>
            <wp:docPr id="4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6981825" cy="4819650"/>
                    </a:xfrm>
                    <a:prstGeom prst="rect">
                      <a:avLst/>
                    </a:prstGeom>
                    <a:noFill/>
                    <a:ln w="9525">
                      <a:noFill/>
                      <a:miter lim="800000"/>
                      <a:headEnd/>
                      <a:tailEnd/>
                    </a:ln>
                  </pic:spPr>
                </pic:pic>
              </a:graphicData>
            </a:graphic>
          </wp:anchor>
        </w:drawing>
      </w:r>
    </w:p>
    <w:p w:rsidR="002D06E0" w:rsidRPr="002D06E0" w:rsidRDefault="002D06E0" w:rsidP="002D06E0">
      <w:pPr>
        <w:pStyle w:val="2"/>
        <w:spacing w:before="0" w:beforeAutospacing="0" w:after="0" w:afterAutospacing="0"/>
        <w:jc w:val="both"/>
        <w:rPr>
          <w:rFonts w:ascii="Arial Narrow" w:hAnsi="Arial Narrow"/>
          <w:color w:val="800000"/>
          <w:sz w:val="22"/>
          <w:szCs w:val="22"/>
          <w:lang w:val="en-US"/>
        </w:rPr>
      </w:pPr>
      <w:r w:rsidRPr="002D06E0">
        <w:rPr>
          <w:rFonts w:ascii="Arial Narrow" w:hAnsi="Arial Narrow"/>
          <w:color w:val="800000"/>
          <w:sz w:val="22"/>
          <w:szCs w:val="22"/>
          <w:lang w:val="en-US"/>
        </w:rPr>
        <w:t>Selected articles</w:t>
      </w:r>
    </w:p>
    <w:p w:rsidR="002D06E0" w:rsidRPr="002D06E0" w:rsidRDefault="002D06E0" w:rsidP="00303D07">
      <w:pPr>
        <w:pStyle w:val="Web"/>
        <w:numPr>
          <w:ilvl w:val="0"/>
          <w:numId w:val="2"/>
        </w:numPr>
        <w:spacing w:before="0" w:beforeAutospacing="0" w:after="0" w:afterAutospacing="0"/>
        <w:jc w:val="both"/>
        <w:rPr>
          <w:rFonts w:ascii="Arial Narrow" w:hAnsi="Arial Narrow"/>
          <w:sz w:val="22"/>
          <w:szCs w:val="22"/>
          <w:lang w:val="en-US"/>
        </w:rPr>
      </w:pPr>
      <w:proofErr w:type="spellStart"/>
      <w:r w:rsidRPr="002D06E0">
        <w:rPr>
          <w:rFonts w:ascii="Arial Narrow" w:hAnsi="Arial Narrow"/>
          <w:sz w:val="22"/>
          <w:szCs w:val="22"/>
          <w:lang w:val="en-US"/>
        </w:rPr>
        <w:t>Paraskevas</w:t>
      </w:r>
      <w:proofErr w:type="spellEnd"/>
      <w:r w:rsidRPr="002D06E0">
        <w:rPr>
          <w:rFonts w:ascii="Arial Narrow" w:hAnsi="Arial Narrow"/>
          <w:sz w:val="22"/>
          <w:szCs w:val="22"/>
          <w:lang w:val="en-US"/>
        </w:rPr>
        <w:t xml:space="preserve">, A. and </w:t>
      </w:r>
      <w:proofErr w:type="spellStart"/>
      <w:r w:rsidRPr="002D06E0">
        <w:rPr>
          <w:rFonts w:ascii="Arial Narrow" w:hAnsi="Arial Narrow"/>
          <w:sz w:val="22"/>
          <w:szCs w:val="22"/>
          <w:lang w:val="en-US"/>
        </w:rPr>
        <w:t>Altinay</w:t>
      </w:r>
      <w:proofErr w:type="spellEnd"/>
      <w:r w:rsidRPr="002D06E0">
        <w:rPr>
          <w:rFonts w:ascii="Arial Narrow" w:hAnsi="Arial Narrow"/>
          <w:sz w:val="22"/>
          <w:szCs w:val="22"/>
          <w:lang w:val="en-US"/>
        </w:rPr>
        <w:t xml:space="preserve">, L. (2013) 'Signal Detection as the First Line of </w:t>
      </w:r>
      <w:proofErr w:type="spellStart"/>
      <w:r w:rsidRPr="002D06E0">
        <w:rPr>
          <w:rFonts w:ascii="Arial Narrow" w:hAnsi="Arial Narrow"/>
          <w:sz w:val="22"/>
          <w:szCs w:val="22"/>
          <w:lang w:val="en-US"/>
        </w:rPr>
        <w:t>Defence</w:t>
      </w:r>
      <w:proofErr w:type="spellEnd"/>
      <w:r w:rsidRPr="002D06E0">
        <w:rPr>
          <w:rFonts w:ascii="Arial Narrow" w:hAnsi="Arial Narrow"/>
          <w:sz w:val="22"/>
          <w:szCs w:val="22"/>
          <w:lang w:val="en-US"/>
        </w:rPr>
        <w:t xml:space="preserve"> in Tourism Crisis Management', </w:t>
      </w:r>
      <w:r w:rsidRPr="002D06E0">
        <w:rPr>
          <w:rStyle w:val="a4"/>
          <w:rFonts w:ascii="Arial Narrow" w:hAnsi="Arial Narrow"/>
          <w:sz w:val="22"/>
          <w:szCs w:val="22"/>
          <w:lang w:val="en-US"/>
        </w:rPr>
        <w:t>Tourism Management</w:t>
      </w:r>
      <w:r w:rsidRPr="002D06E0">
        <w:rPr>
          <w:rFonts w:ascii="Arial Narrow" w:hAnsi="Arial Narrow"/>
          <w:sz w:val="22"/>
          <w:szCs w:val="22"/>
          <w:lang w:val="en-US"/>
        </w:rPr>
        <w:t>, vol. 34, no. 1, pp. 158-171, January, ISSN 0261-5177.</w:t>
      </w:r>
    </w:p>
    <w:p w:rsidR="002D06E0" w:rsidRPr="002D06E0" w:rsidRDefault="002D06E0" w:rsidP="00303D07">
      <w:pPr>
        <w:pStyle w:val="Web"/>
        <w:numPr>
          <w:ilvl w:val="0"/>
          <w:numId w:val="2"/>
        </w:numPr>
        <w:spacing w:before="0" w:beforeAutospacing="0" w:after="0" w:afterAutospacing="0"/>
        <w:jc w:val="both"/>
        <w:rPr>
          <w:rFonts w:ascii="Arial Narrow" w:hAnsi="Arial Narrow"/>
          <w:sz w:val="22"/>
          <w:szCs w:val="22"/>
          <w:lang w:val="en-US"/>
        </w:rPr>
      </w:pPr>
      <w:proofErr w:type="spellStart"/>
      <w:r w:rsidRPr="002D06E0">
        <w:rPr>
          <w:rFonts w:ascii="Arial Narrow" w:hAnsi="Arial Narrow"/>
          <w:sz w:val="22"/>
          <w:szCs w:val="22"/>
          <w:lang w:val="en-US"/>
        </w:rPr>
        <w:t>Paraskevas</w:t>
      </w:r>
      <w:proofErr w:type="spellEnd"/>
      <w:r w:rsidRPr="002D06E0">
        <w:rPr>
          <w:rFonts w:ascii="Arial Narrow" w:hAnsi="Arial Narrow"/>
          <w:sz w:val="22"/>
          <w:szCs w:val="22"/>
          <w:lang w:val="en-US"/>
        </w:rPr>
        <w:t xml:space="preserve">, A., </w:t>
      </w:r>
      <w:proofErr w:type="spellStart"/>
      <w:r w:rsidRPr="002D06E0">
        <w:rPr>
          <w:rFonts w:ascii="Arial Narrow" w:hAnsi="Arial Narrow"/>
          <w:sz w:val="22"/>
          <w:szCs w:val="22"/>
          <w:lang w:val="en-US"/>
        </w:rPr>
        <w:t>Altinay</w:t>
      </w:r>
      <w:proofErr w:type="spellEnd"/>
      <w:r w:rsidRPr="002D06E0">
        <w:rPr>
          <w:rFonts w:ascii="Arial Narrow" w:hAnsi="Arial Narrow"/>
          <w:sz w:val="22"/>
          <w:szCs w:val="22"/>
          <w:lang w:val="en-US"/>
        </w:rPr>
        <w:t xml:space="preserve">, L., McLean, J. and Cooper, C. P. (2013) 'Crisis Knowledge in Tourism: Types, Flows and Governance', </w:t>
      </w:r>
      <w:r w:rsidRPr="002D06E0">
        <w:rPr>
          <w:rStyle w:val="a4"/>
          <w:rFonts w:ascii="Arial Narrow" w:hAnsi="Arial Narrow"/>
          <w:sz w:val="22"/>
          <w:szCs w:val="22"/>
          <w:lang w:val="en-US"/>
        </w:rPr>
        <w:t>Annals of Tourism Research</w:t>
      </w:r>
      <w:r w:rsidRPr="002D06E0">
        <w:rPr>
          <w:rFonts w:ascii="Arial Narrow" w:hAnsi="Arial Narrow"/>
          <w:sz w:val="22"/>
          <w:szCs w:val="22"/>
          <w:lang w:val="en-US"/>
        </w:rPr>
        <w:t>, vol. 41, no. , pp. 130-152, January, ISSN 0160-7383.</w:t>
      </w:r>
    </w:p>
    <w:p w:rsidR="002D06E0" w:rsidRPr="002D06E0" w:rsidRDefault="002D06E0" w:rsidP="00303D07">
      <w:pPr>
        <w:pStyle w:val="Web"/>
        <w:numPr>
          <w:ilvl w:val="0"/>
          <w:numId w:val="2"/>
        </w:numPr>
        <w:spacing w:before="0" w:beforeAutospacing="0" w:after="0" w:afterAutospacing="0"/>
        <w:jc w:val="both"/>
        <w:rPr>
          <w:rFonts w:ascii="Arial Narrow" w:hAnsi="Arial Narrow"/>
          <w:sz w:val="22"/>
          <w:szCs w:val="22"/>
          <w:lang w:val="en-US"/>
        </w:rPr>
      </w:pPr>
      <w:proofErr w:type="spellStart"/>
      <w:r w:rsidRPr="002D06E0">
        <w:rPr>
          <w:rFonts w:ascii="Arial Narrow" w:hAnsi="Arial Narrow"/>
          <w:sz w:val="22"/>
          <w:szCs w:val="22"/>
          <w:lang w:val="en-US"/>
        </w:rPr>
        <w:t>Paraskevas</w:t>
      </w:r>
      <w:proofErr w:type="spellEnd"/>
      <w:r w:rsidRPr="002D06E0">
        <w:rPr>
          <w:rFonts w:ascii="Arial Narrow" w:hAnsi="Arial Narrow"/>
          <w:sz w:val="22"/>
          <w:szCs w:val="22"/>
          <w:lang w:val="en-US"/>
        </w:rPr>
        <w:t xml:space="preserve">, A. (2012) 'Aligning Strategy to Threat: A Baseline Anti-terrorism Strategy for Hotels', </w:t>
      </w:r>
      <w:r w:rsidRPr="002D06E0">
        <w:rPr>
          <w:rStyle w:val="a4"/>
          <w:rFonts w:ascii="Arial Narrow" w:hAnsi="Arial Narrow"/>
          <w:sz w:val="22"/>
          <w:szCs w:val="22"/>
          <w:lang w:val="en-US"/>
        </w:rPr>
        <w:t>International Journal of Contemporary Hospitality Management</w:t>
      </w:r>
      <w:r w:rsidRPr="002D06E0">
        <w:rPr>
          <w:rFonts w:ascii="Arial Narrow" w:hAnsi="Arial Narrow"/>
          <w:sz w:val="22"/>
          <w:szCs w:val="22"/>
          <w:lang w:val="en-US"/>
        </w:rPr>
        <w:t>, vol. 27, no. 7, pp</w:t>
      </w:r>
      <w:proofErr w:type="gramStart"/>
      <w:r w:rsidRPr="002D06E0">
        <w:rPr>
          <w:rFonts w:ascii="Arial Narrow" w:hAnsi="Arial Narrow"/>
          <w:sz w:val="22"/>
          <w:szCs w:val="22"/>
          <w:lang w:val="en-US"/>
        </w:rPr>
        <w:t>. ,</w:t>
      </w:r>
      <w:proofErr w:type="gramEnd"/>
      <w:r w:rsidRPr="002D06E0">
        <w:rPr>
          <w:rFonts w:ascii="Arial Narrow" w:hAnsi="Arial Narrow"/>
          <w:sz w:val="22"/>
          <w:szCs w:val="22"/>
          <w:lang w:val="en-US"/>
        </w:rPr>
        <w:t xml:space="preserve"> January, ISSN 0959-6119.</w:t>
      </w:r>
    </w:p>
    <w:p w:rsidR="002D06E0" w:rsidRPr="002D06E0" w:rsidRDefault="002D06E0" w:rsidP="00303D07">
      <w:pPr>
        <w:pStyle w:val="Web"/>
        <w:numPr>
          <w:ilvl w:val="0"/>
          <w:numId w:val="2"/>
        </w:numPr>
        <w:spacing w:before="0" w:beforeAutospacing="0" w:after="0" w:afterAutospacing="0"/>
        <w:jc w:val="both"/>
        <w:rPr>
          <w:rFonts w:ascii="Arial Narrow" w:hAnsi="Arial Narrow"/>
          <w:sz w:val="22"/>
          <w:szCs w:val="22"/>
          <w:lang w:val="en-US"/>
        </w:rPr>
      </w:pPr>
      <w:proofErr w:type="spellStart"/>
      <w:r w:rsidRPr="002D06E0">
        <w:rPr>
          <w:rFonts w:ascii="Arial Narrow" w:hAnsi="Arial Narrow"/>
          <w:sz w:val="22"/>
          <w:szCs w:val="22"/>
          <w:lang w:val="en-US"/>
        </w:rPr>
        <w:t>Paraskevas</w:t>
      </w:r>
      <w:proofErr w:type="spellEnd"/>
      <w:r w:rsidRPr="002D06E0">
        <w:rPr>
          <w:rFonts w:ascii="Arial Narrow" w:hAnsi="Arial Narrow"/>
          <w:sz w:val="22"/>
          <w:szCs w:val="22"/>
          <w:lang w:val="en-US"/>
        </w:rPr>
        <w:t xml:space="preserve">, A. and </w:t>
      </w:r>
      <w:proofErr w:type="spellStart"/>
      <w:r w:rsidRPr="002D06E0">
        <w:rPr>
          <w:rFonts w:ascii="Arial Narrow" w:hAnsi="Arial Narrow"/>
          <w:sz w:val="22"/>
          <w:szCs w:val="22"/>
          <w:lang w:val="en-US"/>
        </w:rPr>
        <w:t>Arendell</w:t>
      </w:r>
      <w:proofErr w:type="spellEnd"/>
      <w:r w:rsidRPr="002D06E0">
        <w:rPr>
          <w:rFonts w:ascii="Arial Narrow" w:hAnsi="Arial Narrow"/>
          <w:sz w:val="22"/>
          <w:szCs w:val="22"/>
          <w:lang w:val="en-US"/>
        </w:rPr>
        <w:t xml:space="preserve">, B. (2007) 'A Strategic Framework for Terrorism Prevention and Mitigation in Tourism Destinations', </w:t>
      </w:r>
      <w:r w:rsidRPr="002D06E0">
        <w:rPr>
          <w:rStyle w:val="a4"/>
          <w:rFonts w:ascii="Arial Narrow" w:hAnsi="Arial Narrow"/>
          <w:sz w:val="22"/>
          <w:szCs w:val="22"/>
          <w:lang w:val="en-US"/>
        </w:rPr>
        <w:t>Tourism Management</w:t>
      </w:r>
      <w:r w:rsidRPr="002D06E0">
        <w:rPr>
          <w:rFonts w:ascii="Arial Narrow" w:hAnsi="Arial Narrow"/>
          <w:sz w:val="22"/>
          <w:szCs w:val="22"/>
          <w:lang w:val="en-US"/>
        </w:rPr>
        <w:t>, vol. 28, no. 6, pp. 1560-1573, ISSN 0261-5177.</w:t>
      </w:r>
    </w:p>
    <w:p w:rsidR="002D06E0" w:rsidRPr="002D06E0" w:rsidRDefault="002D06E0" w:rsidP="00303D07">
      <w:pPr>
        <w:pStyle w:val="Web"/>
        <w:numPr>
          <w:ilvl w:val="0"/>
          <w:numId w:val="2"/>
        </w:numPr>
        <w:spacing w:before="0" w:beforeAutospacing="0" w:after="0" w:afterAutospacing="0"/>
        <w:jc w:val="both"/>
        <w:rPr>
          <w:rFonts w:ascii="Arial Narrow" w:hAnsi="Arial Narrow"/>
          <w:sz w:val="22"/>
          <w:szCs w:val="22"/>
          <w:lang w:val="en-US"/>
        </w:rPr>
      </w:pPr>
      <w:proofErr w:type="spellStart"/>
      <w:r w:rsidRPr="002D06E0">
        <w:rPr>
          <w:rFonts w:ascii="Arial Narrow" w:hAnsi="Arial Narrow"/>
          <w:sz w:val="22"/>
          <w:szCs w:val="22"/>
          <w:lang w:val="en-US"/>
        </w:rPr>
        <w:t>Paraskevas</w:t>
      </w:r>
      <w:proofErr w:type="spellEnd"/>
      <w:r w:rsidRPr="002D06E0">
        <w:rPr>
          <w:rFonts w:ascii="Arial Narrow" w:hAnsi="Arial Narrow"/>
          <w:sz w:val="22"/>
          <w:szCs w:val="22"/>
          <w:lang w:val="en-US"/>
        </w:rPr>
        <w:t xml:space="preserve">, A. (2006) 'Crisis management or crisis response system? A complexity science approach to organizational crises', </w:t>
      </w:r>
      <w:r w:rsidRPr="002D06E0">
        <w:rPr>
          <w:rStyle w:val="a4"/>
          <w:rFonts w:ascii="Arial Narrow" w:hAnsi="Arial Narrow"/>
          <w:sz w:val="22"/>
          <w:szCs w:val="22"/>
          <w:lang w:val="en-US"/>
        </w:rPr>
        <w:t>Management Decision</w:t>
      </w:r>
      <w:r w:rsidRPr="002D06E0">
        <w:rPr>
          <w:rFonts w:ascii="Arial Narrow" w:hAnsi="Arial Narrow"/>
          <w:sz w:val="22"/>
          <w:szCs w:val="22"/>
          <w:lang w:val="en-US"/>
        </w:rPr>
        <w:t>, vol. 44, no. 7, pp. 892-907, October, ISSN 0025-1747.</w:t>
      </w:r>
    </w:p>
    <w:p w:rsidR="002D06E0" w:rsidRDefault="002D06E0" w:rsidP="00C72CDC">
      <w:pPr>
        <w:pStyle w:val="2"/>
        <w:spacing w:before="0" w:beforeAutospacing="0" w:after="0" w:afterAutospacing="0"/>
        <w:jc w:val="both"/>
        <w:rPr>
          <w:b w:val="0"/>
          <w:color w:val="0000FF"/>
          <w:sz w:val="22"/>
          <w:szCs w:val="22"/>
          <w:lang w:val="en-US"/>
        </w:rPr>
      </w:pPr>
    </w:p>
    <w:p w:rsidR="007A72ED" w:rsidRPr="007A72ED" w:rsidRDefault="007A72ED" w:rsidP="007A72ED">
      <w:pPr>
        <w:pStyle w:val="2"/>
        <w:spacing w:before="0" w:beforeAutospacing="0" w:after="0" w:afterAutospacing="0"/>
        <w:jc w:val="both"/>
        <w:rPr>
          <w:rFonts w:ascii="Arial Black" w:hAnsi="Arial Black"/>
          <w:color w:val="800000"/>
          <w:sz w:val="24"/>
          <w:szCs w:val="22"/>
          <w:lang w:val="en-US"/>
        </w:rPr>
      </w:pPr>
      <w:r w:rsidRPr="007A72ED">
        <w:rPr>
          <w:rFonts w:ascii="Arial Black" w:hAnsi="Arial Black"/>
          <w:color w:val="800000"/>
          <w:sz w:val="24"/>
          <w:szCs w:val="22"/>
          <w:lang w:val="en-US"/>
        </w:rPr>
        <w:lastRenderedPageBreak/>
        <w:t>Hotel Security – Security Challenges and Solutions for Today’s Hotel Owners and Operators</w:t>
      </w:r>
    </w:p>
    <w:p w:rsidR="007A72ED" w:rsidRPr="007A72ED" w:rsidRDefault="007A72ED" w:rsidP="007A72ED">
      <w:pPr>
        <w:pStyle w:val="4"/>
        <w:spacing w:before="0" w:line="240" w:lineRule="auto"/>
        <w:jc w:val="both"/>
        <w:rPr>
          <w:rFonts w:ascii="Arial Narrow" w:hAnsi="Arial Narrow"/>
          <w:i w:val="0"/>
          <w:color w:val="000000" w:themeColor="text1"/>
        </w:rPr>
      </w:pPr>
      <w:r w:rsidRPr="007A72ED">
        <w:rPr>
          <w:rFonts w:ascii="Arial Narrow" w:hAnsi="Arial Narrow"/>
          <w:i w:val="0"/>
          <w:color w:val="000000" w:themeColor="text1"/>
        </w:rPr>
        <w:t xml:space="preserve">By Michael </w:t>
      </w:r>
      <w:proofErr w:type="spellStart"/>
      <w:r w:rsidRPr="007A72ED">
        <w:rPr>
          <w:rFonts w:ascii="Arial Narrow" w:hAnsi="Arial Narrow"/>
          <w:i w:val="0"/>
          <w:color w:val="000000" w:themeColor="text1"/>
        </w:rPr>
        <w:t>Hymanson</w:t>
      </w:r>
      <w:proofErr w:type="spellEnd"/>
    </w:p>
    <w:p w:rsidR="007A72ED" w:rsidRPr="007A72ED" w:rsidRDefault="007A72ED" w:rsidP="007A72ED">
      <w:pPr>
        <w:spacing w:after="0" w:line="240" w:lineRule="auto"/>
        <w:jc w:val="both"/>
        <w:rPr>
          <w:rFonts w:ascii="Arial Narrow" w:hAnsi="Arial Narrow"/>
        </w:rPr>
      </w:pPr>
      <w:r w:rsidRPr="007A72ED">
        <w:rPr>
          <w:rFonts w:ascii="Arial Narrow" w:hAnsi="Arial Narrow"/>
        </w:rPr>
        <w:t>Source: http://hotelexecutive.com/business_review/2869/hotel-security-security-challenges-and-solutions-for-todays-hotel-owners-and-operators</w:t>
      </w:r>
    </w:p>
    <w:p w:rsidR="007A72ED" w:rsidRDefault="007A72ED" w:rsidP="007A72ED">
      <w:pPr>
        <w:pStyle w:val="Web"/>
        <w:spacing w:before="0" w:beforeAutospacing="0" w:after="0" w:afterAutospacing="0"/>
        <w:jc w:val="both"/>
        <w:rPr>
          <w:rFonts w:ascii="Arial Narrow" w:hAnsi="Arial Narrow"/>
          <w:sz w:val="22"/>
          <w:szCs w:val="22"/>
          <w:lang w:val="en-US"/>
        </w:rPr>
      </w:pP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Safe lodging and the reputation of a hotel are critical if not paramount to ensure success for a single inn, hotel or hotel chain. These entities must properly provide for the protection and maintenance of assets. This includes protecting human, physical and intangible assets. A hotels reputation and standard conduct of business is based on the protection that is afforded to guests, employees, visitors, contractors, the physical structure of the premises and all that is contained therein and pertinent to the property.</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 xml:space="preserve">Assets must be deployed to mitigate numerous risks that Hotels face which include but are not limited to fire, criminal activities, injury, natural disaster, sabotage, and terrorism. Crime and attempted crime has increased over time due to numerous factors. With increased population there are simply more criminals. In addition, crime has gotten more viral as evidenced by that most unfortunate terrorist attack in Mumbai, India where scores were killed and injured in a horrific assault at the </w:t>
      </w:r>
      <w:proofErr w:type="spellStart"/>
      <w:r w:rsidRPr="007A72ED">
        <w:rPr>
          <w:rFonts w:ascii="Arial Narrow" w:hAnsi="Arial Narrow"/>
          <w:sz w:val="22"/>
          <w:szCs w:val="22"/>
          <w:lang w:val="en-US"/>
        </w:rPr>
        <w:t>Taj</w:t>
      </w:r>
      <w:proofErr w:type="spellEnd"/>
      <w:r w:rsidRPr="007A72ED">
        <w:rPr>
          <w:rFonts w:ascii="Arial Narrow" w:hAnsi="Arial Narrow"/>
          <w:sz w:val="22"/>
          <w:szCs w:val="22"/>
          <w:lang w:val="en-US"/>
        </w:rPr>
        <w:t xml:space="preserve"> </w:t>
      </w:r>
      <w:proofErr w:type="spellStart"/>
      <w:r w:rsidRPr="007A72ED">
        <w:rPr>
          <w:rFonts w:ascii="Arial Narrow" w:hAnsi="Arial Narrow"/>
          <w:sz w:val="22"/>
          <w:szCs w:val="22"/>
          <w:lang w:val="en-US"/>
        </w:rPr>
        <w:t>Mahal</w:t>
      </w:r>
      <w:proofErr w:type="spellEnd"/>
      <w:r w:rsidRPr="007A72ED">
        <w:rPr>
          <w:rFonts w:ascii="Arial Narrow" w:hAnsi="Arial Narrow"/>
          <w:sz w:val="22"/>
          <w:szCs w:val="22"/>
          <w:lang w:val="en-US"/>
        </w:rPr>
        <w:t xml:space="preserve"> and </w:t>
      </w:r>
      <w:proofErr w:type="spellStart"/>
      <w:r w:rsidRPr="007A72ED">
        <w:rPr>
          <w:rFonts w:ascii="Arial Narrow" w:hAnsi="Arial Narrow"/>
          <w:sz w:val="22"/>
          <w:szCs w:val="22"/>
          <w:lang w:val="en-US"/>
        </w:rPr>
        <w:t>Oberoi</w:t>
      </w:r>
      <w:proofErr w:type="spellEnd"/>
      <w:r w:rsidRPr="007A72ED">
        <w:rPr>
          <w:rFonts w:ascii="Arial Narrow" w:hAnsi="Arial Narrow"/>
          <w:sz w:val="22"/>
          <w:szCs w:val="22"/>
          <w:lang w:val="en-US"/>
        </w:rPr>
        <w:t xml:space="preserve"> Hotels. While this represents an extreme it also illustrates the vulnerability that Hotels face.</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More common vulnerabilities would be the lone physical attack on Hotel guests and employees, theft of merchandise and services, injuries and claims due to both real and alleged circumstances and the devastating effect of fire and natural disaster. While all risks cannot be avoided, they can and are being mitigated through basic as well as enhanced security techniques and methods.</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 xml:space="preserve">While the cost of systems and manpower has to be considered in the context of an overall security program, it is as noted above incumbent for a Hotel to provide the safe and secure environment that patrons expect and have a legal right for. As such Hotels can take basic steps as well as utilize sophisticated security techniques to mitigate risk. While basic steps are relatively inexpensive the decision to deploy more complex techniques will need to </w:t>
      </w:r>
      <w:proofErr w:type="gramStart"/>
      <w:r w:rsidRPr="007A72ED">
        <w:rPr>
          <w:rFonts w:ascii="Arial Narrow" w:hAnsi="Arial Narrow"/>
          <w:sz w:val="22"/>
          <w:szCs w:val="22"/>
          <w:lang w:val="en-US"/>
        </w:rPr>
        <w:t>based</w:t>
      </w:r>
      <w:proofErr w:type="gramEnd"/>
      <w:r w:rsidRPr="007A72ED">
        <w:rPr>
          <w:rFonts w:ascii="Arial Narrow" w:hAnsi="Arial Narrow"/>
          <w:sz w:val="22"/>
          <w:szCs w:val="22"/>
          <w:lang w:val="en-US"/>
        </w:rPr>
        <w:t xml:space="preserve"> on based on budgets and the financial ability of the Hotel. It is thus incumbent for decision makers at the Hotel to decide on a basic framework of expenditure for Security purposes.</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What ALL Hotels can cost effectively do is TRAIN ALL staff and not just security personnel on the importance of security and what all staff members should look for and try to do when there is a situation or incident at the Hotel. Hotel staff should be encouraged if not rewarded to report situations that are dangerous or might be dangerous. A trained staff that can identify and react appropriately in the identification of potential and or actual risk is the best and most cost effective security technique for any Hotel. Training programs can also range from simple to complex but there is no substitute or excuse for Hotel staff not to be given basic training on the importance of Hotel security. If a Hotel can afford it, advanced security training for management staff is highly recommended.</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It is also very important that risk is analyzed for a given Hotel. This is best done through security professionals however if the Hotel is small and has financial constraints the Hotel should try to identify potential risk based on previous incidents that have occurred both at the Hotel and in the nearby vicinity.</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In addition to training staff, the components of an integrated security program consist of the utilization of security personnel and the operation and maintenance of installed physical security systems. The Hotel owner can choose between an array of suppliers and choices for both their manpower and physical security system needs. It is important for the Hotel owner to use an appropriate level of both manpower and physical security systems based on need and budget.</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 xml:space="preserve">While some Hotels choose to manage and staff their security personnel needs “in house”, others choose to supplement their own staff or solely utilize professional and State licensed security guard service vendors that specialize in providing manpower. The choice between using in house or outside vendors has in recent years been shifting towards the use of outside vendors. Security service vendors that are recognized for the quality of their service will have superior training, supervision and access to resources that many Hotel operators cannot internally provide. </w:t>
      </w:r>
      <w:proofErr w:type="gramStart"/>
      <w:r w:rsidRPr="007A72ED">
        <w:rPr>
          <w:rFonts w:ascii="Arial Narrow" w:hAnsi="Arial Narrow"/>
          <w:sz w:val="22"/>
          <w:szCs w:val="22"/>
          <w:lang w:val="en-US"/>
        </w:rPr>
        <w:t xml:space="preserve">When all costs are considered the </w:t>
      </w:r>
      <w:r w:rsidRPr="007A72ED">
        <w:rPr>
          <w:rFonts w:ascii="Arial Narrow" w:hAnsi="Arial Narrow"/>
          <w:sz w:val="22"/>
          <w:szCs w:val="22"/>
          <w:lang w:val="en-US"/>
        </w:rPr>
        <w:lastRenderedPageBreak/>
        <w:t>economic advantage will often lie in choosing a security service provider rather than to attempt staffing internally for this function.</w:t>
      </w:r>
      <w:proofErr w:type="gramEnd"/>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Qualified security service providers provide comprehensive liability and workers compensation insurance, employee screening, scheduling, training, supervision and emergency response at fixed hourly rates. Budgets are more easily computed and management time minimized in the delivery of these services to a Hotel.</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In order to maximize utilization of a security staff, Hotel owners can hire an outside independent consultant, utilize in house security management to analyze needs, or rely on security service providers to provide them with proposals to provide the most cost effective means of protecting a Hotel.</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Selecting a security vendor is best accomplished when the Hotel operator conducts due diligence by checking vendor licensing, reputation, references and financial stability. An examination of the security vendor background screening process, training programs, level of supervision and the structure of the security officers wage as a component of the billing price are necessary consideration in the due diligence process.</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Physical security system components include but are not limited to landscaping and lighting, fire and security alarm systems, access control systems including card key, locks, safes and biometric systems, CCTV systems to monitor, record and store camera or video surveillance of a hotel premises and various devices and programs to protect proprietary information of the Hotel and their guests.</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Fast paced changes and significant improvements in physical security system technologies are clearly evident in the physical security field. Analog systems are being converted to or replaced by digital systems with internet protocol. These systems now enable superior and advanced imagery, recognition and storage.</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Software now enables cameras to detect incidents and incident patterns. The systems can alert system monitors of actual or impending security breaches through the detection of “patterns” that signify a security incident.</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Physical security systems are being “integrated” so that access control systems, alarms and cameras are coordinated. For example when an access control device such as an exit door is breached, a camera will be activated to focus on the event. The result is more efficient use of installed systems in that identification and response to potential and actual problems is enhanced.</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Fire safety and security alarm systems are also becoming more sophisticated. Further in large cities such as New York and Chicago, municipalities are mandating that systems be upgraded and/or more highly trained and certified security personnel be retained to monitor and assist in Fire Safety and Security Emergency Action programs.</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Due to the complexity and variation of systems it is highly suggested that the Hotel operator select a vetted independent consultant to review the design, selection and installation of physical security systems. The Hotel operator is well advised to conduct due diligence in choosing a consultant because physical security systems are highly varied, complex and the price differentials between systems are often substantial.</w:t>
      </w:r>
    </w:p>
    <w:p w:rsidR="007A72ED" w:rsidRPr="007A72ED" w:rsidRDefault="007A72ED" w:rsidP="007A72ED">
      <w:pPr>
        <w:pStyle w:val="Web"/>
        <w:spacing w:before="0" w:beforeAutospacing="0" w:after="0" w:afterAutospacing="0"/>
        <w:jc w:val="both"/>
        <w:rPr>
          <w:rFonts w:ascii="Arial Narrow" w:hAnsi="Arial Narrow"/>
          <w:sz w:val="22"/>
          <w:szCs w:val="22"/>
          <w:lang w:val="en-US"/>
        </w:rPr>
      </w:pPr>
      <w:r w:rsidRPr="007A72ED">
        <w:rPr>
          <w:rFonts w:ascii="Arial Narrow" w:hAnsi="Arial Narrow"/>
          <w:sz w:val="22"/>
          <w:szCs w:val="22"/>
          <w:lang w:val="en-US"/>
        </w:rPr>
        <w:t>To summarize, all Hotels face security risks. If nothing is done to prevent risk, there is an increased likelihood that harm can occur to a Hotel property and its guests. A Hotels reputation and success is also largely based on the comfort and safety it provides to its guests. Failure to provide a safe and secure environment will damage the Hotel reputation and can result in serious financial damage and loss. Choices on how to manage risk must be based on the Hotel budget.</w:t>
      </w:r>
    </w:p>
    <w:p w:rsidR="007A72ED" w:rsidRPr="007A72ED" w:rsidRDefault="006E0946" w:rsidP="007A72E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19680" behindDoc="1" locked="0" layoutInCell="1" allowOverlap="1">
            <wp:simplePos x="0" y="0"/>
            <wp:positionH relativeFrom="column">
              <wp:posOffset>19050</wp:posOffset>
            </wp:positionH>
            <wp:positionV relativeFrom="paragraph">
              <wp:posOffset>723900</wp:posOffset>
            </wp:positionV>
            <wp:extent cx="742950" cy="1171575"/>
            <wp:effectExtent l="19050" t="0" r="0" b="0"/>
            <wp:wrapTight wrapText="bothSides">
              <wp:wrapPolygon edited="0">
                <wp:start x="-554" y="0"/>
                <wp:lineTo x="-554" y="21424"/>
                <wp:lineTo x="21600" y="21424"/>
                <wp:lineTo x="21600" y="0"/>
                <wp:lineTo x="-554" y="0"/>
              </wp:wrapPolygon>
            </wp:wrapTight>
            <wp:docPr id="46" name="Εικόνα 40" descr="http://hotelexecutive.com/thumb/images/profiles/hymanson_michael.jpg?w=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otelexecutive.com/thumb/images/profiles/hymanson_michael.jpg?w=140"/>
                    <pic:cNvPicPr>
                      <a:picLocks noChangeAspect="1" noChangeArrowheads="1"/>
                    </pic:cNvPicPr>
                  </pic:nvPicPr>
                  <pic:blipFill>
                    <a:blip r:embed="rId75" cstate="print"/>
                    <a:srcRect r="3571" b="6114"/>
                    <a:stretch>
                      <a:fillRect/>
                    </a:stretch>
                  </pic:blipFill>
                  <pic:spPr bwMode="auto">
                    <a:xfrm>
                      <a:off x="0" y="0"/>
                      <a:ext cx="742950" cy="1171575"/>
                    </a:xfrm>
                    <a:prstGeom prst="rect">
                      <a:avLst/>
                    </a:prstGeom>
                    <a:noFill/>
                    <a:ln w="9525">
                      <a:noFill/>
                      <a:miter lim="800000"/>
                      <a:headEnd/>
                      <a:tailEnd/>
                    </a:ln>
                  </pic:spPr>
                </pic:pic>
              </a:graphicData>
            </a:graphic>
          </wp:anchor>
        </w:drawing>
      </w:r>
      <w:r w:rsidR="007A72ED" w:rsidRPr="007A72ED">
        <w:rPr>
          <w:rFonts w:ascii="Arial Narrow" w:hAnsi="Arial Narrow"/>
          <w:sz w:val="22"/>
          <w:szCs w:val="22"/>
          <w:lang w:val="en-US"/>
        </w:rPr>
        <w:t xml:space="preserve">As the most basic and important step, Hotels should provide security training to as much staff as possible so that all employees can assist in indentifying and properly responding to potential and actual security related incidents. Hotel owners and operators should identify the probability and severity of risk for their owned or managed property. This can be done based on an internal review of previous incidents if any at the property as well as in the Hotel vicinity, through an internal security department, or outside security consultants and or vendors. An integrated security program which encompasses both manpower and physical security systems can then be designed to best protect </w:t>
      </w:r>
      <w:proofErr w:type="gramStart"/>
      <w:r w:rsidR="007A72ED" w:rsidRPr="007A72ED">
        <w:rPr>
          <w:rFonts w:ascii="Arial Narrow" w:hAnsi="Arial Narrow"/>
          <w:sz w:val="22"/>
          <w:szCs w:val="22"/>
          <w:lang w:val="en-US"/>
        </w:rPr>
        <w:t>a Hotels assets</w:t>
      </w:r>
      <w:proofErr w:type="gramEnd"/>
      <w:r w:rsidR="007A72ED" w:rsidRPr="007A72ED">
        <w:rPr>
          <w:rFonts w:ascii="Arial Narrow" w:hAnsi="Arial Narrow"/>
          <w:sz w:val="22"/>
          <w:szCs w:val="22"/>
          <w:lang w:val="en-US"/>
        </w:rPr>
        <w:t>.</w:t>
      </w:r>
    </w:p>
    <w:p w:rsidR="007A72ED" w:rsidRDefault="007A72ED" w:rsidP="007A72ED">
      <w:pPr>
        <w:pStyle w:val="Web"/>
        <w:spacing w:before="0" w:beforeAutospacing="0" w:after="0" w:afterAutospacing="0"/>
        <w:jc w:val="both"/>
        <w:rPr>
          <w:rFonts w:ascii="Arial Narrow" w:hAnsi="Arial Narrow"/>
          <w:color w:val="777777"/>
          <w:sz w:val="22"/>
          <w:szCs w:val="22"/>
          <w:lang w:val="en-US"/>
        </w:rPr>
      </w:pPr>
    </w:p>
    <w:p w:rsidR="007A72ED" w:rsidRPr="007A72ED" w:rsidRDefault="007A72ED" w:rsidP="007A72ED">
      <w:pPr>
        <w:pStyle w:val="Web"/>
        <w:spacing w:before="0" w:beforeAutospacing="0" w:after="0" w:afterAutospacing="0"/>
        <w:jc w:val="both"/>
        <w:rPr>
          <w:i/>
          <w:color w:val="0000FF"/>
          <w:lang w:val="en-US"/>
        </w:rPr>
      </w:pPr>
      <w:r w:rsidRPr="007A72ED">
        <w:rPr>
          <w:b/>
          <w:i/>
          <w:color w:val="0000FF"/>
          <w:sz w:val="22"/>
          <w:szCs w:val="22"/>
          <w:lang w:val="en-US"/>
        </w:rPr>
        <w:t xml:space="preserve">Michael </w:t>
      </w:r>
      <w:proofErr w:type="spellStart"/>
      <w:r w:rsidRPr="007A72ED">
        <w:rPr>
          <w:b/>
          <w:i/>
          <w:color w:val="0000FF"/>
          <w:sz w:val="22"/>
          <w:szCs w:val="22"/>
          <w:lang w:val="en-US"/>
        </w:rPr>
        <w:t>Hymanson</w:t>
      </w:r>
      <w:proofErr w:type="spellEnd"/>
      <w:r w:rsidRPr="007A72ED">
        <w:rPr>
          <w:b/>
          <w:i/>
          <w:color w:val="0000FF"/>
          <w:sz w:val="22"/>
          <w:szCs w:val="22"/>
          <w:lang w:val="en-US"/>
        </w:rPr>
        <w:t>, CPP</w:t>
      </w:r>
      <w:r w:rsidRPr="007A72ED">
        <w:rPr>
          <w:i/>
          <w:color w:val="0000FF"/>
          <w:sz w:val="22"/>
          <w:szCs w:val="22"/>
          <w:lang w:val="en-US"/>
        </w:rPr>
        <w:t xml:space="preserve"> has been a licensed Private Investigator in New York State for more than 30 years. He is a graduate of the New York State School of Industrial and Labor Relations at Cornell University, Ithaca, New York. Mr. </w:t>
      </w:r>
      <w:proofErr w:type="spellStart"/>
      <w:r w:rsidRPr="007A72ED">
        <w:rPr>
          <w:i/>
          <w:color w:val="0000FF"/>
          <w:sz w:val="22"/>
          <w:szCs w:val="22"/>
          <w:lang w:val="en-US"/>
        </w:rPr>
        <w:t>Hymanson</w:t>
      </w:r>
      <w:proofErr w:type="spellEnd"/>
      <w:r w:rsidRPr="007A72ED">
        <w:rPr>
          <w:i/>
          <w:color w:val="0000FF"/>
          <w:sz w:val="22"/>
          <w:szCs w:val="22"/>
          <w:lang w:val="en-US"/>
        </w:rPr>
        <w:t xml:space="preserve"> was a director and owner of a New </w:t>
      </w:r>
      <w:r w:rsidRPr="007A72ED">
        <w:rPr>
          <w:i/>
          <w:color w:val="0000FF"/>
          <w:sz w:val="22"/>
          <w:szCs w:val="22"/>
          <w:lang w:val="en-US"/>
        </w:rPr>
        <w:lastRenderedPageBreak/>
        <w:t xml:space="preserve">York State licensed Security Training School and a licensed Security trainer in New York and Connecticut. He also was an American Red Cross First Aid and CPR instructor. Mr. </w:t>
      </w:r>
      <w:proofErr w:type="spellStart"/>
      <w:r w:rsidRPr="007A72ED">
        <w:rPr>
          <w:i/>
          <w:color w:val="0000FF"/>
          <w:sz w:val="22"/>
          <w:szCs w:val="22"/>
          <w:lang w:val="en-US"/>
        </w:rPr>
        <w:t>Hymanson</w:t>
      </w:r>
      <w:proofErr w:type="spellEnd"/>
      <w:r w:rsidRPr="007A72ED">
        <w:rPr>
          <w:i/>
          <w:color w:val="0000FF"/>
          <w:sz w:val="22"/>
          <w:szCs w:val="22"/>
          <w:lang w:val="en-US"/>
        </w:rPr>
        <w:t xml:space="preserve"> has provided security consulting services for Fortune 500 </w:t>
      </w:r>
      <w:proofErr w:type="gramStart"/>
      <w:r w:rsidRPr="007A72ED">
        <w:rPr>
          <w:i/>
          <w:color w:val="0000FF"/>
          <w:sz w:val="22"/>
          <w:szCs w:val="22"/>
          <w:lang w:val="en-US"/>
        </w:rPr>
        <w:t>companies,</w:t>
      </w:r>
      <w:proofErr w:type="gramEnd"/>
      <w:r w:rsidRPr="007A72ED">
        <w:rPr>
          <w:i/>
          <w:color w:val="0000FF"/>
          <w:sz w:val="22"/>
          <w:szCs w:val="22"/>
          <w:lang w:val="en-US"/>
        </w:rPr>
        <w:t xml:space="preserve"> and many major organizations. He is currently the Regional Manager, New York Metro Business Unit for U.S. Security Associates, the nation’s fourth largest security firm. U.S. Security Associates provides security guard, concierge, fire safety director and patrol services to Hotels and other industries through a network of more than 140 branches nationwide. The company is </w:t>
      </w:r>
      <w:proofErr w:type="gramStart"/>
      <w:r w:rsidRPr="007A72ED">
        <w:rPr>
          <w:i/>
          <w:color w:val="0000FF"/>
          <w:sz w:val="22"/>
          <w:szCs w:val="22"/>
          <w:lang w:val="en-US"/>
        </w:rPr>
        <w:t>Certified</w:t>
      </w:r>
      <w:proofErr w:type="gramEnd"/>
      <w:r w:rsidRPr="007A72ED">
        <w:rPr>
          <w:i/>
          <w:color w:val="0000FF"/>
          <w:sz w:val="22"/>
          <w:szCs w:val="22"/>
          <w:lang w:val="en-US"/>
        </w:rPr>
        <w:t xml:space="preserve"> by the U.S. Department of Homeland Security under the Safety Act.</w:t>
      </w:r>
    </w:p>
    <w:p w:rsidR="00C8469B" w:rsidRDefault="00C8469B" w:rsidP="00C72CDC">
      <w:pPr>
        <w:pStyle w:val="2"/>
        <w:spacing w:before="0" w:beforeAutospacing="0" w:after="0" w:afterAutospacing="0"/>
        <w:jc w:val="both"/>
        <w:rPr>
          <w:b w:val="0"/>
          <w:color w:val="0000FF"/>
          <w:sz w:val="22"/>
          <w:szCs w:val="22"/>
          <w:lang w:val="en-US"/>
        </w:rPr>
      </w:pPr>
    </w:p>
    <w:tbl>
      <w:tblPr>
        <w:tblW w:w="5000" w:type="pct"/>
        <w:tblCellSpacing w:w="0" w:type="dxa"/>
        <w:tblCellMar>
          <w:left w:w="0" w:type="dxa"/>
          <w:right w:w="0" w:type="dxa"/>
        </w:tblCellMar>
        <w:tblLook w:val="04A0"/>
      </w:tblPr>
      <w:tblGrid>
        <w:gridCol w:w="187"/>
        <w:gridCol w:w="9173"/>
      </w:tblGrid>
      <w:tr w:rsidR="00D12C94" w:rsidTr="00D12C94">
        <w:trPr>
          <w:tblCellSpacing w:w="0" w:type="dxa"/>
        </w:trPr>
        <w:tc>
          <w:tcPr>
            <w:tcW w:w="0" w:type="auto"/>
            <w:vAlign w:val="center"/>
            <w:hideMark/>
          </w:tcPr>
          <w:p w:rsidR="00D12C94" w:rsidRDefault="00D12C94">
            <w:pPr>
              <w:rPr>
                <w:sz w:val="24"/>
                <w:szCs w:val="24"/>
              </w:rPr>
            </w:pPr>
          </w:p>
        </w:tc>
        <w:tc>
          <w:tcPr>
            <w:tcW w:w="4900" w:type="pct"/>
            <w:vAlign w:val="center"/>
            <w:hideMark/>
          </w:tcPr>
          <w:p w:rsidR="00D12C94" w:rsidRDefault="00D12C94">
            <w:pPr>
              <w:rPr>
                <w:sz w:val="24"/>
                <w:szCs w:val="24"/>
              </w:rPr>
            </w:pPr>
          </w:p>
        </w:tc>
      </w:tr>
    </w:tbl>
    <w:p w:rsidR="00D12C94" w:rsidRPr="00D12C94" w:rsidRDefault="00D12C94" w:rsidP="00D12C94">
      <w:pPr>
        <w:pStyle w:val="2"/>
        <w:spacing w:before="0" w:beforeAutospacing="0" w:after="0" w:afterAutospacing="0"/>
        <w:jc w:val="both"/>
        <w:rPr>
          <w:rFonts w:ascii="Arial Black" w:hAnsi="Arial Black"/>
          <w:b w:val="0"/>
          <w:color w:val="800000"/>
          <w:sz w:val="24"/>
          <w:szCs w:val="22"/>
          <w:lang w:val="en-US"/>
        </w:rPr>
      </w:pPr>
      <w:r w:rsidRPr="00D12C94">
        <w:rPr>
          <w:rFonts w:ascii="Arial Black" w:hAnsi="Arial Black"/>
          <w:b w:val="0"/>
          <w:color w:val="800000"/>
          <w:sz w:val="24"/>
          <w:szCs w:val="22"/>
          <w:lang w:val="en-US"/>
        </w:rPr>
        <w:t>Hotel security and anti-terrorism</w:t>
      </w:r>
    </w:p>
    <w:p w:rsidR="00D12C94" w:rsidRPr="00D12C94" w:rsidRDefault="00D12C94" w:rsidP="00D12C94">
      <w:pPr>
        <w:pStyle w:val="2"/>
        <w:spacing w:before="0" w:beforeAutospacing="0" w:after="0" w:afterAutospacing="0"/>
        <w:jc w:val="both"/>
        <w:rPr>
          <w:rFonts w:ascii="Arial Narrow" w:hAnsi="Arial Narrow"/>
          <w:b w:val="0"/>
          <w:color w:val="000000" w:themeColor="text1"/>
          <w:sz w:val="22"/>
          <w:szCs w:val="22"/>
          <w:lang w:val="en-US"/>
        </w:rPr>
      </w:pPr>
      <w:r w:rsidRPr="00D12C94">
        <w:rPr>
          <w:rFonts w:ascii="Arial Narrow" w:hAnsi="Arial Narrow"/>
          <w:b w:val="0"/>
          <w:color w:val="000000" w:themeColor="text1"/>
          <w:sz w:val="22"/>
          <w:szCs w:val="22"/>
          <w:lang w:val="en-US"/>
        </w:rPr>
        <w:t>Source: http://www.lodgingmagazine.com/PastIssues/PastIssues/Hotel-Security-and-AntiTerrorism-2137.aspx</w:t>
      </w:r>
    </w:p>
    <w:p w:rsidR="00D12C94" w:rsidRPr="00D12C94" w:rsidRDefault="00D12C94" w:rsidP="00D12C94">
      <w:pPr>
        <w:pStyle w:val="2"/>
        <w:spacing w:before="0" w:beforeAutospacing="0" w:after="0" w:afterAutospacing="0"/>
        <w:jc w:val="both"/>
        <w:rPr>
          <w:rFonts w:ascii="Arial Narrow" w:hAnsi="Arial Narrow"/>
          <w:b w:val="0"/>
          <w:color w:val="000000" w:themeColor="text1"/>
          <w:sz w:val="22"/>
          <w:szCs w:val="22"/>
          <w:lang w:val="en-US"/>
        </w:rPr>
      </w:pPr>
    </w:p>
    <w:p w:rsidR="00D12C94" w:rsidRPr="00D12C94" w:rsidRDefault="00D12C94" w:rsidP="00D12C94">
      <w:pPr>
        <w:pStyle w:val="2"/>
        <w:spacing w:before="0" w:beforeAutospacing="0" w:after="0" w:afterAutospacing="0"/>
        <w:jc w:val="both"/>
        <w:rPr>
          <w:rFonts w:ascii="Arial Narrow" w:hAnsi="Arial Narrow"/>
          <w:b w:val="0"/>
          <w:color w:val="FF0000"/>
          <w:sz w:val="22"/>
          <w:szCs w:val="22"/>
          <w:lang w:val="en-US"/>
        </w:rPr>
      </w:pPr>
      <w:r w:rsidRPr="00D12C94">
        <w:rPr>
          <w:rFonts w:ascii="Arial Narrow" w:hAnsi="Arial Narrow"/>
          <w:b w:val="0"/>
          <w:color w:val="FF0000"/>
          <w:sz w:val="22"/>
          <w:szCs w:val="22"/>
          <w:lang w:val="en-US"/>
        </w:rPr>
        <w:t xml:space="preserve">Following the attacks of 9/11, Capt. Dave </w:t>
      </w:r>
      <w:proofErr w:type="spellStart"/>
      <w:r w:rsidRPr="00D12C94">
        <w:rPr>
          <w:rFonts w:ascii="Arial Narrow" w:hAnsi="Arial Narrow"/>
          <w:b w:val="0"/>
          <w:color w:val="FF0000"/>
          <w:sz w:val="22"/>
          <w:szCs w:val="22"/>
          <w:lang w:val="en-US"/>
        </w:rPr>
        <w:t>Leonardis</w:t>
      </w:r>
      <w:proofErr w:type="spellEnd"/>
      <w:r w:rsidRPr="00D12C94">
        <w:rPr>
          <w:rFonts w:ascii="Arial Narrow" w:hAnsi="Arial Narrow"/>
          <w:b w:val="0"/>
          <w:color w:val="FF0000"/>
          <w:sz w:val="22"/>
          <w:szCs w:val="22"/>
          <w:lang w:val="en-US"/>
        </w:rPr>
        <w:t>, who was Commandant of the New Jersey State Police Academy at the time, instructed his cadets to make their way to the hotels near Newark Liberty International Airport. He took the unprecedented step when law enforcement officials obtained information indicating that the suspected terrorists may have stayed in hotels in the Newark area. Thirty-six cadets investigated garbage dumpsters, the areas outside the hotels, and several other places. Within moments, they retrieved critical evidence that allowed law enforcement officials to better understand what had just happened. The critical evidence recovered in the dumpsters had been placed there by unknowing housekeeping personnel who had discovered it in hotel rooms they were cleaning. Had they received the proper training, they might have reported these suspicious items to their supervisor rather than throwing them out.</w:t>
      </w:r>
    </w:p>
    <w:p w:rsidR="00D12C94" w:rsidRDefault="00D12C94" w:rsidP="00D12C94">
      <w:pPr>
        <w:pStyle w:val="2"/>
        <w:spacing w:before="0" w:beforeAutospacing="0" w:after="0" w:afterAutospacing="0"/>
        <w:jc w:val="both"/>
        <w:rPr>
          <w:rFonts w:ascii="Arial Narrow" w:hAnsi="Arial Narrow"/>
          <w:b w:val="0"/>
          <w:sz w:val="22"/>
          <w:szCs w:val="22"/>
          <w:lang w:val="en-US"/>
        </w:rPr>
      </w:pPr>
      <w:proofErr w:type="spellStart"/>
      <w:r w:rsidRPr="00D12C94">
        <w:rPr>
          <w:rFonts w:ascii="Arial Narrow" w:hAnsi="Arial Narrow"/>
          <w:b w:val="0"/>
          <w:sz w:val="22"/>
          <w:szCs w:val="22"/>
          <w:lang w:val="en-US"/>
        </w:rPr>
        <w:t>Leonardis</w:t>
      </w:r>
      <w:proofErr w:type="spellEnd"/>
      <w:r w:rsidRPr="00D12C94">
        <w:rPr>
          <w:rFonts w:ascii="Arial Narrow" w:hAnsi="Arial Narrow"/>
          <w:b w:val="0"/>
          <w:sz w:val="22"/>
          <w:szCs w:val="22"/>
          <w:lang w:val="en-US"/>
        </w:rPr>
        <w:t xml:space="preserve"> tells the story in the opening of a video, which opens the “Eye on Awareness—Hotel Security and Anti-Terrorism™” online training course. The American Hotel &amp; Lodging Educational Institute (AHLEI) and Cardinal Point Strategies created the online training course for hotel employees. In the video, </w:t>
      </w:r>
      <w:proofErr w:type="spellStart"/>
      <w:r w:rsidRPr="00D12C94">
        <w:rPr>
          <w:rFonts w:ascii="Arial Narrow" w:hAnsi="Arial Narrow"/>
          <w:b w:val="0"/>
          <w:sz w:val="22"/>
          <w:szCs w:val="22"/>
          <w:lang w:val="en-US"/>
        </w:rPr>
        <w:t>Leonardis</w:t>
      </w:r>
      <w:proofErr w:type="spellEnd"/>
      <w:r w:rsidRPr="00D12C94">
        <w:rPr>
          <w:rFonts w:ascii="Arial Narrow" w:hAnsi="Arial Narrow"/>
          <w:b w:val="0"/>
          <w:sz w:val="22"/>
          <w:szCs w:val="22"/>
          <w:lang w:val="en-US"/>
        </w:rPr>
        <w:t xml:space="preserve"> tells how the investigation at the hotels turned up plans, diagrams, and other pieces of information that were critical to the investigation. </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 xml:space="preserve">“We open with Capt. </w:t>
      </w:r>
      <w:proofErr w:type="spellStart"/>
      <w:r w:rsidRPr="00D12C94">
        <w:rPr>
          <w:rFonts w:ascii="Arial Narrow" w:hAnsi="Arial Narrow"/>
          <w:b w:val="0"/>
          <w:sz w:val="22"/>
          <w:szCs w:val="22"/>
          <w:lang w:val="en-US"/>
        </w:rPr>
        <w:t>Leonardis</w:t>
      </w:r>
      <w:proofErr w:type="spellEnd"/>
      <w:r w:rsidRPr="00D12C94">
        <w:rPr>
          <w:rFonts w:ascii="Arial Narrow" w:hAnsi="Arial Narrow"/>
          <w:b w:val="0"/>
          <w:sz w:val="22"/>
          <w:szCs w:val="22"/>
          <w:lang w:val="en-US"/>
        </w:rPr>
        <w:t>’ story because it shows why it is so important that people are trained to see something to not only report it, but also to understand that what they see may be something that is critical to a larger event,” says Paul Goldenberg, CEO of Cardinal Point Strategies.</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 xml:space="preserve">The Eye on Awareness™ training course focuses on “awareness level” and provides hotel employees with a premier set of skill and knowledge components, including, but not limited to, housekeeping, maintenance, front desk, guest services, food and beverage, transportation, and parking departments. The training program focuses on the front line staff at hotels, </w:t>
      </w:r>
      <w:proofErr w:type="gramStart"/>
      <w:r w:rsidRPr="00D12C94">
        <w:rPr>
          <w:rFonts w:ascii="Arial Narrow" w:hAnsi="Arial Narrow"/>
          <w:b w:val="0"/>
          <w:sz w:val="22"/>
          <w:szCs w:val="22"/>
          <w:lang w:val="en-US"/>
        </w:rPr>
        <w:t>who</w:t>
      </w:r>
      <w:proofErr w:type="gramEnd"/>
      <w:r w:rsidRPr="00D12C94">
        <w:rPr>
          <w:rFonts w:ascii="Arial Narrow" w:hAnsi="Arial Narrow"/>
          <w:b w:val="0"/>
          <w:sz w:val="22"/>
          <w:szCs w:val="22"/>
          <w:lang w:val="en-US"/>
        </w:rPr>
        <w:t xml:space="preserve"> are considered the front line observers. It is intended for everyone from concierges to front desk staff to parking lot attendants—anyone who has contact with guests. The course provides hotel employees with the knowledge essential to recognize, report, and react to suspicious situations at their property. It is designed to teach lodging industry employees how to understand those activities and report them. </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 xml:space="preserve">Goldenberg says that the training course content comes from experts in homeland security. “That’s really what makes it quite remarkable,” he says. “It tells the story of what the federal agencies need people to understand to report suspicious activities.” He credits the Department of Homeland Security (DHS) Office of Infrastructure Protection with doing a remarkable job in putting together information. </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The course focuses on suspicious activity reporting, what makes an individual suspicious, and what types of activities are suspicious. It also focuses on recognizing suspicious packages. Goldenberg says that the training course also instructs people on what to do in an active shooting situation and how to stay alive and to assist others.</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 xml:space="preserve">The course complements an awareness campaign developed by DHS, which has partnered with AH&amp;LA, to bring its “If You See Something, Say Something™ campaign to the lodging industry. </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Goldenberg says that the training course and the awareness campaign are designed as a preventive action and not a response to events that have already happened. “Unfortunately, when people hear or see the Department of Homeland Security they think it’s in response to a particular activity, and what a lot of people don’t see is the good work of DHS in providing resources to empower industries to understand threats and vulnerabilities.”</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lastRenderedPageBreak/>
        <w:t>DHS Secretary Janet Napolitano started the “If You See Something, Say Something ™” awareness campaign in July. Assistant Secretary for Infrastructure Protection Todd Kiel says Napolitano is a strong champion of the program, which was originally implemented by New York City’s Metropolitan Transportation Authority, and has since been customized and expanded for surface transportation (Amtrak), aviation, cities and states around the country, retail (</w:t>
      </w:r>
      <w:proofErr w:type="spellStart"/>
      <w:r w:rsidRPr="00D12C94">
        <w:rPr>
          <w:rFonts w:ascii="Arial Narrow" w:hAnsi="Arial Narrow"/>
          <w:b w:val="0"/>
          <w:sz w:val="22"/>
          <w:szCs w:val="22"/>
          <w:lang w:val="en-US"/>
        </w:rPr>
        <w:t>Walmart</w:t>
      </w:r>
      <w:proofErr w:type="spellEnd"/>
      <w:r w:rsidRPr="00D12C94">
        <w:rPr>
          <w:rFonts w:ascii="Arial Narrow" w:hAnsi="Arial Narrow"/>
          <w:b w:val="0"/>
          <w:sz w:val="22"/>
          <w:szCs w:val="22"/>
          <w:lang w:val="en-US"/>
        </w:rPr>
        <w:t xml:space="preserve"> and the Mall of America) and the lodging industry. It is designed as a simple program to raise public awareness of indicators of terrorism, crime, and other threats, and emphasize the importance of employees reporting suspicious activity to their supervisors and in turn, security or law enforcement authorities.</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 xml:space="preserve">The department’s partnership with AH&amp;LA is not new. “The engagement between DHS and AH&amp;LA is not something that just started recently. Our active partnership with AH&amp;LA began in 2005 so it’s been an ongoing collaborative approach, and we’ve produced a number of products, training course, and had information sharing,” Kiel says. </w:t>
      </w:r>
      <w:r w:rsidRPr="00D12C94">
        <w:rPr>
          <w:rFonts w:ascii="Arial Narrow" w:hAnsi="Arial Narrow"/>
          <w:b w:val="0"/>
          <w:sz w:val="22"/>
          <w:szCs w:val="22"/>
          <w:lang w:val="en-US"/>
        </w:rPr>
        <w:br/>
        <w:t xml:space="preserve">Expanding the “If You See Something, Say Something™” campaign to the hotel industry is intended as way to highlight the importance of hotel employees understanding suspicious activity and how to report it to proper law enforcement authorities. </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With the assistance of AH&amp;LA’s Loss Prevention Committee, DHS has created public education materials for industry employees, including posters, table circulars, and paystub inserts, available at www.ahla.com/dhs. Kiel says DHS will also continue its information sharing collaboration with AH&amp;LA.</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 xml:space="preserve">Kiel says that the hospitality industry plays a role in the safety of the country. “When you really look at it, Americans work hard and like to enjoy their free time. Travel and lodging </w:t>
      </w:r>
      <w:proofErr w:type="gramStart"/>
      <w:r w:rsidRPr="00D12C94">
        <w:rPr>
          <w:rFonts w:ascii="Arial Narrow" w:hAnsi="Arial Narrow"/>
          <w:b w:val="0"/>
          <w:sz w:val="22"/>
          <w:szCs w:val="22"/>
          <w:lang w:val="en-US"/>
        </w:rPr>
        <w:t>are</w:t>
      </w:r>
      <w:proofErr w:type="gramEnd"/>
      <w:r w:rsidRPr="00D12C94">
        <w:rPr>
          <w:rFonts w:ascii="Arial Narrow" w:hAnsi="Arial Narrow"/>
          <w:b w:val="0"/>
          <w:sz w:val="22"/>
          <w:szCs w:val="22"/>
          <w:lang w:val="en-US"/>
        </w:rPr>
        <w:t xml:space="preserve"> an ingredient of not only our personal freedom, but also our economic vitality,” he says. “I think the hospitality industry plays a major role in providing a safe, reliable and fun environment for families and business persons—and not only for Americans, but also our visitors.”</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Kiel emphasizes that the awareness campaign is focused on overall suspicious activity and not only terrorism issues. “It’s suspicious activity that could be indicators of terrorism activity obviously, but it’s also crime and other threats,” Kiel says. “It highlights the importance of reporting suspicious activity.</w:t>
      </w:r>
    </w:p>
    <w:p w:rsidR="00D12C94"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“It’s kind of like a gut-check,” he continues. “You know something going on around you isn’t quite right. We want people to be aware and notice those things. The most important step is actually reporting it, so that’s a focus of the campaign.”</w:t>
      </w:r>
    </w:p>
    <w:p w:rsidR="00C8469B" w:rsidRDefault="00D12C94" w:rsidP="00D12C94">
      <w:pPr>
        <w:pStyle w:val="2"/>
        <w:spacing w:before="0" w:beforeAutospacing="0" w:after="0" w:afterAutospacing="0"/>
        <w:jc w:val="both"/>
        <w:rPr>
          <w:rFonts w:ascii="Arial Narrow" w:hAnsi="Arial Narrow"/>
          <w:b w:val="0"/>
          <w:sz w:val="22"/>
          <w:szCs w:val="22"/>
          <w:lang w:val="en-US"/>
        </w:rPr>
      </w:pPr>
      <w:r w:rsidRPr="00D12C94">
        <w:rPr>
          <w:rFonts w:ascii="Arial Narrow" w:hAnsi="Arial Narrow"/>
          <w:b w:val="0"/>
          <w:sz w:val="22"/>
          <w:szCs w:val="22"/>
          <w:lang w:val="en-US"/>
        </w:rPr>
        <w:t xml:space="preserve">Kiel says the </w:t>
      </w:r>
      <w:proofErr w:type="gramStart"/>
      <w:r w:rsidRPr="00D12C94">
        <w:rPr>
          <w:rFonts w:ascii="Arial Narrow" w:hAnsi="Arial Narrow"/>
          <w:b w:val="0"/>
          <w:sz w:val="22"/>
          <w:szCs w:val="22"/>
          <w:lang w:val="en-US"/>
        </w:rPr>
        <w:t>campaign not only facilitate</w:t>
      </w:r>
      <w:proofErr w:type="gramEnd"/>
      <w:r w:rsidRPr="00D12C94">
        <w:rPr>
          <w:rFonts w:ascii="Arial Narrow" w:hAnsi="Arial Narrow"/>
          <w:b w:val="0"/>
          <w:sz w:val="22"/>
          <w:szCs w:val="22"/>
          <w:lang w:val="en-US"/>
        </w:rPr>
        <w:t xml:space="preserve"> a level of vigilance and awareness at work, but also vigilance and awareness as people go through normal day-to-day activities. “The more people who have exposure to the campaign, the more that take that training with them when they go into their communities,” he says. “They are the people that we want to be the eyes and ears of the campaign and in keeping our country safe.”</w:t>
      </w:r>
    </w:p>
    <w:p w:rsidR="006E0946" w:rsidRDefault="006E0946" w:rsidP="005D684A">
      <w:pPr>
        <w:pStyle w:val="1"/>
        <w:spacing w:before="0"/>
        <w:jc w:val="both"/>
        <w:rPr>
          <w:rFonts w:ascii="Arial Black" w:hAnsi="Arial Black"/>
          <w:color w:val="800000"/>
          <w:sz w:val="24"/>
          <w:szCs w:val="22"/>
          <w:lang w:val="en-US"/>
        </w:rPr>
      </w:pPr>
    </w:p>
    <w:p w:rsidR="00696708" w:rsidRPr="005D684A" w:rsidRDefault="00696708" w:rsidP="005D684A">
      <w:pPr>
        <w:pStyle w:val="1"/>
        <w:spacing w:before="0"/>
        <w:jc w:val="both"/>
        <w:rPr>
          <w:rFonts w:ascii="Arial Black" w:hAnsi="Arial Black"/>
          <w:color w:val="800000"/>
          <w:sz w:val="24"/>
          <w:szCs w:val="22"/>
          <w:lang w:val="en-US"/>
        </w:rPr>
      </w:pPr>
      <w:r w:rsidRPr="005D684A">
        <w:rPr>
          <w:rFonts w:ascii="Arial Black" w:hAnsi="Arial Black"/>
          <w:color w:val="800000"/>
          <w:sz w:val="24"/>
          <w:szCs w:val="22"/>
          <w:lang w:val="en-US"/>
        </w:rPr>
        <w:t xml:space="preserve">How to Respond to Terrorism Threats and Warnings </w:t>
      </w:r>
    </w:p>
    <w:p w:rsidR="00696708" w:rsidRPr="005D684A" w:rsidRDefault="00696708" w:rsidP="005D684A">
      <w:pPr>
        <w:pStyle w:val="Web"/>
        <w:spacing w:before="0" w:beforeAutospacing="0" w:after="0" w:afterAutospacing="0"/>
        <w:jc w:val="both"/>
        <w:rPr>
          <w:rStyle w:val="aa"/>
          <w:rFonts w:ascii="Arial Narrow" w:hAnsi="Arial Narrow"/>
          <w:sz w:val="22"/>
          <w:szCs w:val="22"/>
          <w:lang w:val="en-US"/>
        </w:rPr>
      </w:pPr>
      <w:r w:rsidRPr="005D684A">
        <w:rPr>
          <w:rStyle w:val="aa"/>
          <w:rFonts w:ascii="Arial Narrow" w:hAnsi="Arial Narrow"/>
          <w:sz w:val="22"/>
          <w:szCs w:val="22"/>
          <w:lang w:val="en-US"/>
        </w:rPr>
        <w:t>By Scott Stewart</w:t>
      </w:r>
    </w:p>
    <w:p w:rsidR="00696708" w:rsidRPr="005D684A" w:rsidRDefault="00696708" w:rsidP="005D684A">
      <w:pPr>
        <w:pStyle w:val="Web"/>
        <w:spacing w:before="0" w:beforeAutospacing="0" w:after="0" w:afterAutospacing="0"/>
        <w:jc w:val="both"/>
        <w:rPr>
          <w:rFonts w:ascii="Arial Narrow" w:hAnsi="Arial Narrow"/>
          <w:b/>
          <w:sz w:val="22"/>
          <w:szCs w:val="22"/>
          <w:lang w:val="en-US"/>
        </w:rPr>
      </w:pPr>
      <w:r w:rsidRPr="005D684A">
        <w:rPr>
          <w:rStyle w:val="aa"/>
          <w:rFonts w:ascii="Arial Narrow" w:hAnsi="Arial Narrow"/>
          <w:b w:val="0"/>
          <w:sz w:val="22"/>
          <w:szCs w:val="22"/>
          <w:lang w:val="en-US"/>
        </w:rPr>
        <w:t>Source:</w:t>
      </w:r>
      <w:r w:rsidR="005D684A" w:rsidRPr="005D684A">
        <w:rPr>
          <w:rStyle w:val="aa"/>
          <w:rFonts w:ascii="Arial Narrow" w:hAnsi="Arial Narrow"/>
          <w:b w:val="0"/>
          <w:sz w:val="22"/>
          <w:szCs w:val="22"/>
          <w:lang w:val="en-US"/>
        </w:rPr>
        <w:t>http://www.stratfor.com/weekly/20101006_how_respond_terrorism_threats_and_warnings</w:t>
      </w:r>
    </w:p>
    <w:p w:rsidR="005D684A" w:rsidRDefault="005D684A" w:rsidP="005D684A">
      <w:pPr>
        <w:pStyle w:val="Web"/>
        <w:spacing w:before="0" w:beforeAutospacing="0" w:after="0" w:afterAutospacing="0"/>
        <w:jc w:val="both"/>
        <w:rPr>
          <w:rFonts w:ascii="Arial Narrow" w:hAnsi="Arial Narrow"/>
          <w:sz w:val="22"/>
          <w:szCs w:val="22"/>
          <w:lang w:val="en-US"/>
        </w:rPr>
      </w:pP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In this week's Geopolitical Weekly, George Friedman wrote that recent warnings by the U.S. government of possible terrorist attacks in Europe illustrate the fact that jihadist terrorism is a threat the world will have to live with for the foreseeable future. Certainly, every effort should be made to disrupt terrorist groups and independent cells, or lone wolves, and to prevent attacks. In practical terms, however, it is impossible to destroy the phenomenon of terrorism. At this very moment, jihadists in various parts of the world are seeking ways to carry out attacks against targets in the United States and Europe and, inevitably, some of these plots will succeed. George also noted that, all too often, governments raise the alert level regarding a potential terrorist attack without giving the public any actionable intelligence, which leaves people without any sense of what to do about the threat. </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The world is a dangerous place, and violence and threats of violence have always been a part of the human condition. Hadrian's Wall was built for a reason, and there is a reason we all have to take our shoes off at the airport today. While there is danger in the world, that does not mean people have to hide under their beds and wait for something tragic to happen. Nor should people count on the government to save them from every potential threat. Even very effective military, counterterrorism, law enforcement and homeland security efforts (and their synthesis -- no small challenge itself) </w:t>
      </w:r>
      <w:r w:rsidRPr="005D684A">
        <w:rPr>
          <w:rFonts w:ascii="Arial Narrow" w:hAnsi="Arial Narrow"/>
          <w:sz w:val="22"/>
          <w:szCs w:val="22"/>
          <w:lang w:val="en-US"/>
        </w:rPr>
        <w:lastRenderedPageBreak/>
        <w:t>cannot succeed in eliminating the threat because the universe of potential actors is simply too large and dispersed. There are, however, common-sense security measures that people should take regardless of the threat level.</w:t>
      </w:r>
    </w:p>
    <w:p w:rsidR="005D684A" w:rsidRDefault="005D684A" w:rsidP="005D684A">
      <w:pPr>
        <w:pStyle w:val="Web"/>
        <w:spacing w:before="0" w:beforeAutospacing="0" w:after="0" w:afterAutospacing="0"/>
        <w:jc w:val="both"/>
        <w:rPr>
          <w:rFonts w:ascii="Arial Narrow" w:hAnsi="Arial Narrow"/>
          <w:sz w:val="22"/>
          <w:szCs w:val="22"/>
          <w:lang w:val="en-US"/>
        </w:rPr>
      </w:pPr>
    </w:p>
    <w:p w:rsidR="00696708" w:rsidRPr="005D684A" w:rsidRDefault="00696708" w:rsidP="005D684A">
      <w:pPr>
        <w:pStyle w:val="Web"/>
        <w:spacing w:before="0" w:beforeAutospacing="0" w:after="0" w:afterAutospacing="0"/>
        <w:jc w:val="both"/>
        <w:rPr>
          <w:rFonts w:ascii="Arial Narrow" w:hAnsi="Arial Narrow"/>
          <w:b/>
          <w:sz w:val="22"/>
          <w:szCs w:val="22"/>
          <w:lang w:val="en-US"/>
        </w:rPr>
      </w:pPr>
      <w:r w:rsidRPr="005D684A">
        <w:rPr>
          <w:rFonts w:ascii="Arial Narrow" w:hAnsi="Arial Narrow"/>
          <w:b/>
          <w:sz w:val="22"/>
          <w:szCs w:val="22"/>
          <w:lang w:val="en-US"/>
        </w:rPr>
        <w:t>Situational Awareness</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The foundation upon which all personal security measures are built is situational awareness. Before any measures can be taken, one must first recognize that threats exist. Ignorance or denial of a threat and paying no attention to one's surroundings make a person's chances of quickly recognizing a threat and then reacting in time to avoid it quite remote. Only pure luck or the attacker's incompetence can save such a person. Apathy, denial and complacency, therefore, can be (and often are) deadly. A second important element is recognizing the need to take responsibility for one's own security. The resources of any government are finite and the authorities simply cannot be everywhere and stop every terrorist act. </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As we've mentioned previously, terrorist attacks do not magically materialize. They are part of a deliberate process consisting of several distinct steps. And there are many points in that process where the plotters are vulnerable to detection. People practicing situational awareness can often spot this planning process as it unfolds and take appropriate steps to avoid the dangerous situation or prevent it from happening altogether. But situational awareness can transcend the individual. When it is exercised by a large number of people, situational awareness can also be an important facet of national security. The citizens of a nation have far more capability to notice suspicious behavior than the intelligence services and police, and this type of grassroots defense is growing more important as the terrorist threat becomes increasingly </w:t>
      </w:r>
      <w:proofErr w:type="gramStart"/>
      <w:r w:rsidRPr="005D684A">
        <w:rPr>
          <w:rFonts w:ascii="Arial Narrow" w:hAnsi="Arial Narrow"/>
          <w:sz w:val="22"/>
          <w:szCs w:val="22"/>
          <w:lang w:val="en-US"/>
        </w:rPr>
        <w:t>diffuse  and</w:t>
      </w:r>
      <w:proofErr w:type="gramEnd"/>
      <w:r w:rsidRPr="005D684A">
        <w:rPr>
          <w:rFonts w:ascii="Arial Narrow" w:hAnsi="Arial Narrow"/>
          <w:sz w:val="22"/>
          <w:szCs w:val="22"/>
          <w:lang w:val="en-US"/>
        </w:rPr>
        <w:t xml:space="preserve"> as attackers focus more and more on soft targets. This is something we noted in last week's Security Weekly when we discussed the motives behind warnings issued by the chief of France's Central Directorate of Interior Intelligence regarding the terrorist threat France faces.</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It is important to emphasize that practicing situational awareness does not mean living in a state of constant fear and paranoia. Fear and paranoia are in fact counterproductive to good personal security. Now, there are times when it is prudent to be in a heightened state of awareness, but people are simply not designed to operate in that state for prolonged periods. Rather, situational awareness is best practiced in what we refer to as a state of relaxed awareness. Relaxed awareness allows one to move into a higher state of alert as the situation requires, a transition that is very difficult if one is not paying any attention at all. This state of awareness permits people to go through life attentively, but in a relaxed, sustainable and less-stressful manner. </w:t>
      </w:r>
    </w:p>
    <w:p w:rsidR="005D684A" w:rsidRDefault="005D684A" w:rsidP="005D684A">
      <w:pPr>
        <w:pStyle w:val="Web"/>
        <w:spacing w:before="0" w:beforeAutospacing="0" w:after="0" w:afterAutospacing="0"/>
        <w:jc w:val="both"/>
        <w:rPr>
          <w:rFonts w:ascii="Arial Narrow" w:hAnsi="Arial Narrow"/>
          <w:sz w:val="22"/>
          <w:szCs w:val="22"/>
          <w:lang w:val="en-US"/>
        </w:rPr>
      </w:pPr>
    </w:p>
    <w:p w:rsidR="00696708" w:rsidRPr="005D684A" w:rsidRDefault="00696708" w:rsidP="005D684A">
      <w:pPr>
        <w:pStyle w:val="Web"/>
        <w:spacing w:before="0" w:beforeAutospacing="0" w:after="0" w:afterAutospacing="0"/>
        <w:jc w:val="both"/>
        <w:rPr>
          <w:rFonts w:ascii="Arial Narrow" w:hAnsi="Arial Narrow"/>
          <w:b/>
          <w:sz w:val="22"/>
          <w:szCs w:val="22"/>
          <w:lang w:val="en-US"/>
        </w:rPr>
      </w:pPr>
      <w:r w:rsidRPr="005D684A">
        <w:rPr>
          <w:rFonts w:ascii="Arial Narrow" w:hAnsi="Arial Narrow"/>
          <w:b/>
          <w:sz w:val="22"/>
          <w:szCs w:val="22"/>
          <w:lang w:val="en-US"/>
        </w:rPr>
        <w:t>Preparedness</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In the immediate wake of a terrorist attack or some other disaster, disorder and confusion are often widespread as a number of things happen simultaneously. Frequently, panic erupts as people attempt to flee the immediate scene of the attack. At the same time, police, fire and emergency medical units all attempt to respond to the scene, so there can be terrible traffic and pedestrian crowd-control problems. This effect can be magnified by smoke and fire, which can impair vision, affect breathing and increase the sense of panic. Indeed, frequently many of the injuries produced by terrorist bombings are not a direct result of the blast or even shrapnel but are caused by smoke inhalation and trampling.</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In many instances, an attack will damage electrical lines or electricity will be cut off as a precautionary measure. Elevators also can be reserved for firefighters. This means people are frequently trapped in subway tunnels or high-rises and might be forced to escape through smoke-filled tunnels or stairwells. Depending on the incident, bridges, tunnels, subway lines and airports can be closed, or merely jammed to a standstill. For those driving, this gridlock could be exacerbated if the power is out to traffic signals.</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In the midst of the confusion and panic, telephone and cell phone usage will soar. Even if the main trunk lines and cell towers have not been damaged by the attack or taken down by the loss of electricity, a huge spike in activity will quickly overload the exchanges and cell networks. This causes ripples of chaos and disruption to roll outward from the scene as people outside the immediate vicinity of the attack zone hear about the incident and wonder what has become of loved ones who were near the attack site.</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Those caught in the vicinity of an attack have the best chance of escaping and reconnecting with loved ones if they have a personal contingency plan. Such plans should be in place for each </w:t>
      </w:r>
      <w:r w:rsidRPr="005D684A">
        <w:rPr>
          <w:rFonts w:ascii="Arial Narrow" w:hAnsi="Arial Narrow"/>
          <w:sz w:val="22"/>
          <w:szCs w:val="22"/>
          <w:lang w:val="en-US"/>
        </w:rPr>
        <w:lastRenderedPageBreak/>
        <w:t xml:space="preserve">regular location -- home, work and school -- </w:t>
      </w:r>
      <w:proofErr w:type="gramStart"/>
      <w:r w:rsidRPr="005D684A">
        <w:rPr>
          <w:rFonts w:ascii="Arial Narrow" w:hAnsi="Arial Narrow"/>
          <w:sz w:val="22"/>
          <w:szCs w:val="22"/>
          <w:lang w:val="en-US"/>
        </w:rPr>
        <w:t>that</w:t>
      </w:r>
      <w:proofErr w:type="gramEnd"/>
      <w:r w:rsidRPr="005D684A">
        <w:rPr>
          <w:rFonts w:ascii="Arial Narrow" w:hAnsi="Arial Narrow"/>
          <w:sz w:val="22"/>
          <w:szCs w:val="22"/>
          <w:lang w:val="en-US"/>
        </w:rPr>
        <w:t xml:space="preserve"> each member of the family frequents and should cover what that person will do and where he or she will go should an evacuation be necessary. Obviously, parents of younger children need to coordinate more closely with their children's schools than parents of older children. Contingency plans need to establish meeting points for family members who might be split up -- and backup points in case the first or second point is also affected by the disaster.</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The lack of ability to communicate with loved ones because of circuit overload or other phone-service problems can greatly enhance the sense of panic during a crisis. Perhaps the most value derived from having personal and family contingency plans is a reduction in the stress that results from not being able to immediately contact a loved one. Knowing that everyone is following the plan frees each person to concentrate on the more pressing issue of evacuation. Additionally, someone who waits until he or she has contacted all loved ones before evacuating might not make it out. Contingency planning should also include a communication plan that provides alternate means of communication in case the telephone networks go down. </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People who work or live in high-rises, frequently travel or take subways should consider purchasing and carrying a couple of pieces of equipment that can greatly assist their ability to evacuate such locations. One of these is a smoke hood, a protective device that fits over the head and provides protection from smoke inhalation. The second piece of equipment is a flashlight small enough to fit in a pocket, purse or briefcase. Such a light could prove invaluable in a crisis situation at night or when the power goes out in a large building or subway. Some of the small aluminum flashlights also double as a handy self-defense weapon.</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It is also prudent to maintain a small "fly-away" kit containing clothes, water, a first aid kit, nutritional bars, medications and toiletry items for you and your family in your home or office. Items such as a battery- or hand-powered radio, a </w:t>
      </w:r>
      <w:proofErr w:type="spellStart"/>
      <w:r w:rsidRPr="005D684A">
        <w:rPr>
          <w:rFonts w:ascii="Arial Narrow" w:hAnsi="Arial Narrow"/>
          <w:sz w:val="22"/>
          <w:szCs w:val="22"/>
          <w:lang w:val="en-US"/>
        </w:rPr>
        <w:t>multitool</w:t>
      </w:r>
      <w:proofErr w:type="spellEnd"/>
      <w:r w:rsidRPr="005D684A">
        <w:rPr>
          <w:rFonts w:ascii="Arial Narrow" w:hAnsi="Arial Narrow"/>
          <w:sz w:val="22"/>
          <w:szCs w:val="22"/>
          <w:lang w:val="en-US"/>
        </w:rPr>
        <w:t xml:space="preserve"> knife and duct tape can also prove quite handy in an emergency. The kit should be kept in convenient place, ready to grab on the way out. </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Contingency planning is important because, when confronted with a dire emergency, many people simply do not know what to do. Not having determined their options in advance -- and in shock over the events of the day -- they are unable to think clearly enough to establish a logical plan and instead wander aimlessly around, or simply freeze in panic. </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The problems are magnified when there are large numbers of people caught unprepared, trying to find solutions, and scrambling for the same emergency materials you are. Having an established plan in place gives even a person who is in shock or denial and unable to think clearly a framework to lean on and a path to follow. It also allows them to get a step ahead of everybody else and make positive progress toward more advanced stages of self-protection or evacuation rather than milling around among the dazed and confused. </w:t>
      </w:r>
    </w:p>
    <w:p w:rsidR="005D684A" w:rsidRDefault="005D684A" w:rsidP="005D684A">
      <w:pPr>
        <w:pStyle w:val="Web"/>
        <w:spacing w:before="0" w:beforeAutospacing="0" w:after="0" w:afterAutospacing="0"/>
        <w:jc w:val="both"/>
        <w:rPr>
          <w:rFonts w:ascii="Arial Narrow" w:hAnsi="Arial Narrow"/>
          <w:sz w:val="22"/>
          <w:szCs w:val="22"/>
          <w:lang w:val="en-US"/>
        </w:rPr>
      </w:pPr>
    </w:p>
    <w:p w:rsidR="00696708" w:rsidRPr="005D684A" w:rsidRDefault="005D684A" w:rsidP="005D684A">
      <w:pPr>
        <w:pStyle w:val="Web"/>
        <w:spacing w:before="0" w:beforeAutospacing="0" w:after="0" w:afterAutospacing="0"/>
        <w:jc w:val="both"/>
        <w:rPr>
          <w:rFonts w:ascii="Arial Narrow" w:hAnsi="Arial Narrow"/>
          <w:b/>
          <w:color w:val="FF0000"/>
          <w:sz w:val="22"/>
          <w:szCs w:val="22"/>
          <w:lang w:val="en-US"/>
        </w:rPr>
      </w:pPr>
      <w:r w:rsidRPr="005D684A">
        <w:rPr>
          <w:rFonts w:ascii="Arial Narrow" w:hAnsi="Arial Narrow"/>
          <w:b/>
          <w:color w:val="000000" w:themeColor="text1"/>
          <w:sz w:val="22"/>
          <w:szCs w:val="22"/>
          <w:lang w:val="en-US"/>
        </w:rPr>
        <w:t>►</w:t>
      </w:r>
      <w:r w:rsidR="00696708" w:rsidRPr="005D684A">
        <w:rPr>
          <w:rFonts w:ascii="Arial Narrow" w:hAnsi="Arial Narrow"/>
          <w:b/>
          <w:color w:val="FF0000"/>
          <w:sz w:val="22"/>
          <w:szCs w:val="22"/>
          <w:lang w:val="en-US"/>
        </w:rPr>
        <w:t>Travel Security</w:t>
      </w:r>
    </w:p>
    <w:p w:rsidR="00696708" w:rsidRPr="005D684A" w:rsidRDefault="00E96D54" w:rsidP="005D684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20704" behindDoc="1" locked="0" layoutInCell="1" allowOverlap="1">
            <wp:simplePos x="0" y="0"/>
            <wp:positionH relativeFrom="column">
              <wp:posOffset>19050</wp:posOffset>
            </wp:positionH>
            <wp:positionV relativeFrom="paragraph">
              <wp:posOffset>327025</wp:posOffset>
            </wp:positionV>
            <wp:extent cx="1590675" cy="1619250"/>
            <wp:effectExtent l="19050" t="0" r="9525" b="0"/>
            <wp:wrapTight wrapText="bothSides">
              <wp:wrapPolygon edited="0">
                <wp:start x="-259" y="0"/>
                <wp:lineTo x="-259" y="21346"/>
                <wp:lineTo x="21729" y="21346"/>
                <wp:lineTo x="21729" y="0"/>
                <wp:lineTo x="-259" y="0"/>
              </wp:wrapPolygon>
            </wp:wrapTight>
            <wp:docPr id="73" name="irc_mi" descr="http://www.crime-safety-security.com/images/TraSec-Airline-Security-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ime-safety-security.com/images/TraSec-Airline-Security-Wordle.jpg"/>
                    <pic:cNvPicPr>
                      <a:picLocks noChangeAspect="1" noChangeArrowheads="1"/>
                    </pic:cNvPicPr>
                  </pic:nvPicPr>
                  <pic:blipFill>
                    <a:blip r:embed="rId76" cstate="print"/>
                    <a:srcRect/>
                    <a:stretch>
                      <a:fillRect/>
                    </a:stretch>
                  </pic:blipFill>
                  <pic:spPr bwMode="auto">
                    <a:xfrm>
                      <a:off x="0" y="0"/>
                      <a:ext cx="1590675" cy="1619250"/>
                    </a:xfrm>
                    <a:prstGeom prst="rect">
                      <a:avLst/>
                    </a:prstGeom>
                    <a:noFill/>
                    <a:ln w="9525">
                      <a:noFill/>
                      <a:miter lim="800000"/>
                      <a:headEnd/>
                      <a:tailEnd/>
                    </a:ln>
                  </pic:spPr>
                </pic:pic>
              </a:graphicData>
            </a:graphic>
          </wp:anchor>
        </w:drawing>
      </w:r>
      <w:r w:rsidR="00696708" w:rsidRPr="005D684A">
        <w:rPr>
          <w:rFonts w:ascii="Arial Narrow" w:hAnsi="Arial Narrow"/>
          <w:sz w:val="22"/>
          <w:szCs w:val="22"/>
          <w:lang w:val="en-US"/>
        </w:rPr>
        <w:t xml:space="preserve">Of course, not all emergencies occur close to home, and the current U.S. government warning was issued for citizens traveling in Europe, so a discussion here of travel security is certainly worthwhile. Obviously, the need to practice situational awareness applies during travel as much as it does anywhere else. There are, however, other small steps that can be taken to help keep one safe from criminals and terrorists when away from home. </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In recent years, terrorists have frequently targeted hotels, which became attractive soft targets when embassies and other diplomatic missions began hardening their security. This means that travelers should not only look at the cost of a hotel room but also carefully consider the level of security provided by a hotel before they make a choice. In past attacks, such as the November 2005 hotel bombings in Amman, Jordan, the attackers </w:t>
      </w:r>
      <w:proofErr w:type="spellStart"/>
      <w:r w:rsidRPr="005D684A">
        <w:rPr>
          <w:rFonts w:ascii="Arial Narrow" w:hAnsi="Arial Narrow"/>
          <w:sz w:val="22"/>
          <w:szCs w:val="22"/>
          <w:lang w:val="en-US"/>
        </w:rPr>
        <w:t>surveilled</w:t>
      </w:r>
      <w:proofErr w:type="spellEnd"/>
      <w:r w:rsidRPr="005D684A">
        <w:rPr>
          <w:rFonts w:ascii="Arial Narrow" w:hAnsi="Arial Narrow"/>
          <w:sz w:val="22"/>
          <w:szCs w:val="22"/>
          <w:lang w:val="en-US"/>
        </w:rPr>
        <w:t xml:space="preserve"> a number of facilities and selected those they felt were the most vulnerable. Location is also a critical consideration. Hotels that are close to significant landmarks or hotels that are themselves landmarks should be considered carefully. </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Travelers should also request rooms that are somewhere above the ground floor to prevent a potential attacker from easily entering the room but not more than several stories up so that a fire </w:t>
      </w:r>
      <w:r w:rsidRPr="005D684A">
        <w:rPr>
          <w:rFonts w:ascii="Arial Narrow" w:hAnsi="Arial Narrow"/>
          <w:sz w:val="22"/>
          <w:szCs w:val="22"/>
          <w:lang w:val="en-US"/>
        </w:rPr>
        <w:lastRenderedPageBreak/>
        <w:t xml:space="preserve">department extension ladder can reach them in an emergency. Rooms near the front of the hotel or facing the street should be avoided when possible; attacks against hotels typically target the foyer or lobby at the front of the building. Hotel guests should also learn where the emergency exits are and physically walk the route to ensure it is free from obstruction. It is not unusual to find emergency exits blocked or chained and locked in Third World countries. And it is prudent to avoid lingering in high-risk areas such as hotel lobbies, the front desk and entrance areas and bars. Western diplomats, business people and journalists who frequently congregate in these areas have been attacked or otherwise targeted on numerous occasions in many different parts of the world. </w:t>
      </w:r>
    </w:p>
    <w:p w:rsidR="005D684A" w:rsidRDefault="005D684A" w:rsidP="005D684A">
      <w:pPr>
        <w:pStyle w:val="Web"/>
        <w:spacing w:before="0" w:beforeAutospacing="0" w:after="0" w:afterAutospacing="0"/>
        <w:jc w:val="both"/>
        <w:rPr>
          <w:rFonts w:ascii="Arial Narrow" w:hAnsi="Arial Narrow"/>
          <w:sz w:val="22"/>
          <w:szCs w:val="22"/>
          <w:lang w:val="en-US"/>
        </w:rPr>
      </w:pPr>
    </w:p>
    <w:p w:rsidR="00696708" w:rsidRPr="005D684A" w:rsidRDefault="00696708" w:rsidP="005D684A">
      <w:pPr>
        <w:pStyle w:val="Web"/>
        <w:spacing w:before="0" w:beforeAutospacing="0" w:after="0" w:afterAutospacing="0"/>
        <w:jc w:val="both"/>
        <w:rPr>
          <w:rFonts w:ascii="Arial Narrow" w:hAnsi="Arial Narrow"/>
          <w:b/>
          <w:sz w:val="22"/>
          <w:szCs w:val="22"/>
          <w:lang w:val="en-US"/>
        </w:rPr>
      </w:pPr>
      <w:r w:rsidRPr="005D684A">
        <w:rPr>
          <w:rFonts w:ascii="Arial Narrow" w:hAnsi="Arial Narrow"/>
          <w:b/>
          <w:sz w:val="22"/>
          <w:szCs w:val="22"/>
          <w:lang w:val="en-US"/>
        </w:rPr>
        <w:t>Perspective</w:t>
      </w:r>
    </w:p>
    <w:p w:rsidR="00696708" w:rsidRPr="005D684A" w:rsidRDefault="00696708" w:rsidP="005D684A">
      <w:pPr>
        <w:pStyle w:val="Web"/>
        <w:spacing w:before="0" w:beforeAutospacing="0" w:after="0" w:afterAutospacing="0"/>
        <w:jc w:val="both"/>
        <w:rPr>
          <w:rFonts w:ascii="Arial Narrow" w:hAnsi="Arial Narrow"/>
          <w:sz w:val="22"/>
          <w:szCs w:val="22"/>
          <w:lang w:val="en-US"/>
        </w:rPr>
      </w:pPr>
      <w:r w:rsidRPr="005D684A">
        <w:rPr>
          <w:rFonts w:ascii="Arial Narrow" w:hAnsi="Arial Narrow"/>
          <w:sz w:val="22"/>
          <w:szCs w:val="22"/>
          <w:lang w:val="en-US"/>
        </w:rPr>
        <w:t xml:space="preserve">Finally, it is important to keep the terrorist threat in perspective. As noted above, threats of violence have always existed, and the threat posed to Europe by jihadist terrorists today is not much different from that posed by Marxist or Palestinian terrorists in the 1970s. It is also far less of a threat than the people of Europe experienced from the army of the Umayyad Caliphate at Tours in 732, or when the Ottoman Empire attacked Vienna in 1683. Indeed, far more people (including tourists) will be affected by crime than terrorism in Europe this year, and more people will be killed in European car accidents than terrorist attacks. </w:t>
      </w:r>
    </w:p>
    <w:p w:rsidR="00696708" w:rsidRDefault="00696708" w:rsidP="005D684A">
      <w:pPr>
        <w:pStyle w:val="Web"/>
        <w:spacing w:before="0" w:beforeAutospacing="0" w:after="0" w:afterAutospacing="0"/>
        <w:jc w:val="both"/>
        <w:rPr>
          <w:lang w:val="en-US"/>
        </w:rPr>
      </w:pPr>
      <w:r w:rsidRPr="005D684A">
        <w:rPr>
          <w:rFonts w:ascii="Arial Narrow" w:hAnsi="Arial Narrow"/>
          <w:sz w:val="22"/>
          <w:szCs w:val="22"/>
          <w:lang w:val="en-US"/>
        </w:rPr>
        <w:t>If people live their lives in a constant state of fear, those who seek to terrorize them have won. Terror attacks are a tactic used by a variety of militant groups for a variety of ends. As the name implies, terrorism is intended to produce a psychological impact that far outweighs the actual physical damage caused by the attack itself. Denying would-be terrorists this multiplication effect, as the British largely did after the July 2005 subway bombings, prevents them from accomplishing their greater goals. Terror can be countered when people assume the proper mindset and then take basic security measures and practice relaxed awareness. These elements work together to dispel paranoia and to prevent the fear of terrorism from robbing people of the joy of life.</w:t>
      </w:r>
    </w:p>
    <w:p w:rsidR="00C8469B" w:rsidRDefault="00C8469B" w:rsidP="00C72CDC">
      <w:pPr>
        <w:pStyle w:val="2"/>
        <w:spacing w:before="0" w:beforeAutospacing="0" w:after="0" w:afterAutospacing="0"/>
        <w:jc w:val="both"/>
        <w:rPr>
          <w:b w:val="0"/>
          <w:color w:val="0000FF"/>
          <w:sz w:val="22"/>
          <w:szCs w:val="22"/>
          <w:lang w:val="en-US"/>
        </w:rPr>
      </w:pPr>
    </w:p>
    <w:p w:rsidR="006E0946" w:rsidRDefault="006E0946" w:rsidP="00C72CDC">
      <w:pPr>
        <w:pStyle w:val="2"/>
        <w:spacing w:before="0" w:beforeAutospacing="0" w:after="0" w:afterAutospacing="0"/>
        <w:jc w:val="both"/>
        <w:rPr>
          <w:b w:val="0"/>
          <w:color w:val="0000FF"/>
          <w:sz w:val="22"/>
          <w:szCs w:val="22"/>
          <w:lang w:val="en-US"/>
        </w:rPr>
      </w:pPr>
      <w:r>
        <w:rPr>
          <w:b w:val="0"/>
          <w:noProof/>
          <w:color w:val="0000FF"/>
          <w:sz w:val="22"/>
          <w:szCs w:val="22"/>
        </w:rPr>
        <w:drawing>
          <wp:anchor distT="0" distB="0" distL="114300" distR="114300" simplePos="0" relativeHeight="251727872" behindDoc="1" locked="0" layoutInCell="1" allowOverlap="1">
            <wp:simplePos x="0" y="0"/>
            <wp:positionH relativeFrom="column">
              <wp:posOffset>371475</wp:posOffset>
            </wp:positionH>
            <wp:positionV relativeFrom="paragraph">
              <wp:posOffset>-4445</wp:posOffset>
            </wp:positionV>
            <wp:extent cx="5286375" cy="4371975"/>
            <wp:effectExtent l="19050" t="0" r="9525" b="0"/>
            <wp:wrapTight wrapText="bothSides">
              <wp:wrapPolygon edited="0">
                <wp:start x="-78" y="0"/>
                <wp:lineTo x="-78" y="21553"/>
                <wp:lineTo x="21639" y="21553"/>
                <wp:lineTo x="21639" y="0"/>
                <wp:lineTo x="-78" y="0"/>
              </wp:wrapPolygon>
            </wp:wrapTight>
            <wp:docPr id="44" name="irc_mi" descr="http://monkeysandmountains.com/wp-content/uploads/2011/04/travel-safety-t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nkeysandmountains.com/wp-content/uploads/2011/04/travel-safety-tip.gif"/>
                    <pic:cNvPicPr>
                      <a:picLocks noChangeAspect="1" noChangeArrowheads="1"/>
                    </pic:cNvPicPr>
                  </pic:nvPicPr>
                  <pic:blipFill>
                    <a:blip r:embed="rId77" cstate="print"/>
                    <a:srcRect/>
                    <a:stretch>
                      <a:fillRect/>
                    </a:stretch>
                  </pic:blipFill>
                  <pic:spPr bwMode="auto">
                    <a:xfrm>
                      <a:off x="0" y="0"/>
                      <a:ext cx="5286375" cy="4371975"/>
                    </a:xfrm>
                    <a:prstGeom prst="rect">
                      <a:avLst/>
                    </a:prstGeom>
                    <a:noFill/>
                    <a:ln w="9525">
                      <a:noFill/>
                      <a:miter lim="800000"/>
                      <a:headEnd/>
                      <a:tailEnd/>
                    </a:ln>
                  </pic:spPr>
                </pic:pic>
              </a:graphicData>
            </a:graphic>
          </wp:anchor>
        </w:drawing>
      </w:r>
    </w:p>
    <w:tbl>
      <w:tblPr>
        <w:tblStyle w:val="a6"/>
        <w:tblW w:w="0" w:type="auto"/>
        <w:shd w:val="clear" w:color="auto" w:fill="FFFFFF" w:themeFill="background1"/>
        <w:tblLook w:val="04A0"/>
      </w:tblPr>
      <w:tblGrid>
        <w:gridCol w:w="9576"/>
      </w:tblGrid>
      <w:tr w:rsidR="00E96D54" w:rsidTr="00E96D54">
        <w:tc>
          <w:tcPr>
            <w:tcW w:w="9576" w:type="dxa"/>
            <w:shd w:val="clear" w:color="auto" w:fill="FFFFFF" w:themeFill="background1"/>
          </w:tcPr>
          <w:p w:rsidR="00A362C2" w:rsidRDefault="00510964" w:rsidP="00E96D54">
            <w:pPr>
              <w:pStyle w:val="2"/>
              <w:spacing w:before="0" w:beforeAutospacing="0" w:after="0" w:afterAutospacing="0"/>
              <w:jc w:val="both"/>
              <w:outlineLvl w:val="1"/>
              <w:rPr>
                <w:rFonts w:ascii="Arial Narrow" w:hAnsi="Arial Narrow"/>
                <w:color w:val="000000" w:themeColor="text1"/>
                <w:sz w:val="22"/>
                <w:szCs w:val="22"/>
                <w:lang w:val="en-US"/>
              </w:rPr>
            </w:pPr>
            <w:r>
              <w:rPr>
                <w:rFonts w:ascii="Arial Narrow" w:hAnsi="Arial Narrow"/>
                <w:noProof/>
                <w:color w:val="000000" w:themeColor="text1"/>
                <w:sz w:val="22"/>
                <w:szCs w:val="22"/>
              </w:rPr>
              <w:lastRenderedPageBreak/>
              <w:drawing>
                <wp:anchor distT="0" distB="0" distL="114300" distR="114300" simplePos="0" relativeHeight="251721728" behindDoc="0" locked="0" layoutInCell="1" allowOverlap="1">
                  <wp:simplePos x="0" y="0"/>
                  <wp:positionH relativeFrom="column">
                    <wp:posOffset>19050</wp:posOffset>
                  </wp:positionH>
                  <wp:positionV relativeFrom="paragraph">
                    <wp:posOffset>86360</wp:posOffset>
                  </wp:positionV>
                  <wp:extent cx="5934075" cy="5143500"/>
                  <wp:effectExtent l="19050" t="0" r="9525" b="0"/>
                  <wp:wrapTight wrapText="bothSides">
                    <wp:wrapPolygon edited="0">
                      <wp:start x="-69" y="0"/>
                      <wp:lineTo x="-69" y="21520"/>
                      <wp:lineTo x="21635" y="21520"/>
                      <wp:lineTo x="21635" y="0"/>
                      <wp:lineTo x="-69" y="0"/>
                    </wp:wrapPolygon>
                  </wp:wrapTight>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cstate="print"/>
                          <a:srcRect/>
                          <a:stretch>
                            <a:fillRect/>
                          </a:stretch>
                        </pic:blipFill>
                        <pic:spPr bwMode="auto">
                          <a:xfrm>
                            <a:off x="0" y="0"/>
                            <a:ext cx="5934075" cy="5143500"/>
                          </a:xfrm>
                          <a:prstGeom prst="rect">
                            <a:avLst/>
                          </a:prstGeom>
                          <a:noFill/>
                          <a:ln w="9525">
                            <a:noFill/>
                            <a:miter lim="800000"/>
                            <a:headEnd/>
                            <a:tailEnd/>
                          </a:ln>
                        </pic:spPr>
                      </pic:pic>
                    </a:graphicData>
                  </a:graphic>
                </wp:anchor>
              </w:drawing>
            </w:r>
            <w:r w:rsidR="002305A2">
              <w:rPr>
                <w:rFonts w:ascii="Arial Narrow" w:hAnsi="Arial Narrow"/>
                <w:noProof/>
                <w:color w:val="000000" w:themeColor="text1"/>
                <w:sz w:val="22"/>
                <w:szCs w:val="22"/>
              </w:rPr>
              <w:pict>
                <v:oval id="_x0000_s1026" style="position:absolute;left:0;text-align:left;margin-left:159pt;margin-top:-127.15pt;width:77.25pt;height:26.25pt;z-index:251722752;mso-position-horizontal-relative:text;mso-position-vertical-relative:text" filled="f" strokecolor="red" strokeweight="3pt"/>
              </w:pict>
            </w:r>
          </w:p>
          <w:p w:rsidR="00E96D54" w:rsidRPr="00E96D54" w:rsidRDefault="00E96D54" w:rsidP="00E96D54">
            <w:pPr>
              <w:pStyle w:val="2"/>
              <w:spacing w:before="0" w:beforeAutospacing="0" w:after="0" w:afterAutospacing="0"/>
              <w:jc w:val="both"/>
              <w:outlineLvl w:val="1"/>
              <w:rPr>
                <w:rFonts w:ascii="Arial Narrow" w:hAnsi="Arial Narrow"/>
                <w:b w:val="0"/>
                <w:color w:val="000000" w:themeColor="text1"/>
                <w:sz w:val="22"/>
                <w:szCs w:val="22"/>
                <w:lang w:val="en-US"/>
              </w:rPr>
            </w:pPr>
            <w:r w:rsidRPr="00E96D54">
              <w:rPr>
                <w:rFonts w:ascii="Arial Narrow" w:hAnsi="Arial Narrow"/>
                <w:color w:val="000000" w:themeColor="text1"/>
                <w:sz w:val="22"/>
                <w:szCs w:val="22"/>
                <w:lang w:val="en-US"/>
              </w:rPr>
              <w:t>Source:</w:t>
            </w:r>
            <w:r w:rsidRPr="00E96D54">
              <w:rPr>
                <w:rFonts w:ascii="Arial Narrow" w:hAnsi="Arial Narrow"/>
                <w:color w:val="000000" w:themeColor="text1"/>
                <w:lang w:val="en-US"/>
              </w:rPr>
              <w:t xml:space="preserve"> </w:t>
            </w:r>
            <w:r w:rsidRPr="00E96D54">
              <w:rPr>
                <w:rFonts w:ascii="Arial Narrow" w:hAnsi="Arial Narrow"/>
                <w:b w:val="0"/>
                <w:color w:val="000000" w:themeColor="text1"/>
                <w:sz w:val="22"/>
                <w:szCs w:val="22"/>
                <w:lang w:val="en-US"/>
              </w:rPr>
              <w:t>http://www.preparedresponse.com/pdfs/Counter_Terrorism_Case_Study.pdf</w:t>
            </w:r>
          </w:p>
          <w:p w:rsidR="00E96D54" w:rsidRDefault="00E96D54" w:rsidP="00C72CDC">
            <w:pPr>
              <w:pStyle w:val="2"/>
              <w:spacing w:before="0" w:beforeAutospacing="0" w:after="0" w:afterAutospacing="0"/>
              <w:jc w:val="both"/>
              <w:outlineLvl w:val="1"/>
              <w:rPr>
                <w:rFonts w:ascii="Arial Narrow" w:hAnsi="Arial Narrow"/>
                <w:b w:val="0"/>
                <w:color w:val="000000" w:themeColor="text1"/>
                <w:sz w:val="22"/>
                <w:szCs w:val="22"/>
                <w:lang w:val="en-US"/>
              </w:rPr>
            </w:pPr>
          </w:p>
        </w:tc>
      </w:tr>
    </w:tbl>
    <w:p w:rsidR="006E0946" w:rsidRDefault="006E0946" w:rsidP="00510964">
      <w:pPr>
        <w:pStyle w:val="1"/>
        <w:spacing w:before="0"/>
        <w:jc w:val="both"/>
        <w:rPr>
          <w:rFonts w:ascii="Arial Narrow" w:hAnsi="Arial Narrow"/>
          <w:sz w:val="22"/>
          <w:szCs w:val="22"/>
          <w:lang w:val="en-US"/>
        </w:rPr>
      </w:pPr>
    </w:p>
    <w:p w:rsidR="00FB4707" w:rsidRPr="006E0946" w:rsidRDefault="00FB4707" w:rsidP="00510964">
      <w:pPr>
        <w:pStyle w:val="1"/>
        <w:spacing w:before="0"/>
        <w:jc w:val="both"/>
        <w:rPr>
          <w:rFonts w:ascii="Arial Black" w:hAnsi="Arial Black"/>
          <w:color w:val="800000"/>
          <w:sz w:val="24"/>
          <w:szCs w:val="22"/>
          <w:lang w:val="en-US"/>
        </w:rPr>
      </w:pPr>
      <w:r w:rsidRPr="006E0946">
        <w:rPr>
          <w:rFonts w:ascii="Arial Black" w:hAnsi="Arial Black"/>
          <w:color w:val="800000"/>
          <w:sz w:val="24"/>
          <w:szCs w:val="22"/>
          <w:lang w:val="en-US"/>
        </w:rPr>
        <w:t xml:space="preserve">Why Making Hotel Terrorism </w:t>
      </w:r>
      <w:proofErr w:type="spellStart"/>
      <w:r w:rsidRPr="006E0946">
        <w:rPr>
          <w:rFonts w:ascii="Arial Black" w:hAnsi="Arial Black"/>
          <w:color w:val="800000"/>
          <w:sz w:val="24"/>
          <w:szCs w:val="22"/>
          <w:lang w:val="en-US"/>
        </w:rPr>
        <w:t>Saftey</w:t>
      </w:r>
      <w:proofErr w:type="spellEnd"/>
      <w:r w:rsidRPr="006E0946">
        <w:rPr>
          <w:rFonts w:ascii="Arial Black" w:hAnsi="Arial Black"/>
          <w:color w:val="800000"/>
          <w:sz w:val="24"/>
          <w:szCs w:val="22"/>
          <w:lang w:val="en-US"/>
        </w:rPr>
        <w:t xml:space="preserve"> Plans Are </w:t>
      </w:r>
      <w:proofErr w:type="gramStart"/>
      <w:r w:rsidRPr="006E0946">
        <w:rPr>
          <w:rFonts w:ascii="Arial Black" w:hAnsi="Arial Black"/>
          <w:color w:val="800000"/>
          <w:sz w:val="24"/>
          <w:szCs w:val="22"/>
          <w:lang w:val="en-US"/>
        </w:rPr>
        <w:t>A</w:t>
      </w:r>
      <w:proofErr w:type="gramEnd"/>
      <w:r w:rsidRPr="006E0946">
        <w:rPr>
          <w:rFonts w:ascii="Arial Black" w:hAnsi="Arial Black"/>
          <w:color w:val="800000"/>
          <w:sz w:val="24"/>
          <w:szCs w:val="22"/>
          <w:lang w:val="en-US"/>
        </w:rPr>
        <w:t xml:space="preserve"> Waste of Time</w:t>
      </w:r>
    </w:p>
    <w:p w:rsidR="00510964" w:rsidRDefault="00FB4707" w:rsidP="00510964">
      <w:pPr>
        <w:pStyle w:val="Web"/>
        <w:spacing w:before="0" w:beforeAutospacing="0" w:after="0" w:afterAutospacing="0"/>
        <w:jc w:val="both"/>
        <w:rPr>
          <w:rFonts w:ascii="Arial Narrow" w:hAnsi="Arial Narrow"/>
          <w:sz w:val="22"/>
          <w:szCs w:val="22"/>
          <w:lang w:val="en-US"/>
        </w:rPr>
      </w:pPr>
      <w:proofErr w:type="gramStart"/>
      <w:r w:rsidRPr="00510964">
        <w:rPr>
          <w:rStyle w:val="time"/>
          <w:rFonts w:ascii="Arial Narrow" w:eastAsiaTheme="majorEastAsia" w:hAnsi="Arial Narrow"/>
          <w:sz w:val="22"/>
          <w:szCs w:val="22"/>
          <w:lang w:val="en-US"/>
        </w:rPr>
        <w:t>December 10, 2008</w:t>
      </w:r>
      <w:r w:rsidRPr="00510964">
        <w:rPr>
          <w:rFonts w:ascii="Arial Narrow" w:hAnsi="Arial Narrow"/>
          <w:sz w:val="22"/>
          <w:szCs w:val="22"/>
          <w:lang w:val="en-US"/>
        </w:rPr>
        <w:t xml:space="preserve"> by Anil P.</w:t>
      </w:r>
      <w:proofErr w:type="gramEnd"/>
    </w:p>
    <w:p w:rsidR="00510964"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 </w:t>
      </w:r>
      <w:r w:rsidRPr="00510964">
        <w:rPr>
          <w:rFonts w:ascii="Arial Narrow" w:hAnsi="Arial Narrow"/>
          <w:sz w:val="22"/>
          <w:szCs w:val="22"/>
          <w:lang w:val="en-US"/>
        </w:rPr>
        <w:br/>
      </w:r>
      <w:r w:rsidR="00510964" w:rsidRPr="00510964">
        <w:rPr>
          <w:rFonts w:ascii="Arial Narrow" w:hAnsi="Arial Narrow"/>
          <w:sz w:val="22"/>
          <w:szCs w:val="22"/>
          <w:lang w:val="en-US"/>
        </w:rPr>
        <w:t>Source: http://foxnomad.com/2008/12/10/why-making-hotel-terrorism-saftey-plans-are-a-waste-of-time/</w:t>
      </w:r>
    </w:p>
    <w:p w:rsidR="00FB4707" w:rsidRPr="00510964" w:rsidRDefault="00510964"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noProof/>
          <w:sz w:val="22"/>
          <w:szCs w:val="22"/>
        </w:rPr>
        <w:drawing>
          <wp:anchor distT="0" distB="0" distL="114300" distR="114300" simplePos="0" relativeHeight="251724800" behindDoc="1" locked="0" layoutInCell="1" allowOverlap="1">
            <wp:simplePos x="0" y="0"/>
            <wp:positionH relativeFrom="column">
              <wp:posOffset>19050</wp:posOffset>
            </wp:positionH>
            <wp:positionV relativeFrom="paragraph">
              <wp:posOffset>3175</wp:posOffset>
            </wp:positionV>
            <wp:extent cx="4286250" cy="952500"/>
            <wp:effectExtent l="19050" t="0" r="0" b="0"/>
            <wp:wrapTight wrapText="bothSides">
              <wp:wrapPolygon edited="0">
                <wp:start x="-96" y="0"/>
                <wp:lineTo x="-96" y="21168"/>
                <wp:lineTo x="21600" y="21168"/>
                <wp:lineTo x="21600" y="0"/>
                <wp:lineTo x="-96" y="0"/>
              </wp:wrapPolygon>
            </wp:wrapTight>
            <wp:docPr id="87" name="Εικόνα 87" descr="foXno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XnoMad"/>
                    <pic:cNvPicPr>
                      <a:picLocks noChangeAspect="1" noChangeArrowheads="1"/>
                    </pic:cNvPicPr>
                  </pic:nvPicPr>
                  <pic:blipFill>
                    <a:blip r:embed="rId79" cstate="print"/>
                    <a:srcRect/>
                    <a:stretch>
                      <a:fillRect/>
                    </a:stretch>
                  </pic:blipFill>
                  <pic:spPr bwMode="auto">
                    <a:xfrm>
                      <a:off x="0" y="0"/>
                      <a:ext cx="4286250" cy="952500"/>
                    </a:xfrm>
                    <a:prstGeom prst="rect">
                      <a:avLst/>
                    </a:prstGeom>
                    <a:noFill/>
                    <a:ln w="9525">
                      <a:noFill/>
                      <a:miter lim="800000"/>
                      <a:headEnd/>
                      <a:tailEnd/>
                    </a:ln>
                  </pic:spPr>
                </pic:pic>
              </a:graphicData>
            </a:graphic>
          </wp:anchor>
        </w:drawing>
      </w:r>
      <w:r w:rsidR="00FB4707" w:rsidRPr="00510964">
        <w:rPr>
          <w:rFonts w:ascii="Arial Narrow" w:hAnsi="Arial Narrow"/>
          <w:sz w:val="22"/>
          <w:szCs w:val="22"/>
          <w:lang w:val="en-US"/>
        </w:rPr>
        <w:t>Spending the time to make a safety plan against terror during your next hotel stay is a complete waste of time. The statistics don’t support it, a single plan only protects you from a specific threat, and you’d need to be a damn good psychic in order to be successful.</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lastRenderedPageBreak/>
        <w:t xml:space="preserve">I went ahead with a trip to India last week and stayed at the </w:t>
      </w:r>
      <w:proofErr w:type="spellStart"/>
      <w:r w:rsidRPr="00510964">
        <w:rPr>
          <w:rFonts w:ascii="Arial Narrow" w:hAnsi="Arial Narrow"/>
          <w:sz w:val="22"/>
          <w:szCs w:val="22"/>
          <w:lang w:val="en-US"/>
        </w:rPr>
        <w:t>Oberoi</w:t>
      </w:r>
      <w:proofErr w:type="spellEnd"/>
      <w:r w:rsidRPr="00510964">
        <w:rPr>
          <w:rFonts w:ascii="Arial Narrow" w:hAnsi="Arial Narrow"/>
          <w:sz w:val="22"/>
          <w:szCs w:val="22"/>
          <w:lang w:val="en-US"/>
        </w:rPr>
        <w:t xml:space="preserve"> hotel (one of the chains attacked in Mumbai) in Bangalore, despite the attacks. As tragic as those acts of terrorism were, there’s no need for you to spend time or worry over the possibility of a terrorist attack during your next hotel stay.</w:t>
      </w:r>
    </w:p>
    <w:p w:rsidR="00510964" w:rsidRDefault="00510964" w:rsidP="00510964">
      <w:pPr>
        <w:pStyle w:val="Web"/>
        <w:spacing w:before="0" w:beforeAutospacing="0" w:after="0" w:afterAutospacing="0"/>
        <w:jc w:val="both"/>
        <w:rPr>
          <w:rStyle w:val="aa"/>
          <w:rFonts w:ascii="Arial Narrow" w:hAnsi="Arial Narrow"/>
          <w:sz w:val="22"/>
          <w:szCs w:val="22"/>
          <w:lang w:val="en-US"/>
        </w:rPr>
      </w:pP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Style w:val="aa"/>
          <w:rFonts w:ascii="Arial Narrow" w:hAnsi="Arial Narrow"/>
          <w:sz w:val="22"/>
          <w:szCs w:val="22"/>
          <w:lang w:val="en-US"/>
        </w:rPr>
        <w:t xml:space="preserve">Dying In </w:t>
      </w:r>
      <w:proofErr w:type="gramStart"/>
      <w:r w:rsidRPr="00510964">
        <w:rPr>
          <w:rStyle w:val="aa"/>
          <w:rFonts w:ascii="Arial Narrow" w:hAnsi="Arial Narrow"/>
          <w:sz w:val="22"/>
          <w:szCs w:val="22"/>
          <w:lang w:val="en-US"/>
        </w:rPr>
        <w:t>A</w:t>
      </w:r>
      <w:proofErr w:type="gramEnd"/>
      <w:r w:rsidRPr="00510964">
        <w:rPr>
          <w:rStyle w:val="aa"/>
          <w:rFonts w:ascii="Arial Narrow" w:hAnsi="Arial Narrow"/>
          <w:sz w:val="22"/>
          <w:szCs w:val="22"/>
          <w:lang w:val="en-US"/>
        </w:rPr>
        <w:t xml:space="preserve"> Terrorist Attack Is Really, Very Rare</w:t>
      </w:r>
    </w:p>
    <w:p w:rsidR="00FB4707" w:rsidRPr="00510964" w:rsidRDefault="00510964"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noProof/>
          <w:sz w:val="22"/>
          <w:szCs w:val="22"/>
        </w:rPr>
        <w:drawing>
          <wp:anchor distT="0" distB="0" distL="114300" distR="114300" simplePos="0" relativeHeight="251723776" behindDoc="1" locked="0" layoutInCell="1" allowOverlap="1">
            <wp:simplePos x="0" y="0"/>
            <wp:positionH relativeFrom="column">
              <wp:posOffset>2457450</wp:posOffset>
            </wp:positionH>
            <wp:positionV relativeFrom="paragraph">
              <wp:posOffset>680720</wp:posOffset>
            </wp:positionV>
            <wp:extent cx="3476625" cy="2314575"/>
            <wp:effectExtent l="19050" t="0" r="9525" b="0"/>
            <wp:wrapTight wrapText="bothSides">
              <wp:wrapPolygon edited="0">
                <wp:start x="-118" y="0"/>
                <wp:lineTo x="-118" y="21511"/>
                <wp:lineTo x="21659" y="21511"/>
                <wp:lineTo x="21659" y="0"/>
                <wp:lineTo x="-118" y="0"/>
              </wp:wrapPolygon>
            </wp:wrapTight>
            <wp:docPr id="81" name="Εικόνα 81" descr="mumbai 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umbai taj"/>
                    <pic:cNvPicPr>
                      <a:picLocks noChangeAspect="1" noChangeArrowheads="1"/>
                    </pic:cNvPicPr>
                  </pic:nvPicPr>
                  <pic:blipFill>
                    <a:blip r:embed="rId80" cstate="print"/>
                    <a:srcRect/>
                    <a:stretch>
                      <a:fillRect/>
                    </a:stretch>
                  </pic:blipFill>
                  <pic:spPr bwMode="auto">
                    <a:xfrm>
                      <a:off x="0" y="0"/>
                      <a:ext cx="3476625" cy="2314575"/>
                    </a:xfrm>
                    <a:prstGeom prst="rect">
                      <a:avLst/>
                    </a:prstGeom>
                    <a:noFill/>
                    <a:ln w="9525">
                      <a:noFill/>
                      <a:miter lim="800000"/>
                      <a:headEnd/>
                      <a:tailEnd/>
                    </a:ln>
                  </pic:spPr>
                </pic:pic>
              </a:graphicData>
            </a:graphic>
          </wp:anchor>
        </w:drawing>
      </w:r>
      <w:r w:rsidR="00FB4707" w:rsidRPr="00510964">
        <w:rPr>
          <w:rFonts w:ascii="Arial Narrow" w:hAnsi="Arial Narrow"/>
          <w:sz w:val="22"/>
          <w:szCs w:val="22"/>
          <w:lang w:val="en-US"/>
        </w:rPr>
        <w:t>Losing your life because of a terrorist attack is a rare event, and according to terrorism expert Brian Jenkins, the chances of getting killed in a hotel terrorist attack is 1 in a million.</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By comparison, he said, the average American has about a one in 8,000 chance of dying in an auto accident.</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Consider the real dangers, not the unlikely ones (India for example has the second most dangerous roads in the world.) A general rule of thumb is that items that make it on the local or national news are the events that are least likely to happen, like plane crashes.</w:t>
      </w:r>
    </w:p>
    <w:p w:rsidR="00510964" w:rsidRDefault="00510964" w:rsidP="00510964">
      <w:pPr>
        <w:pStyle w:val="Web"/>
        <w:spacing w:before="0" w:beforeAutospacing="0" w:after="0" w:afterAutospacing="0"/>
        <w:jc w:val="both"/>
        <w:rPr>
          <w:rStyle w:val="aa"/>
          <w:rFonts w:ascii="Arial Narrow" w:hAnsi="Arial Narrow"/>
          <w:sz w:val="22"/>
          <w:szCs w:val="22"/>
          <w:lang w:val="en-US"/>
        </w:rPr>
      </w:pP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Style w:val="aa"/>
          <w:rFonts w:ascii="Arial Narrow" w:hAnsi="Arial Narrow"/>
          <w:sz w:val="22"/>
          <w:szCs w:val="22"/>
          <w:lang w:val="en-US"/>
        </w:rPr>
        <w:t xml:space="preserve">A Plan </w:t>
      </w:r>
      <w:proofErr w:type="gramStart"/>
      <w:r w:rsidRPr="00510964">
        <w:rPr>
          <w:rStyle w:val="aa"/>
          <w:rFonts w:ascii="Arial Narrow" w:hAnsi="Arial Narrow"/>
          <w:sz w:val="22"/>
          <w:szCs w:val="22"/>
          <w:lang w:val="en-US"/>
        </w:rPr>
        <w:t>For</w:t>
      </w:r>
      <w:proofErr w:type="gramEnd"/>
      <w:r w:rsidRPr="00510964">
        <w:rPr>
          <w:rStyle w:val="aa"/>
          <w:rFonts w:ascii="Arial Narrow" w:hAnsi="Arial Narrow"/>
          <w:sz w:val="22"/>
          <w:szCs w:val="22"/>
          <w:lang w:val="en-US"/>
        </w:rPr>
        <w:t xml:space="preserve"> An Unknown Type of Attack</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There are plenty of ways that have been used to terrorize hotels in the past, bombs, arson, and recently gunmen. Any plan you make will end up being specific to a certain type of attack, which you can’t effectively predict. Jeffrey Goldberg suggests staying on the 4th, 5th, or 6th floor – but it won’t do you any good.</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I try to be high enough to escape whatever chaos might occur on the ground floor, but not so high that I can’t be reached. I’m always of two or three minds on this question; it’s also not a bad idea to stay on a floor close enough to the ground that a jump will leave you with broken legs and nothing more.</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In the case of the Mumbai attacks, several hostages were rescued by helicopter from the roof and nobody escaped by jumping out of a window.</w:t>
      </w:r>
    </w:p>
    <w:p w:rsidR="00510964" w:rsidRDefault="00510964" w:rsidP="00510964">
      <w:pPr>
        <w:pStyle w:val="Web"/>
        <w:spacing w:before="0" w:beforeAutospacing="0" w:after="0" w:afterAutospacing="0"/>
        <w:jc w:val="both"/>
        <w:rPr>
          <w:rStyle w:val="aa"/>
          <w:rFonts w:ascii="Arial Narrow" w:hAnsi="Arial Narrow"/>
          <w:sz w:val="22"/>
          <w:szCs w:val="22"/>
          <w:lang w:val="en-US"/>
        </w:rPr>
      </w:pP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Style w:val="aa"/>
          <w:rFonts w:ascii="Arial Narrow" w:hAnsi="Arial Narrow"/>
          <w:sz w:val="22"/>
          <w:szCs w:val="22"/>
          <w:lang w:val="en-US"/>
        </w:rPr>
        <w:t>Terrorism Is Prevented By Intelligence, Not Physical Security</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 xml:space="preserve">Terrorism plots are stopped by police and investigative agencies doing good old fashioned detective work. It’s during the planning stages of a terrorist attack – gathering materials, reconnaissance, coordinating with cell members – that terrorists are most vulnerable and most likely to be stopped. The security measures you find at airports and around international hotels </w:t>
      </w:r>
      <w:proofErr w:type="gramStart"/>
      <w:r w:rsidRPr="00510964">
        <w:rPr>
          <w:rFonts w:ascii="Arial Narrow" w:hAnsi="Arial Narrow"/>
          <w:sz w:val="22"/>
          <w:szCs w:val="22"/>
          <w:lang w:val="en-US"/>
        </w:rPr>
        <w:t xml:space="preserve">are the </w:t>
      </w:r>
      <w:r w:rsidRPr="00510964">
        <w:rPr>
          <w:rStyle w:val="aa"/>
          <w:rFonts w:ascii="Arial Narrow" w:hAnsi="Arial Narrow"/>
          <w:i/>
          <w:iCs/>
          <w:sz w:val="22"/>
          <w:szCs w:val="22"/>
          <w:lang w:val="en-US"/>
        </w:rPr>
        <w:t>absolute last line</w:t>
      </w:r>
      <w:proofErr w:type="gramEnd"/>
      <w:r w:rsidRPr="00510964">
        <w:rPr>
          <w:rStyle w:val="aa"/>
          <w:rFonts w:ascii="Arial Narrow" w:hAnsi="Arial Narrow"/>
          <w:i/>
          <w:iCs/>
          <w:sz w:val="22"/>
          <w:szCs w:val="22"/>
          <w:lang w:val="en-US"/>
        </w:rPr>
        <w:t xml:space="preserve"> of defense</w:t>
      </w:r>
      <w:r w:rsidRPr="00510964">
        <w:rPr>
          <w:rFonts w:ascii="Arial Narrow" w:hAnsi="Arial Narrow"/>
          <w:sz w:val="22"/>
          <w:szCs w:val="22"/>
          <w:lang w:val="en-US"/>
        </w:rPr>
        <w:t>. Metal detectors, iron gates, and car searches only weed out the stupid and the crazy.</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color w:val="FF0000"/>
          <w:sz w:val="22"/>
          <w:szCs w:val="22"/>
          <w:lang w:val="en-US"/>
        </w:rPr>
        <w:t>Watching Indian television this week I can’t tell you how many hotel security personnel, tasked with searching bags and inspecting underneath cars admitted to not knowing what they were looking for</w:t>
      </w:r>
      <w:r w:rsidRPr="00510964">
        <w:rPr>
          <w:rFonts w:ascii="Arial Narrow" w:hAnsi="Arial Narrow"/>
          <w:sz w:val="22"/>
          <w:szCs w:val="22"/>
          <w:lang w:val="en-US"/>
        </w:rPr>
        <w:t>.</w:t>
      </w:r>
    </w:p>
    <w:p w:rsidR="00FB4707"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Gathering the materials and weapons for an attack is difficult but getting around physical security is not. (A terrorist caught at the entrance of a gate could simply start shooting people on the street – how would a hotel terrorism safety plan work then?)</w:t>
      </w:r>
    </w:p>
    <w:p w:rsidR="00510964" w:rsidRPr="00510964" w:rsidRDefault="00510964" w:rsidP="00510964">
      <w:pPr>
        <w:pStyle w:val="Web"/>
        <w:spacing w:before="0" w:beforeAutospacing="0" w:after="0" w:afterAutospacing="0"/>
        <w:jc w:val="both"/>
        <w:rPr>
          <w:rFonts w:ascii="Arial Narrow" w:hAnsi="Arial Narrow"/>
          <w:sz w:val="22"/>
          <w:szCs w:val="22"/>
          <w:lang w:val="en-US"/>
        </w:rPr>
      </w:pP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Style w:val="aa"/>
          <w:rFonts w:ascii="Arial Narrow" w:hAnsi="Arial Narrow"/>
          <w:sz w:val="22"/>
          <w:szCs w:val="22"/>
          <w:lang w:val="en-US"/>
        </w:rPr>
        <w:t xml:space="preserve">The Attacks </w:t>
      </w:r>
      <w:proofErr w:type="gramStart"/>
      <w:r w:rsidRPr="00510964">
        <w:rPr>
          <w:rStyle w:val="aa"/>
          <w:rFonts w:ascii="Arial Narrow" w:hAnsi="Arial Narrow"/>
          <w:sz w:val="22"/>
          <w:szCs w:val="22"/>
          <w:lang w:val="en-US"/>
        </w:rPr>
        <w:t>In</w:t>
      </w:r>
      <w:proofErr w:type="gramEnd"/>
      <w:r w:rsidRPr="00510964">
        <w:rPr>
          <w:rStyle w:val="aa"/>
          <w:rFonts w:ascii="Arial Narrow" w:hAnsi="Arial Narrow"/>
          <w:sz w:val="22"/>
          <w:szCs w:val="22"/>
          <w:lang w:val="en-US"/>
        </w:rPr>
        <w:t xml:space="preserve"> Mumbai Were Tragic, But Surprisingly Ineffective</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 xml:space="preserve">According to security expert Bruce </w:t>
      </w:r>
      <w:proofErr w:type="spellStart"/>
      <w:r w:rsidRPr="00510964">
        <w:rPr>
          <w:rFonts w:ascii="Arial Narrow" w:hAnsi="Arial Narrow"/>
          <w:sz w:val="22"/>
          <w:szCs w:val="22"/>
          <w:lang w:val="en-US"/>
        </w:rPr>
        <w:t>Schneier</w:t>
      </w:r>
      <w:proofErr w:type="spellEnd"/>
      <w:r w:rsidRPr="00510964">
        <w:rPr>
          <w:rFonts w:ascii="Arial Narrow" w:hAnsi="Arial Narrow"/>
          <w:sz w:val="22"/>
          <w:szCs w:val="22"/>
          <w:lang w:val="en-US"/>
        </w:rPr>
        <w:t>, “</w:t>
      </w:r>
      <w:r w:rsidRPr="00510964">
        <w:rPr>
          <w:rStyle w:val="a4"/>
          <w:rFonts w:ascii="Arial Narrow" w:hAnsi="Arial Narrow"/>
          <w:sz w:val="22"/>
          <w:szCs w:val="22"/>
          <w:lang w:val="en-US"/>
        </w:rPr>
        <w:t>At the same time, the attacks were surprisingly ineffective. I can’t find exact numbers, but it seems there were about 18 terrorists. The latest toll is 195 dead, 235 wounded. That’s 11 dead, 13 wounded, per terrorist.</w:t>
      </w:r>
      <w:r w:rsidRPr="00510964">
        <w:rPr>
          <w:rFonts w:ascii="Arial Narrow" w:hAnsi="Arial Narrow"/>
          <w:sz w:val="22"/>
          <w:szCs w:val="22"/>
          <w:lang w:val="en-US"/>
        </w:rPr>
        <w:t>”</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 xml:space="preserve">18 armed people intent on killing lots of innocents will be able to do just that, and last-line-of-defense countermeasures won’t be able to stop them. </w:t>
      </w:r>
      <w:proofErr w:type="gramStart"/>
      <w:r w:rsidRPr="00510964">
        <w:rPr>
          <w:rFonts w:ascii="Arial Narrow" w:hAnsi="Arial Narrow"/>
          <w:sz w:val="22"/>
          <w:szCs w:val="22"/>
          <w:lang w:val="en-US"/>
        </w:rPr>
        <w:t>Intelligence, investigation, and emergency response.</w:t>
      </w:r>
      <w:proofErr w:type="gramEnd"/>
      <w:r w:rsidRPr="00510964">
        <w:rPr>
          <w:rFonts w:ascii="Arial Narrow" w:hAnsi="Arial Narrow"/>
          <w:sz w:val="22"/>
          <w:szCs w:val="22"/>
          <w:lang w:val="en-US"/>
        </w:rPr>
        <w:t xml:space="preserve"> </w:t>
      </w:r>
      <w:r w:rsidRPr="00510964">
        <w:rPr>
          <w:rFonts w:ascii="Arial Narrow" w:hAnsi="Arial Narrow"/>
          <w:sz w:val="22"/>
          <w:szCs w:val="22"/>
          <w:lang w:val="en-US"/>
        </w:rPr>
        <w:lastRenderedPageBreak/>
        <w:t>We have to find and stop the terrorists before they attack, and deal with the aftermath of the attacks we don’t stop.</w:t>
      </w:r>
    </w:p>
    <w:p w:rsidR="00510964" w:rsidRDefault="00510964" w:rsidP="00510964">
      <w:pPr>
        <w:pStyle w:val="Web"/>
        <w:spacing w:before="0" w:beforeAutospacing="0" w:after="0" w:afterAutospacing="0"/>
        <w:jc w:val="both"/>
        <w:rPr>
          <w:rStyle w:val="aa"/>
          <w:rFonts w:ascii="Arial Narrow" w:hAnsi="Arial Narrow"/>
          <w:sz w:val="22"/>
          <w:szCs w:val="22"/>
          <w:lang w:val="en-US"/>
        </w:rPr>
      </w:pP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Style w:val="aa"/>
          <w:rFonts w:ascii="Arial Narrow" w:hAnsi="Arial Narrow"/>
          <w:sz w:val="22"/>
          <w:szCs w:val="22"/>
          <w:lang w:val="en-US"/>
        </w:rPr>
        <w:t xml:space="preserve">In </w:t>
      </w:r>
      <w:proofErr w:type="gramStart"/>
      <w:r w:rsidRPr="00510964">
        <w:rPr>
          <w:rStyle w:val="aa"/>
          <w:rFonts w:ascii="Arial Narrow" w:hAnsi="Arial Narrow"/>
          <w:sz w:val="22"/>
          <w:szCs w:val="22"/>
          <w:lang w:val="en-US"/>
        </w:rPr>
        <w:t>The</w:t>
      </w:r>
      <w:proofErr w:type="gramEnd"/>
      <w:r w:rsidRPr="00510964">
        <w:rPr>
          <w:rStyle w:val="aa"/>
          <w:rFonts w:ascii="Arial Narrow" w:hAnsi="Arial Narrow"/>
          <w:sz w:val="22"/>
          <w:szCs w:val="22"/>
          <w:lang w:val="en-US"/>
        </w:rPr>
        <w:t xml:space="preserve"> End It’s All Luck</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An analysis of the survivors of the Mumbai hotel attacks by Mr. Jenkins determined that there was no single successful strategy.</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The compelling survival stories of travelers who were caught up in the three-day siege on Mumbai show there was no pattern to what ultimately saved them. Some barricaded themselves in their rooms while others took cover in hotel conference areas or simply fled.</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 xml:space="preserve">Lynne and Ken Shaw of Wales told the BBC that they hid under a table while the attackers stormed the </w:t>
      </w:r>
      <w:proofErr w:type="spellStart"/>
      <w:r w:rsidRPr="00510964">
        <w:rPr>
          <w:rFonts w:ascii="Arial Narrow" w:hAnsi="Arial Narrow"/>
          <w:sz w:val="22"/>
          <w:szCs w:val="22"/>
          <w:lang w:val="en-US"/>
        </w:rPr>
        <w:t>Taj</w:t>
      </w:r>
      <w:proofErr w:type="spellEnd"/>
      <w:r w:rsidRPr="00510964">
        <w:rPr>
          <w:rFonts w:ascii="Arial Narrow" w:hAnsi="Arial Narrow"/>
          <w:sz w:val="22"/>
          <w:szCs w:val="22"/>
          <w:lang w:val="en-US"/>
        </w:rPr>
        <w:t xml:space="preserve"> </w:t>
      </w:r>
      <w:proofErr w:type="spellStart"/>
      <w:r w:rsidRPr="00510964">
        <w:rPr>
          <w:rFonts w:ascii="Arial Narrow" w:hAnsi="Arial Narrow"/>
          <w:sz w:val="22"/>
          <w:szCs w:val="22"/>
          <w:lang w:val="en-US"/>
        </w:rPr>
        <w:t>Mahal</w:t>
      </w:r>
      <w:proofErr w:type="spellEnd"/>
      <w:r w:rsidRPr="00510964">
        <w:rPr>
          <w:rFonts w:ascii="Arial Narrow" w:hAnsi="Arial Narrow"/>
          <w:sz w:val="22"/>
          <w:szCs w:val="22"/>
          <w:lang w:val="en-US"/>
        </w:rPr>
        <w:t xml:space="preserve"> Palace. In the interview, Mrs. Shaw said that “little decisions that night — just timing — saved our lives.”</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At one point, when they were being led out of hiding, gunfire broke out in the corridor. “My life was saved because as I was running I stumbled, and I think that really saved me, as I fell back into the room,” said Mrs. Shaw.</w:t>
      </w:r>
    </w:p>
    <w:p w:rsidR="00510964" w:rsidRDefault="00510964" w:rsidP="00510964">
      <w:pPr>
        <w:pStyle w:val="Web"/>
        <w:spacing w:before="0" w:beforeAutospacing="0" w:after="0" w:afterAutospacing="0"/>
        <w:jc w:val="both"/>
        <w:rPr>
          <w:rStyle w:val="aa"/>
          <w:rFonts w:ascii="Arial Narrow" w:hAnsi="Arial Narrow"/>
          <w:sz w:val="22"/>
          <w:szCs w:val="22"/>
          <w:lang w:val="en-US"/>
        </w:rPr>
      </w:pP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Style w:val="aa"/>
          <w:rFonts w:ascii="Arial Narrow" w:hAnsi="Arial Narrow"/>
          <w:sz w:val="22"/>
          <w:szCs w:val="22"/>
          <w:lang w:val="en-US"/>
        </w:rPr>
        <w:t xml:space="preserve">Use </w:t>
      </w:r>
      <w:proofErr w:type="gramStart"/>
      <w:r w:rsidRPr="00510964">
        <w:rPr>
          <w:rStyle w:val="aa"/>
          <w:rFonts w:ascii="Arial Narrow" w:hAnsi="Arial Narrow"/>
          <w:sz w:val="22"/>
          <w:szCs w:val="22"/>
          <w:lang w:val="en-US"/>
        </w:rPr>
        <w:t>The</w:t>
      </w:r>
      <w:proofErr w:type="gramEnd"/>
      <w:r w:rsidRPr="00510964">
        <w:rPr>
          <w:rStyle w:val="aa"/>
          <w:rFonts w:ascii="Arial Narrow" w:hAnsi="Arial Narrow"/>
          <w:sz w:val="22"/>
          <w:szCs w:val="22"/>
          <w:lang w:val="en-US"/>
        </w:rPr>
        <w:t xml:space="preserve"> Safety Rules You Live By At Home Everywhere You Go</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We all have a number of personal security rules we follow when we’re not traveling. Use your common sense and apply these to your travels. Some of the ones I’ve found to be universal are:</w:t>
      </w:r>
    </w:p>
    <w:p w:rsidR="00FB4707" w:rsidRPr="00510964" w:rsidRDefault="00FB4707" w:rsidP="00303D07">
      <w:pPr>
        <w:numPr>
          <w:ilvl w:val="0"/>
          <w:numId w:val="3"/>
        </w:numPr>
        <w:spacing w:after="0" w:line="240" w:lineRule="auto"/>
        <w:jc w:val="both"/>
        <w:rPr>
          <w:rFonts w:ascii="Arial Narrow" w:hAnsi="Arial Narrow"/>
        </w:rPr>
      </w:pPr>
      <w:r w:rsidRPr="00510964">
        <w:rPr>
          <w:rFonts w:ascii="Arial Narrow" w:hAnsi="Arial Narrow"/>
        </w:rPr>
        <w:t>Be aware of your surroundings</w:t>
      </w:r>
    </w:p>
    <w:p w:rsidR="00FB4707" w:rsidRPr="00510964" w:rsidRDefault="00FB4707" w:rsidP="00303D07">
      <w:pPr>
        <w:numPr>
          <w:ilvl w:val="0"/>
          <w:numId w:val="3"/>
        </w:numPr>
        <w:spacing w:after="0" w:line="240" w:lineRule="auto"/>
        <w:jc w:val="both"/>
        <w:rPr>
          <w:rFonts w:ascii="Arial Narrow" w:hAnsi="Arial Narrow"/>
        </w:rPr>
      </w:pPr>
      <w:r w:rsidRPr="00510964">
        <w:rPr>
          <w:rFonts w:ascii="Arial Narrow" w:hAnsi="Arial Narrow"/>
        </w:rPr>
        <w:t>Always second guess strangers</w:t>
      </w:r>
    </w:p>
    <w:p w:rsidR="00FB4707" w:rsidRPr="00510964" w:rsidRDefault="00FB4707" w:rsidP="00303D07">
      <w:pPr>
        <w:numPr>
          <w:ilvl w:val="0"/>
          <w:numId w:val="3"/>
        </w:numPr>
        <w:spacing w:after="0" w:line="240" w:lineRule="auto"/>
        <w:jc w:val="both"/>
        <w:rPr>
          <w:rFonts w:ascii="Arial Narrow" w:hAnsi="Arial Narrow"/>
        </w:rPr>
      </w:pPr>
      <w:r w:rsidRPr="00510964">
        <w:rPr>
          <w:rFonts w:ascii="Arial Narrow" w:hAnsi="Arial Narrow"/>
        </w:rPr>
        <w:t>If it doesn’t feel right trust it’s probably not</w:t>
      </w:r>
    </w:p>
    <w:p w:rsidR="00FB4707" w:rsidRPr="00510964" w:rsidRDefault="00FB4707" w:rsidP="00510964">
      <w:pPr>
        <w:pStyle w:val="Web"/>
        <w:spacing w:before="0" w:beforeAutospacing="0" w:after="0" w:afterAutospacing="0"/>
        <w:jc w:val="both"/>
        <w:rPr>
          <w:rFonts w:ascii="Arial Narrow" w:hAnsi="Arial Narrow"/>
          <w:sz w:val="22"/>
          <w:szCs w:val="22"/>
          <w:lang w:val="en-US"/>
        </w:rPr>
      </w:pPr>
      <w:r w:rsidRPr="00510964">
        <w:rPr>
          <w:rFonts w:ascii="Arial Narrow" w:hAnsi="Arial Narrow"/>
          <w:sz w:val="22"/>
          <w:szCs w:val="22"/>
          <w:lang w:val="en-US"/>
        </w:rPr>
        <w:t xml:space="preserve">My sympathies go out to all of the people and families </w:t>
      </w:r>
      <w:proofErr w:type="spellStart"/>
      <w:proofErr w:type="gramStart"/>
      <w:r w:rsidRPr="00510964">
        <w:rPr>
          <w:rFonts w:ascii="Arial Narrow" w:hAnsi="Arial Narrow"/>
          <w:sz w:val="22"/>
          <w:szCs w:val="22"/>
          <w:lang w:val="en-US"/>
        </w:rPr>
        <w:t>effected</w:t>
      </w:r>
      <w:proofErr w:type="spellEnd"/>
      <w:proofErr w:type="gramEnd"/>
      <w:r w:rsidRPr="00510964">
        <w:rPr>
          <w:rFonts w:ascii="Arial Narrow" w:hAnsi="Arial Narrow"/>
          <w:sz w:val="22"/>
          <w:szCs w:val="22"/>
          <w:lang w:val="en-US"/>
        </w:rPr>
        <w:t xml:space="preserve"> by the terrorist attacks in Mumbai. A colleague of mine said that not worrying about terrorism makes it “ok” and that bothered him. In my opinion terrorists, in particular Islamic </w:t>
      </w:r>
      <w:proofErr w:type="gramStart"/>
      <w:r w:rsidRPr="00510964">
        <w:rPr>
          <w:rFonts w:ascii="Arial Narrow" w:hAnsi="Arial Narrow"/>
          <w:sz w:val="22"/>
          <w:szCs w:val="22"/>
          <w:lang w:val="en-US"/>
        </w:rPr>
        <w:t>extremists,</w:t>
      </w:r>
      <w:proofErr w:type="gramEnd"/>
      <w:r w:rsidRPr="00510964">
        <w:rPr>
          <w:rFonts w:ascii="Arial Narrow" w:hAnsi="Arial Narrow"/>
          <w:sz w:val="22"/>
          <w:szCs w:val="22"/>
          <w:lang w:val="en-US"/>
        </w:rPr>
        <w:t xml:space="preserve"> are really hampered by one major obstacle – a lack of wide support.</w:t>
      </w:r>
    </w:p>
    <w:p w:rsidR="00FB4707" w:rsidRPr="00FB4707" w:rsidRDefault="00FB4707" w:rsidP="00510964">
      <w:pPr>
        <w:pStyle w:val="Web"/>
        <w:spacing w:before="0" w:beforeAutospacing="0" w:after="0" w:afterAutospacing="0"/>
        <w:jc w:val="both"/>
        <w:rPr>
          <w:lang w:val="en-US"/>
        </w:rPr>
      </w:pPr>
      <w:r w:rsidRPr="00510964">
        <w:rPr>
          <w:rFonts w:ascii="Arial Narrow" w:hAnsi="Arial Narrow"/>
          <w:sz w:val="22"/>
          <w:szCs w:val="22"/>
          <w:lang w:val="en-US"/>
        </w:rPr>
        <w:t>Attacks like the ones in Mumbai are designed to make headlines and give us all the feeling that “terrorists are everywhere”, when in fact they are not. Plan against common dangers and stay safe while traveling abroad, but don’t waste your time making hotel terrorism safety plans.</w:t>
      </w:r>
    </w:p>
    <w:p w:rsidR="00E96D54" w:rsidRDefault="00E96D54" w:rsidP="00C72CDC">
      <w:pPr>
        <w:pStyle w:val="2"/>
        <w:spacing w:before="0" w:beforeAutospacing="0" w:after="0" w:afterAutospacing="0"/>
        <w:jc w:val="both"/>
        <w:rPr>
          <w:b w:val="0"/>
          <w:color w:val="0000FF"/>
          <w:sz w:val="22"/>
          <w:szCs w:val="22"/>
          <w:lang w:val="en-US"/>
        </w:rPr>
      </w:pPr>
    </w:p>
    <w:p w:rsidR="00782666" w:rsidRPr="00782666" w:rsidRDefault="00782666" w:rsidP="00782666">
      <w:pPr>
        <w:pStyle w:val="1"/>
        <w:spacing w:before="0"/>
        <w:jc w:val="both"/>
        <w:rPr>
          <w:rFonts w:ascii="Arial Black" w:hAnsi="Arial Black"/>
          <w:color w:val="800000"/>
          <w:sz w:val="24"/>
          <w:szCs w:val="22"/>
          <w:lang w:val="en-US"/>
        </w:rPr>
      </w:pPr>
      <w:r w:rsidRPr="00782666">
        <w:rPr>
          <w:rFonts w:ascii="Arial Black" w:hAnsi="Arial Black"/>
          <w:color w:val="800000"/>
          <w:sz w:val="24"/>
          <w:szCs w:val="22"/>
          <w:lang w:val="en-US"/>
        </w:rPr>
        <w:t>Rating hotels based on security?</w:t>
      </w:r>
    </w:p>
    <w:p w:rsidR="00782666" w:rsidRPr="00782666" w:rsidRDefault="00782666" w:rsidP="00782666">
      <w:pPr>
        <w:spacing w:after="0" w:line="240" w:lineRule="auto"/>
        <w:jc w:val="both"/>
        <w:rPr>
          <w:rFonts w:ascii="Arial Narrow" w:hAnsi="Arial Narrow"/>
        </w:rPr>
      </w:pPr>
      <w:r w:rsidRPr="00782666">
        <w:rPr>
          <w:rFonts w:ascii="Arial Narrow" w:hAnsi="Arial Narrow"/>
        </w:rPr>
        <w:t>Source: http://www.securitydirectornews.com/general-news/rating-hotels-based-security</w:t>
      </w:r>
    </w:p>
    <w:p w:rsidR="00782666" w:rsidRDefault="00782666" w:rsidP="00782666">
      <w:pPr>
        <w:pStyle w:val="Web"/>
        <w:spacing w:before="0" w:beforeAutospacing="0" w:after="0" w:afterAutospacing="0"/>
        <w:jc w:val="both"/>
        <w:rPr>
          <w:rFonts w:ascii="Arial Narrow" w:hAnsi="Arial Narrow"/>
          <w:sz w:val="22"/>
          <w:szCs w:val="22"/>
          <w:lang w:val="en-US"/>
        </w:rPr>
      </w:pPr>
    </w:p>
    <w:p w:rsidR="00782666" w:rsidRPr="00782666" w:rsidRDefault="00782666" w:rsidP="00782666">
      <w:pPr>
        <w:pStyle w:val="Web"/>
        <w:spacing w:before="0" w:beforeAutospacing="0" w:after="0" w:afterAutospacing="0"/>
        <w:jc w:val="both"/>
        <w:rPr>
          <w:rFonts w:ascii="Arial Narrow" w:hAnsi="Arial Narrow"/>
          <w:sz w:val="22"/>
          <w:szCs w:val="22"/>
          <w:lang w:val="en-US"/>
        </w:rPr>
      </w:pPr>
      <w:r w:rsidRPr="00782666">
        <w:rPr>
          <w:rFonts w:ascii="Arial Narrow" w:hAnsi="Arial Narrow"/>
          <w:sz w:val="22"/>
          <w:szCs w:val="22"/>
          <w:lang w:val="en-US"/>
        </w:rPr>
        <w:t xml:space="preserve">The July bombings of the Ritz-Carlton and Marriot hotels in Jakarta, Indonesia, as well as the 2008 terrorist attacks on hotels in Mumbai, India, have highlighted the ongoing struggles that hotel security directors face in fortifying their establishments. </w:t>
      </w:r>
    </w:p>
    <w:p w:rsidR="00782666" w:rsidRPr="00782666" w:rsidRDefault="00782666" w:rsidP="00782666">
      <w:pPr>
        <w:pStyle w:val="Web"/>
        <w:spacing w:before="0" w:beforeAutospacing="0" w:after="0" w:afterAutospacing="0"/>
        <w:jc w:val="both"/>
        <w:rPr>
          <w:rFonts w:ascii="Arial Narrow" w:hAnsi="Arial Narrow"/>
          <w:sz w:val="22"/>
          <w:szCs w:val="22"/>
          <w:lang w:val="en-US"/>
        </w:rPr>
      </w:pPr>
      <w:r w:rsidRPr="00782666">
        <w:rPr>
          <w:rFonts w:ascii="Arial Narrow" w:hAnsi="Arial Narrow"/>
          <w:sz w:val="22"/>
          <w:szCs w:val="22"/>
          <w:lang w:val="en-US"/>
        </w:rPr>
        <w:t xml:space="preserve">"The incident that happened in Mumbai did bring a lot of security issues up for luxury hotels," said Christopher Nguyen, director of risk management of The Peninsula Hotel, a five-star hotel in New York City. "Luxury hotels are working hard to reach their security goals and it's an unfortunate time that the economy is down, but a lot of luxury hotels are trying not to cut their budget on security because of liability issues." </w:t>
      </w:r>
    </w:p>
    <w:p w:rsidR="00782666" w:rsidRPr="00782666" w:rsidRDefault="00782666" w:rsidP="00782666">
      <w:pPr>
        <w:pStyle w:val="Web"/>
        <w:spacing w:before="0" w:beforeAutospacing="0" w:after="0" w:afterAutospacing="0"/>
        <w:jc w:val="both"/>
        <w:rPr>
          <w:rFonts w:ascii="Arial Narrow" w:hAnsi="Arial Narrow"/>
          <w:sz w:val="22"/>
          <w:szCs w:val="22"/>
          <w:lang w:val="en-US"/>
        </w:rPr>
      </w:pPr>
      <w:r w:rsidRPr="00782666">
        <w:rPr>
          <w:rFonts w:ascii="Arial Narrow" w:hAnsi="Arial Narrow"/>
          <w:sz w:val="22"/>
          <w:szCs w:val="22"/>
          <w:lang w:val="en-US"/>
        </w:rPr>
        <w:t xml:space="preserve">It is this recent global attention on hotel security that has driven a new initiative by global consultancy and research firm Frost &amp; Sullivan to develop a rating system based on the security programs at hotels around the world. </w:t>
      </w:r>
    </w:p>
    <w:p w:rsidR="00782666" w:rsidRPr="00782666" w:rsidRDefault="00782666" w:rsidP="00782666">
      <w:pPr>
        <w:pStyle w:val="Web"/>
        <w:spacing w:before="0" w:beforeAutospacing="0" w:after="0" w:afterAutospacing="0"/>
        <w:jc w:val="both"/>
        <w:rPr>
          <w:rFonts w:ascii="Arial Narrow" w:hAnsi="Arial Narrow"/>
          <w:sz w:val="22"/>
          <w:szCs w:val="22"/>
          <w:lang w:val="en-US"/>
        </w:rPr>
      </w:pPr>
      <w:r w:rsidRPr="00782666">
        <w:rPr>
          <w:rFonts w:ascii="Arial Narrow" w:hAnsi="Arial Narrow"/>
          <w:sz w:val="22"/>
          <w:szCs w:val="22"/>
          <w:lang w:val="en-US"/>
        </w:rPr>
        <w:t xml:space="preserve">Frost &amp; Sullivan, in partnership with SDS Group, an international counter-terrorism consultancy firm, has created a Security Excellence Program to conduct risk assessments on hotel security programs and provide recommendations for the hospitality industry. This program was developed "so hotels can essentially learn the security infrastructure necessary to take them from being a soft to a hard target," said Dorman </w:t>
      </w:r>
      <w:proofErr w:type="spellStart"/>
      <w:r w:rsidRPr="00782666">
        <w:rPr>
          <w:rFonts w:ascii="Arial Narrow" w:hAnsi="Arial Narrow"/>
          <w:sz w:val="22"/>
          <w:szCs w:val="22"/>
          <w:lang w:val="en-US"/>
        </w:rPr>
        <w:t>Followwill</w:t>
      </w:r>
      <w:proofErr w:type="spellEnd"/>
      <w:r w:rsidRPr="00782666">
        <w:rPr>
          <w:rFonts w:ascii="Arial Narrow" w:hAnsi="Arial Narrow"/>
          <w:sz w:val="22"/>
          <w:szCs w:val="22"/>
          <w:lang w:val="en-US"/>
        </w:rPr>
        <w:t xml:space="preserve">, partner and director with Frost &amp; Sullivan. </w:t>
      </w:r>
    </w:p>
    <w:p w:rsidR="00782666" w:rsidRPr="00782666" w:rsidRDefault="00782666" w:rsidP="00782666">
      <w:pPr>
        <w:pStyle w:val="Web"/>
        <w:spacing w:before="0" w:beforeAutospacing="0" w:after="0" w:afterAutospacing="0"/>
        <w:jc w:val="both"/>
        <w:rPr>
          <w:rFonts w:ascii="Arial Narrow" w:hAnsi="Arial Narrow"/>
          <w:sz w:val="22"/>
          <w:szCs w:val="22"/>
          <w:lang w:val="en-US"/>
        </w:rPr>
      </w:pPr>
      <w:r w:rsidRPr="00782666">
        <w:rPr>
          <w:rFonts w:ascii="Arial Narrow" w:hAnsi="Arial Narrow"/>
          <w:sz w:val="22"/>
          <w:szCs w:val="22"/>
          <w:lang w:val="en-US"/>
        </w:rPr>
        <w:t xml:space="preserve">The assessment, which will be paid for by hotels, will be based on several categories pertaining to hotel security practices. Key issues include training and management of security staff, strength of emergency and contingency plans, </w:t>
      </w:r>
      <w:proofErr w:type="gramStart"/>
      <w:r w:rsidRPr="00782666">
        <w:rPr>
          <w:rFonts w:ascii="Arial Narrow" w:hAnsi="Arial Narrow"/>
          <w:sz w:val="22"/>
          <w:szCs w:val="22"/>
          <w:lang w:val="en-US"/>
        </w:rPr>
        <w:t>assessment</w:t>
      </w:r>
      <w:proofErr w:type="gramEnd"/>
      <w:r w:rsidRPr="00782666">
        <w:rPr>
          <w:rFonts w:ascii="Arial Narrow" w:hAnsi="Arial Narrow"/>
          <w:sz w:val="22"/>
          <w:szCs w:val="22"/>
          <w:lang w:val="en-US"/>
        </w:rPr>
        <w:t xml:space="preserve"> of security operations, perimeter and access control systems and the physical infrastructure of the hotel. A significant part of the evaluation concerns staff training. "We're evaluating security managers and staff and what type of training they've had, particularly </w:t>
      </w:r>
      <w:r w:rsidRPr="00782666">
        <w:rPr>
          <w:rFonts w:ascii="Arial Narrow" w:hAnsi="Arial Narrow"/>
          <w:sz w:val="22"/>
          <w:szCs w:val="22"/>
          <w:lang w:val="en-US"/>
        </w:rPr>
        <w:lastRenderedPageBreak/>
        <w:t xml:space="preserve">realistic training," said Dr. John Wyatt, technical director, SDS Group. "It's not just book training, but rather: Have they carried out realistic exercises to cope with any situation?" </w:t>
      </w:r>
    </w:p>
    <w:p w:rsidR="00782666" w:rsidRPr="00782666" w:rsidRDefault="00782666" w:rsidP="00782666">
      <w:pPr>
        <w:pStyle w:val="Web"/>
        <w:spacing w:before="0" w:beforeAutospacing="0" w:after="0" w:afterAutospacing="0"/>
        <w:jc w:val="both"/>
        <w:rPr>
          <w:rFonts w:ascii="Arial Narrow" w:hAnsi="Arial Narrow"/>
          <w:sz w:val="22"/>
          <w:szCs w:val="22"/>
          <w:lang w:val="en-US"/>
        </w:rPr>
      </w:pPr>
      <w:r w:rsidRPr="00782666">
        <w:rPr>
          <w:rFonts w:ascii="Arial Narrow" w:hAnsi="Arial Narrow"/>
          <w:sz w:val="22"/>
          <w:szCs w:val="22"/>
          <w:lang w:val="en-US"/>
        </w:rPr>
        <w:t xml:space="preserve">Conducting these assessments will provide benchmarking standards for hotels to compare the strength of their security program against other hotels, said Wyatt. It will also develop a set of 'best practices' in the hospitality sector and will allow an outlet for hotels to share security strategies. </w:t>
      </w:r>
    </w:p>
    <w:p w:rsidR="00782666" w:rsidRPr="00782666" w:rsidRDefault="00782666" w:rsidP="00782666">
      <w:pPr>
        <w:pStyle w:val="Web"/>
        <w:spacing w:before="0" w:beforeAutospacing="0" w:after="0" w:afterAutospacing="0"/>
        <w:jc w:val="both"/>
        <w:rPr>
          <w:rFonts w:ascii="Arial Narrow" w:hAnsi="Arial Narrow"/>
          <w:sz w:val="22"/>
          <w:szCs w:val="22"/>
          <w:lang w:val="en-US"/>
        </w:rPr>
      </w:pPr>
      <w:r w:rsidRPr="00782666">
        <w:rPr>
          <w:rFonts w:ascii="Arial Narrow" w:hAnsi="Arial Narrow"/>
          <w:sz w:val="22"/>
          <w:szCs w:val="22"/>
          <w:lang w:val="en-US"/>
        </w:rPr>
        <w:t xml:space="preserve">However, Richard </w:t>
      </w:r>
      <w:proofErr w:type="spellStart"/>
      <w:r w:rsidRPr="00782666">
        <w:rPr>
          <w:rFonts w:ascii="Arial Narrow" w:hAnsi="Arial Narrow"/>
          <w:sz w:val="22"/>
          <w:szCs w:val="22"/>
          <w:lang w:val="en-US"/>
        </w:rPr>
        <w:t>Hudak</w:t>
      </w:r>
      <w:proofErr w:type="spellEnd"/>
      <w:r w:rsidRPr="00782666">
        <w:rPr>
          <w:rFonts w:ascii="Arial Narrow" w:hAnsi="Arial Narrow"/>
          <w:sz w:val="22"/>
          <w:szCs w:val="22"/>
          <w:lang w:val="en-US"/>
        </w:rPr>
        <w:t xml:space="preserve">, managing partner at Resort Security Consulting, who is the former security director for Sheraton, said that he is skeptical an initiative like this would be accepted by the hospitality industry. "It's too much liability for an outside group to come out and review security program and what happens with this information and assessment done?" he said. Plus, the development of a rating system can be subjective. "Every hotel is different and built differently and it takes different measures to secure that property," he said. "Hotel security programs should be based upon the best practices of the area and the other hotels in that area." </w:t>
      </w:r>
    </w:p>
    <w:p w:rsidR="00782666" w:rsidRPr="00782666" w:rsidRDefault="00782666" w:rsidP="00782666">
      <w:pPr>
        <w:pStyle w:val="Web"/>
        <w:spacing w:before="0" w:beforeAutospacing="0" w:after="0" w:afterAutospacing="0"/>
        <w:jc w:val="both"/>
        <w:rPr>
          <w:rFonts w:ascii="Arial Narrow" w:hAnsi="Arial Narrow"/>
          <w:sz w:val="22"/>
          <w:szCs w:val="22"/>
          <w:lang w:val="en-US"/>
        </w:rPr>
      </w:pPr>
      <w:r w:rsidRPr="00782666">
        <w:rPr>
          <w:rFonts w:ascii="Arial Narrow" w:hAnsi="Arial Narrow"/>
          <w:sz w:val="22"/>
          <w:szCs w:val="22"/>
          <w:lang w:val="en-US"/>
        </w:rPr>
        <w:t xml:space="preserve">In terms of the release of this information, </w:t>
      </w:r>
      <w:proofErr w:type="spellStart"/>
      <w:r w:rsidRPr="00782666">
        <w:rPr>
          <w:rFonts w:ascii="Arial Narrow" w:hAnsi="Arial Narrow"/>
          <w:sz w:val="22"/>
          <w:szCs w:val="22"/>
          <w:lang w:val="en-US"/>
        </w:rPr>
        <w:t>Gile</w:t>
      </w:r>
      <w:proofErr w:type="spellEnd"/>
      <w:r w:rsidRPr="00782666">
        <w:rPr>
          <w:rFonts w:ascii="Arial Narrow" w:hAnsi="Arial Narrow"/>
          <w:sz w:val="22"/>
          <w:szCs w:val="22"/>
          <w:lang w:val="en-US"/>
        </w:rPr>
        <w:t xml:space="preserve"> </w:t>
      </w:r>
      <w:proofErr w:type="spellStart"/>
      <w:r w:rsidRPr="00782666">
        <w:rPr>
          <w:rFonts w:ascii="Arial Narrow" w:hAnsi="Arial Narrow"/>
          <w:sz w:val="22"/>
          <w:szCs w:val="22"/>
          <w:lang w:val="en-US"/>
        </w:rPr>
        <w:t>Downes</w:t>
      </w:r>
      <w:proofErr w:type="spellEnd"/>
      <w:r w:rsidRPr="00782666">
        <w:rPr>
          <w:rFonts w:ascii="Arial Narrow" w:hAnsi="Arial Narrow"/>
          <w:sz w:val="22"/>
          <w:szCs w:val="22"/>
          <w:lang w:val="en-US"/>
        </w:rPr>
        <w:t xml:space="preserve">, program manager for Frost &amp; Sullivan said they are still in the process of deciding the best way to prevent this information. "This is a sensitive subject and we don't want the hospitality industry to perceive this as a threat, but rather as a complement to their security program," </w:t>
      </w:r>
      <w:proofErr w:type="spellStart"/>
      <w:r w:rsidRPr="00782666">
        <w:rPr>
          <w:rFonts w:ascii="Arial Narrow" w:hAnsi="Arial Narrow"/>
          <w:sz w:val="22"/>
          <w:szCs w:val="22"/>
          <w:lang w:val="en-US"/>
        </w:rPr>
        <w:t>Downes</w:t>
      </w:r>
      <w:proofErr w:type="spellEnd"/>
      <w:r w:rsidRPr="00782666">
        <w:rPr>
          <w:rFonts w:ascii="Arial Narrow" w:hAnsi="Arial Narrow"/>
          <w:sz w:val="22"/>
          <w:szCs w:val="22"/>
          <w:lang w:val="en-US"/>
        </w:rPr>
        <w:t xml:space="preserve"> said. </w:t>
      </w:r>
    </w:p>
    <w:p w:rsidR="00782666" w:rsidRPr="00782666" w:rsidRDefault="00782666" w:rsidP="00782666">
      <w:pPr>
        <w:pStyle w:val="Web"/>
        <w:spacing w:before="0" w:beforeAutospacing="0" w:after="0" w:afterAutospacing="0"/>
        <w:jc w:val="both"/>
        <w:rPr>
          <w:lang w:val="en-US"/>
        </w:rPr>
      </w:pPr>
      <w:r w:rsidRPr="00782666">
        <w:rPr>
          <w:rFonts w:ascii="Arial Narrow" w:hAnsi="Arial Narrow"/>
          <w:sz w:val="22"/>
          <w:szCs w:val="22"/>
          <w:lang w:val="en-US"/>
        </w:rPr>
        <w:t>The team just completed its first assessment in August of the Cumberland Hotel in London. Upon the completion of more assessments, said that the organization will engage hotel security practitioners as to the best way to publish the results.</w:t>
      </w:r>
      <w:r w:rsidRPr="00782666">
        <w:rPr>
          <w:lang w:val="en-US"/>
        </w:rPr>
        <w:t xml:space="preserve"> </w:t>
      </w:r>
    </w:p>
    <w:p w:rsidR="00C8469B" w:rsidRDefault="00C8469B" w:rsidP="00C72CDC">
      <w:pPr>
        <w:pStyle w:val="2"/>
        <w:spacing w:before="0" w:beforeAutospacing="0" w:after="0" w:afterAutospacing="0"/>
        <w:jc w:val="both"/>
        <w:rPr>
          <w:b w:val="0"/>
          <w:color w:val="0000FF"/>
          <w:sz w:val="22"/>
          <w:szCs w:val="22"/>
          <w:lang w:val="en-US"/>
        </w:rPr>
      </w:pPr>
    </w:p>
    <w:p w:rsidR="00412184" w:rsidRPr="00412184" w:rsidRDefault="00412184" w:rsidP="00412184">
      <w:pPr>
        <w:pStyle w:val="2"/>
        <w:spacing w:before="0" w:beforeAutospacing="0" w:after="0" w:afterAutospacing="0"/>
        <w:jc w:val="both"/>
        <w:rPr>
          <w:rFonts w:ascii="Arial Black" w:hAnsi="Arial Black"/>
          <w:color w:val="800000"/>
          <w:sz w:val="24"/>
          <w:szCs w:val="22"/>
          <w:lang w:val="en-US"/>
        </w:rPr>
      </w:pPr>
      <w:r w:rsidRPr="00412184">
        <w:rPr>
          <w:rFonts w:ascii="Arial Black" w:hAnsi="Arial Black"/>
          <w:color w:val="800000"/>
          <w:sz w:val="24"/>
          <w:szCs w:val="22"/>
          <w:lang w:val="en-US"/>
        </w:rPr>
        <w:t xml:space="preserve">How Safe Are Hotels and Other Urban Spaces? </w:t>
      </w:r>
    </w:p>
    <w:p w:rsidR="00412184" w:rsidRPr="00412184" w:rsidRDefault="00412184" w:rsidP="00412184">
      <w:pPr>
        <w:spacing w:after="0" w:line="240" w:lineRule="auto"/>
        <w:jc w:val="both"/>
        <w:rPr>
          <w:rFonts w:ascii="Arial Narrow" w:hAnsi="Arial Narrow"/>
          <w:b/>
        </w:rPr>
      </w:pPr>
      <w:r w:rsidRPr="00412184">
        <w:rPr>
          <w:rFonts w:ascii="Arial Narrow" w:hAnsi="Arial Narrow"/>
          <w:b/>
        </w:rPr>
        <w:t xml:space="preserve">By Bob </w:t>
      </w:r>
      <w:proofErr w:type="spellStart"/>
      <w:r w:rsidRPr="00412184">
        <w:rPr>
          <w:rFonts w:ascii="Arial Narrow" w:hAnsi="Arial Narrow"/>
          <w:b/>
        </w:rPr>
        <w:t>Hennelly</w:t>
      </w:r>
      <w:proofErr w:type="spellEnd"/>
      <w:r w:rsidRPr="00412184">
        <w:rPr>
          <w:rFonts w:ascii="Arial Narrow" w:hAnsi="Arial Narrow"/>
          <w:b/>
        </w:rPr>
        <w:t xml:space="preserve"> </w:t>
      </w:r>
    </w:p>
    <w:p w:rsidR="00412184" w:rsidRPr="00412184" w:rsidRDefault="00412184" w:rsidP="00412184">
      <w:pPr>
        <w:pStyle w:val="downloadlink"/>
        <w:spacing w:before="0" w:beforeAutospacing="0" w:after="0" w:afterAutospacing="0"/>
        <w:jc w:val="both"/>
        <w:rPr>
          <w:rFonts w:ascii="Arial Narrow" w:hAnsi="Arial Narrow"/>
          <w:sz w:val="22"/>
          <w:szCs w:val="22"/>
          <w:lang w:val="en-US"/>
        </w:rPr>
      </w:pPr>
      <w:r w:rsidRPr="00412184">
        <w:rPr>
          <w:rFonts w:ascii="Arial Narrow" w:hAnsi="Arial Narrow"/>
          <w:sz w:val="22"/>
          <w:szCs w:val="22"/>
          <w:lang w:val="en-US"/>
        </w:rPr>
        <w:t>Source: http://www.wnyc.org/articles/wnyc-news/2008/dec/18/how-safe-are-hotels-and-other-urban-spaces/</w:t>
      </w:r>
    </w:p>
    <w:p w:rsidR="00412184" w:rsidRDefault="00412184" w:rsidP="00412184">
      <w:pPr>
        <w:spacing w:after="0" w:line="240" w:lineRule="auto"/>
        <w:jc w:val="both"/>
        <w:rPr>
          <w:rFonts w:ascii="Arial Narrow" w:hAnsi="Arial Narrow"/>
        </w:rPr>
      </w:pPr>
    </w:p>
    <w:p w:rsidR="00412184" w:rsidRPr="00412184" w:rsidRDefault="00412184" w:rsidP="00412184">
      <w:pPr>
        <w:spacing w:after="0" w:line="240" w:lineRule="auto"/>
        <w:jc w:val="both"/>
        <w:rPr>
          <w:rFonts w:ascii="Arial Narrow" w:hAnsi="Arial Narrow"/>
        </w:rPr>
      </w:pPr>
      <w:r w:rsidRPr="00412184">
        <w:rPr>
          <w:rFonts w:ascii="Arial Narrow" w:hAnsi="Arial Narrow"/>
        </w:rPr>
        <w:t xml:space="preserve">Last month's attacks in Mumbai were a visceral example of how vulnerable urban hotels and restaurants can be. This is not a new fear for New York law enforcement, </w:t>
      </w:r>
      <w:proofErr w:type="gramStart"/>
      <w:r w:rsidRPr="00412184">
        <w:rPr>
          <w:rFonts w:ascii="Arial Narrow" w:hAnsi="Arial Narrow"/>
        </w:rPr>
        <w:t>who</w:t>
      </w:r>
      <w:proofErr w:type="gramEnd"/>
      <w:r w:rsidRPr="00412184">
        <w:rPr>
          <w:rFonts w:ascii="Arial Narrow" w:hAnsi="Arial Narrow"/>
        </w:rPr>
        <w:t xml:space="preserve"> have the responsibility of keeping the city's public spaces safe in a post-9/11 world. But protecting the interior of "soft targets" like hotels is a job done by private security guards. A walk through Midtown Manhattan by WNYC's Bob </w:t>
      </w:r>
      <w:proofErr w:type="spellStart"/>
      <w:r w:rsidRPr="00412184">
        <w:rPr>
          <w:rFonts w:ascii="Arial Narrow" w:hAnsi="Arial Narrow"/>
        </w:rPr>
        <w:t>Hennelly</w:t>
      </w:r>
      <w:proofErr w:type="spellEnd"/>
      <w:r w:rsidRPr="00412184">
        <w:rPr>
          <w:rFonts w:ascii="Arial Narrow" w:hAnsi="Arial Narrow"/>
        </w:rPr>
        <w:t xml:space="preserve"> gives us a glimpse into what has and hasn't yet changed at New York's hotels. In Times Square, the sidewalks are packed with holiday shoppers and tourists. Cops are on every corner. One opens the door for an elderly couple headed into Toys R' Us. New York's Finest own this street </w:t>
      </w:r>
      <w:proofErr w:type="spellStart"/>
      <w:r w:rsidRPr="00412184">
        <w:rPr>
          <w:rFonts w:ascii="Arial Narrow" w:hAnsi="Arial Narrow"/>
        </w:rPr>
        <w:t>scape</w:t>
      </w:r>
      <w:proofErr w:type="spellEnd"/>
      <w:r w:rsidRPr="00412184">
        <w:rPr>
          <w:rFonts w:ascii="Arial Narrow" w:hAnsi="Arial Narrow"/>
        </w:rPr>
        <w:t xml:space="preserve">. But a half block off Broadway, the job of securing the high profile Millennium Hotel is the responsibility of the private sector. Terrorism is nothing new to Millennium Hotels. Their facility at the World Trade Center was devastated on 9/11. Yet on this December day at the Midtown location, there appears to be one security guard on duty. And he's in an extended conversation with the Concierge. With the aid of the hotel's display board, this reporter gets a quick orientation of the entire hotel and convention center. "Drug and Medical device litigation conference, ACI..." Unimpeded, I enter the Millennium's wide stairwell and have an easy ascent to the second floor. </w:t>
      </w:r>
      <w:proofErr w:type="gramStart"/>
      <w:r w:rsidRPr="00412184">
        <w:rPr>
          <w:rFonts w:ascii="Arial Narrow" w:hAnsi="Arial Narrow"/>
        </w:rPr>
        <w:t>Then the third, fourth, and fifth floors.</w:t>
      </w:r>
      <w:proofErr w:type="gramEnd"/>
      <w:r w:rsidRPr="00412184">
        <w:rPr>
          <w:rFonts w:ascii="Arial Narrow" w:hAnsi="Arial Narrow"/>
        </w:rPr>
        <w:t xml:space="preserve"> And that's where I find a hotel guest from Houston -- Tania Vaughn and her one year old daughter Taylor. HENNELLY: I am with WNYC National Public Radio and I am doing a story about hotel security. As a customer how do you feel about it? VAUGHN: I don't think hotel security is adequate enough. I feel like anybody can pretend to get locked out of a room and say to the housekeeping staff, "oh let me in" and it could not be their room. I am on the 21st floor, trying to keep her occupied for a couple of minutes. I have been just wandering around looking into rooms nobody has asked me any question. I am just floating around. REPORTER: In a statement responding to my ability to roam throughout their Midtown property, Millennium Hotel management says they have extensive security training in place. I was assured their lobby has a security presence at all times. They add that in the days since the Mumbai attacks -- and after my visit -- they conducted an additional training session. Yet on Millennium's own Web site, </w:t>
      </w:r>
      <w:r>
        <w:rPr>
          <w:noProof/>
          <w:lang w:val="el-GR" w:eastAsia="el-GR"/>
        </w:rPr>
        <w:drawing>
          <wp:anchor distT="0" distB="0" distL="114300" distR="114300" simplePos="0" relativeHeight="251725824" behindDoc="1" locked="0" layoutInCell="1" allowOverlap="1">
            <wp:simplePos x="0" y="0"/>
            <wp:positionH relativeFrom="column">
              <wp:posOffset>19050</wp:posOffset>
            </wp:positionH>
            <wp:positionV relativeFrom="paragraph">
              <wp:posOffset>645160</wp:posOffset>
            </wp:positionV>
            <wp:extent cx="2009775" cy="2009775"/>
            <wp:effectExtent l="19050" t="0" r="9525" b="0"/>
            <wp:wrapTight wrapText="bothSides">
              <wp:wrapPolygon edited="0">
                <wp:start x="-205" y="0"/>
                <wp:lineTo x="-205" y="21498"/>
                <wp:lineTo x="21702" y="21498"/>
                <wp:lineTo x="21702" y="0"/>
                <wp:lineTo x="-205" y="0"/>
              </wp:wrapPolygon>
            </wp:wrapTight>
            <wp:docPr id="42" name="Εικόνα 3" descr="http://www.wnyc.org/i/raw/photologue/photos/11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nyc.org/i/raw/photologue/photos/118777.jpg"/>
                    <pic:cNvPicPr>
                      <a:picLocks noChangeAspect="1" noChangeArrowheads="1"/>
                    </pic:cNvPicPr>
                  </pic:nvPicPr>
                  <pic:blipFill>
                    <a:blip r:embed="rId81" cstate="print"/>
                    <a:srcRect/>
                    <a:stretch>
                      <a:fillRect/>
                    </a:stretch>
                  </pic:blipFill>
                  <pic:spPr bwMode="auto">
                    <a:xfrm>
                      <a:off x="0" y="0"/>
                      <a:ext cx="2009775" cy="2009775"/>
                    </a:xfrm>
                    <a:prstGeom prst="rect">
                      <a:avLst/>
                    </a:prstGeom>
                    <a:noFill/>
                    <a:ln w="9525">
                      <a:noFill/>
                      <a:miter lim="800000"/>
                      <a:headEnd/>
                      <a:tailEnd/>
                    </a:ln>
                  </pic:spPr>
                </pic:pic>
              </a:graphicData>
            </a:graphic>
          </wp:anchor>
        </w:drawing>
      </w:r>
      <w:r w:rsidRPr="00412184">
        <w:rPr>
          <w:rFonts w:ascii="Arial Narrow" w:hAnsi="Arial Narrow"/>
        </w:rPr>
        <w:t xml:space="preserve">complete floor </w:t>
      </w:r>
      <w:r w:rsidRPr="00412184">
        <w:rPr>
          <w:rFonts w:ascii="Arial Narrow" w:hAnsi="Arial Narrow"/>
        </w:rPr>
        <w:lastRenderedPageBreak/>
        <w:t xml:space="preserve">plans are readily available. And that's exactly the kind of information police say the terrorists had in Mumbai. Earlier this month at One Police Plaza, several hundred executives who manage security for both public and private facilities packed an auditorium to hear the NYPD's take on vulnerabilities in Mumbai. DEL POZO: Open source says they had received video </w:t>
      </w:r>
      <w:proofErr w:type="spellStart"/>
      <w:r w:rsidRPr="00412184">
        <w:rPr>
          <w:rFonts w:ascii="Arial Narrow" w:hAnsi="Arial Narrow"/>
        </w:rPr>
        <w:t>recognisance</w:t>
      </w:r>
      <w:proofErr w:type="spellEnd"/>
      <w:r w:rsidRPr="00412184">
        <w:rPr>
          <w:rFonts w:ascii="Arial Narrow" w:hAnsi="Arial Narrow"/>
        </w:rPr>
        <w:t xml:space="preserve"> of the hotel interiors... REPORTER: NYPD Captain </w:t>
      </w:r>
      <w:proofErr w:type="spellStart"/>
      <w:r w:rsidRPr="00412184">
        <w:rPr>
          <w:rFonts w:ascii="Arial Narrow" w:hAnsi="Arial Narrow"/>
        </w:rPr>
        <w:t>Branden</w:t>
      </w:r>
      <w:proofErr w:type="spellEnd"/>
      <w:r w:rsidRPr="00412184">
        <w:rPr>
          <w:rFonts w:ascii="Arial Narrow" w:hAnsi="Arial Narrow"/>
        </w:rPr>
        <w:t xml:space="preserve"> Del </w:t>
      </w:r>
      <w:proofErr w:type="spellStart"/>
      <w:r w:rsidRPr="00412184">
        <w:rPr>
          <w:rFonts w:ascii="Arial Narrow" w:hAnsi="Arial Narrow"/>
        </w:rPr>
        <w:t>Pozo</w:t>
      </w:r>
      <w:proofErr w:type="spellEnd"/>
      <w:r w:rsidRPr="00412184">
        <w:rPr>
          <w:rFonts w:ascii="Arial Narrow" w:hAnsi="Arial Narrow"/>
        </w:rPr>
        <w:t xml:space="preserve"> checked in from Mumbai via teleconference about the terrorists' infantry tactics on civilians. DEL POZO: They had an excellent knowledge of the hotels, in fact their knowledge clearly surpassed that of the Navy commandos that were tasked with getting them out, the bad guys had a great tactical advantage in this case and that is why the siege lasted as long as it did. REPORTER: Del </w:t>
      </w:r>
      <w:proofErr w:type="spellStart"/>
      <w:r w:rsidRPr="00412184">
        <w:rPr>
          <w:rFonts w:ascii="Arial Narrow" w:hAnsi="Arial Narrow"/>
        </w:rPr>
        <w:t>Pozo</w:t>
      </w:r>
      <w:proofErr w:type="spellEnd"/>
      <w:r w:rsidRPr="00412184">
        <w:rPr>
          <w:rFonts w:ascii="Arial Narrow" w:hAnsi="Arial Narrow"/>
        </w:rPr>
        <w:t xml:space="preserve"> says a private guard was standing sentry at Mumbai's </w:t>
      </w:r>
      <w:proofErr w:type="spellStart"/>
      <w:r w:rsidRPr="00412184">
        <w:rPr>
          <w:rFonts w:ascii="Arial Narrow" w:hAnsi="Arial Narrow"/>
        </w:rPr>
        <w:t>Lubavaticher</w:t>
      </w:r>
      <w:proofErr w:type="spellEnd"/>
      <w:r w:rsidRPr="00412184">
        <w:rPr>
          <w:rFonts w:ascii="Arial Narrow" w:hAnsi="Arial Narrow"/>
        </w:rPr>
        <w:t xml:space="preserve"> Center when it was attacked. DEL POZO: There was an unarmed security guard. He saw guys coming at him with machine guns and he just ran </w:t>
      </w:r>
      <w:proofErr w:type="spellStart"/>
      <w:r w:rsidRPr="00412184">
        <w:rPr>
          <w:rFonts w:ascii="Arial Narrow" w:hAnsi="Arial Narrow"/>
        </w:rPr>
        <w:t>a way</w:t>
      </w:r>
      <w:proofErr w:type="spellEnd"/>
      <w:r w:rsidRPr="00412184">
        <w:rPr>
          <w:rFonts w:ascii="Arial Narrow" w:hAnsi="Arial Narrow"/>
        </w:rPr>
        <w:t xml:space="preserve">. He was helpless and they haven't even seen him since. REPORTER: Here in the U.S., the private security guard industry is plagued with high turnover, low wages and widely varying training. There are no federal standards, and regulation of this critical industry varies state to state. Mike </w:t>
      </w:r>
      <w:proofErr w:type="spellStart"/>
      <w:r w:rsidRPr="00412184">
        <w:rPr>
          <w:rFonts w:ascii="Arial Narrow" w:hAnsi="Arial Narrow"/>
        </w:rPr>
        <w:t>Marano</w:t>
      </w:r>
      <w:proofErr w:type="spellEnd"/>
      <w:r w:rsidRPr="00412184">
        <w:rPr>
          <w:rFonts w:ascii="Arial Narrow" w:hAnsi="Arial Narrow"/>
        </w:rPr>
        <w:t xml:space="preserve"> is with FJC Security -- which has 5,000 security guards protecting everything from hospitals to airports in the Tri-State Area. He says quality training is costly. MARANO: Probably the biggest problem is that the types of facilities are so varied that the training can not necessarily be across the board. You have to do site specific type training and that gets very expensive and time consuming, which is one of the biggest problems in an economy the way we have it today. REPORTER: Security industry experts say ultimately, it comes down to thinking ahead and getting guards to be fully present on the job. FJC's Frank </w:t>
      </w:r>
      <w:proofErr w:type="spellStart"/>
      <w:r w:rsidRPr="00412184">
        <w:rPr>
          <w:rFonts w:ascii="Arial Narrow" w:hAnsi="Arial Narrow"/>
        </w:rPr>
        <w:t>Ferreyra</w:t>
      </w:r>
      <w:proofErr w:type="spellEnd"/>
      <w:r w:rsidRPr="00412184">
        <w:rPr>
          <w:rFonts w:ascii="Arial Narrow" w:hAnsi="Arial Narrow"/>
        </w:rPr>
        <w:t xml:space="preserve"> says keeping guards motivated is </w:t>
      </w:r>
      <w:proofErr w:type="gramStart"/>
      <w:r w:rsidRPr="00412184">
        <w:rPr>
          <w:rFonts w:ascii="Arial Narrow" w:hAnsi="Arial Narrow"/>
        </w:rPr>
        <w:t>key</w:t>
      </w:r>
      <w:proofErr w:type="gramEnd"/>
      <w:r w:rsidRPr="00412184">
        <w:rPr>
          <w:rFonts w:ascii="Arial Narrow" w:hAnsi="Arial Narrow"/>
        </w:rPr>
        <w:t xml:space="preserve">. FERREYRA: We have no trouble with our guards being a little more aggressive because in a lot of the locations people are timid it is good for us to get up there and ask people when they come into the lobby sitting there, "are you a resident?" "Are you a guest?" You have to challenge people. You can't let them sit around. REPORTER: Back at the Millennium, as Tanya Vaughn and I board the elevator with her daughter to go up, Vaughn says she's stayed in hotels in as varied places as Angola and Kuwait. She says she feels safest in the U.S. but what passes as good security leaves her anxious. VAUGHN: It is scary. When I come into a hotel anytime I am in for the night I am double bolting the doors, I am locking the locks and if they have a door to an adjoining room I am making sure that's closed cause I almost feel like this is all on me. REPORTER: Vaughn says she's willing to pay an additional premium on her hotel bill to feel safer. For WNYC, I'm Bob </w:t>
      </w:r>
      <w:proofErr w:type="spellStart"/>
      <w:r w:rsidRPr="00412184">
        <w:rPr>
          <w:rFonts w:ascii="Arial Narrow" w:hAnsi="Arial Narrow"/>
        </w:rPr>
        <w:t>Hennelly</w:t>
      </w:r>
      <w:proofErr w:type="spellEnd"/>
      <w:r w:rsidRPr="00412184">
        <w:rPr>
          <w:rFonts w:ascii="Arial Narrow" w:hAnsi="Arial Narrow"/>
        </w:rPr>
        <w:t xml:space="preserve">. </w:t>
      </w:r>
    </w:p>
    <w:p w:rsidR="00412184" w:rsidRDefault="00412184" w:rsidP="00412184">
      <w:pPr>
        <w:pStyle w:val="Web"/>
        <w:spacing w:before="0" w:beforeAutospacing="0" w:after="0" w:afterAutospacing="0"/>
        <w:jc w:val="both"/>
        <w:rPr>
          <w:rFonts w:ascii="Arial Narrow" w:hAnsi="Arial Narrow"/>
          <w:sz w:val="22"/>
          <w:szCs w:val="22"/>
          <w:lang w:val="en-US"/>
        </w:rPr>
      </w:pPr>
    </w:p>
    <w:p w:rsidR="00412184" w:rsidRPr="00412184" w:rsidRDefault="00412184" w:rsidP="00412184">
      <w:pPr>
        <w:pStyle w:val="Web"/>
        <w:spacing w:before="0" w:beforeAutospacing="0" w:after="0" w:afterAutospacing="0"/>
        <w:jc w:val="both"/>
        <w:rPr>
          <w:i/>
          <w:color w:val="0000FF"/>
          <w:sz w:val="22"/>
          <w:szCs w:val="22"/>
          <w:lang w:val="en-US"/>
        </w:rPr>
      </w:pPr>
      <w:r w:rsidRPr="00412184">
        <w:rPr>
          <w:i/>
          <w:color w:val="0000FF"/>
          <w:sz w:val="22"/>
          <w:szCs w:val="22"/>
          <w:lang w:val="en-US"/>
        </w:rPr>
        <w:t xml:space="preserve">WNYC's </w:t>
      </w:r>
      <w:r w:rsidRPr="00412184">
        <w:rPr>
          <w:b/>
          <w:i/>
          <w:color w:val="0000FF"/>
          <w:sz w:val="22"/>
          <w:szCs w:val="22"/>
          <w:lang w:val="en-US"/>
        </w:rPr>
        <w:t xml:space="preserve">Bob </w:t>
      </w:r>
      <w:proofErr w:type="spellStart"/>
      <w:r w:rsidRPr="00412184">
        <w:rPr>
          <w:b/>
          <w:i/>
          <w:color w:val="0000FF"/>
          <w:sz w:val="22"/>
          <w:szCs w:val="22"/>
          <w:lang w:val="en-US"/>
        </w:rPr>
        <w:t>Hennelly</w:t>
      </w:r>
      <w:proofErr w:type="spellEnd"/>
      <w:r w:rsidRPr="00412184">
        <w:rPr>
          <w:i/>
          <w:color w:val="0000FF"/>
          <w:sz w:val="22"/>
          <w:szCs w:val="22"/>
          <w:lang w:val="en-US"/>
        </w:rPr>
        <w:t xml:space="preserve"> is an award-winning investigative journalist. While at WNYC he has reported on a wide gamut of major public policy questions ranging from immigration and homeland security to power outages and utility mergers. Born in Paterson, New Jersey, he has always had a keen interest in the role of immigration in the evolution of the United States historically. Before coming to WNYC he was national affairs correspondent for Pacifica Network News. His written work has appeared in the New York Times, the Village Voice, the </w:t>
      </w:r>
      <w:proofErr w:type="spellStart"/>
      <w:r w:rsidRPr="00412184">
        <w:rPr>
          <w:i/>
          <w:color w:val="0000FF"/>
          <w:sz w:val="22"/>
          <w:szCs w:val="22"/>
          <w:lang w:val="en-US"/>
        </w:rPr>
        <w:t>Chrisitian</w:t>
      </w:r>
      <w:proofErr w:type="spellEnd"/>
      <w:r w:rsidRPr="00412184">
        <w:rPr>
          <w:i/>
          <w:color w:val="0000FF"/>
          <w:sz w:val="22"/>
          <w:szCs w:val="22"/>
          <w:lang w:val="en-US"/>
        </w:rPr>
        <w:t xml:space="preserve"> Science Monitor, the Miami Herald, the Detroit Free Press, and dozens of other magazines and newspapers. He has acted as a consultant/reporter for “60 Minutes” and been featured on C-Span's “America and the Courts” as well as on C-Span's “Washington Roundtable.” He went to Ramapo College in New Jersey and also worked there as an adjunct teaching environmental journalism, a course he originated.</w:t>
      </w:r>
    </w:p>
    <w:p w:rsidR="00412184" w:rsidRPr="007765D9" w:rsidRDefault="00412184" w:rsidP="00C72CDC">
      <w:pPr>
        <w:pStyle w:val="2"/>
        <w:spacing w:before="0" w:beforeAutospacing="0" w:after="0" w:afterAutospacing="0"/>
        <w:jc w:val="both"/>
        <w:rPr>
          <w:rFonts w:ascii="Arial Black" w:hAnsi="Arial Black"/>
          <w:b w:val="0"/>
          <w:color w:val="800000"/>
          <w:sz w:val="24"/>
          <w:szCs w:val="22"/>
          <w:lang w:val="en-US"/>
        </w:rPr>
      </w:pPr>
    </w:p>
    <w:p w:rsidR="00783F05" w:rsidRPr="007765D9" w:rsidRDefault="00783F05" w:rsidP="007765D9">
      <w:pPr>
        <w:pStyle w:val="1"/>
        <w:spacing w:before="0"/>
        <w:jc w:val="both"/>
        <w:rPr>
          <w:rFonts w:ascii="Arial Black" w:hAnsi="Arial Black"/>
          <w:color w:val="800000"/>
          <w:sz w:val="24"/>
          <w:szCs w:val="22"/>
          <w:lang w:val="en-US"/>
        </w:rPr>
      </w:pPr>
      <w:r w:rsidRPr="007765D9">
        <w:rPr>
          <w:rFonts w:ascii="Arial Black" w:hAnsi="Arial Black"/>
          <w:color w:val="800000"/>
          <w:sz w:val="24"/>
          <w:szCs w:val="22"/>
          <w:lang w:val="en-US"/>
        </w:rPr>
        <w:t xml:space="preserve">Screening </w:t>
      </w:r>
      <w:proofErr w:type="spellStart"/>
      <w:r w:rsidRPr="007765D9">
        <w:rPr>
          <w:rFonts w:ascii="Arial Black" w:hAnsi="Arial Black"/>
          <w:color w:val="800000"/>
          <w:sz w:val="24"/>
          <w:szCs w:val="22"/>
          <w:lang w:val="en-US"/>
        </w:rPr>
        <w:t>programme</w:t>
      </w:r>
      <w:proofErr w:type="spellEnd"/>
      <w:r w:rsidRPr="007765D9">
        <w:rPr>
          <w:rFonts w:ascii="Arial Black" w:hAnsi="Arial Black"/>
          <w:color w:val="800000"/>
          <w:sz w:val="24"/>
          <w:szCs w:val="22"/>
          <w:lang w:val="en-US"/>
        </w:rPr>
        <w:t xml:space="preserve"> evaluation applied to airport security</w:t>
      </w:r>
    </w:p>
    <w:p w:rsidR="0080317E" w:rsidRPr="007765D9" w:rsidRDefault="0080317E" w:rsidP="007765D9">
      <w:pPr>
        <w:spacing w:after="0" w:line="240" w:lineRule="auto"/>
        <w:jc w:val="both"/>
        <w:rPr>
          <w:rFonts w:ascii="Arial Narrow" w:hAnsi="Arial Narrow"/>
          <w:iCs/>
        </w:rPr>
      </w:pPr>
      <w:r w:rsidRPr="007765D9">
        <w:rPr>
          <w:rFonts w:ascii="Arial Narrow" w:hAnsi="Arial Narrow"/>
          <w:iCs/>
        </w:rPr>
        <w:t>Source:</w:t>
      </w:r>
      <w:r w:rsidRPr="007765D9">
        <w:rPr>
          <w:rFonts w:ascii="Arial Narrow" w:hAnsi="Arial Narrow"/>
        </w:rPr>
        <w:t xml:space="preserve"> </w:t>
      </w:r>
      <w:r w:rsidRPr="007765D9">
        <w:rPr>
          <w:rFonts w:ascii="Arial Narrow" w:hAnsi="Arial Narrow"/>
          <w:iCs/>
        </w:rPr>
        <w:t>http://www.bmj.com/content/335/7633/1290#aff-1</w:t>
      </w:r>
    </w:p>
    <w:p w:rsidR="00783F05" w:rsidRPr="007765D9" w:rsidRDefault="00783F05" w:rsidP="007765D9">
      <w:pPr>
        <w:spacing w:after="0" w:line="240" w:lineRule="auto"/>
        <w:jc w:val="both"/>
        <w:rPr>
          <w:rFonts w:ascii="Arial Narrow" w:hAnsi="Arial Narrow"/>
          <w:i/>
          <w:iCs/>
        </w:rPr>
      </w:pPr>
      <w:r w:rsidRPr="007765D9">
        <w:rPr>
          <w:rFonts w:ascii="Arial Narrow" w:hAnsi="Arial Narrow"/>
          <w:i/>
          <w:iCs/>
        </w:rPr>
        <w:t xml:space="preserve">BMJ </w:t>
      </w:r>
      <w:r w:rsidRPr="007765D9">
        <w:rPr>
          <w:rStyle w:val="slug-pop-date"/>
          <w:rFonts w:ascii="Arial Narrow" w:hAnsi="Arial Narrow"/>
          <w:i/>
          <w:iCs/>
        </w:rPr>
        <w:t>2007</w:t>
      </w:r>
      <w:proofErr w:type="gramStart"/>
      <w:r w:rsidRPr="007765D9">
        <w:rPr>
          <w:rStyle w:val="slug-pop-date"/>
          <w:rFonts w:ascii="Arial Narrow" w:hAnsi="Arial Narrow"/>
          <w:i/>
          <w:iCs/>
        </w:rPr>
        <w:t>;</w:t>
      </w:r>
      <w:r w:rsidRPr="007765D9">
        <w:rPr>
          <w:rStyle w:val="pop-slug"/>
          <w:rFonts w:ascii="Arial Narrow" w:hAnsi="Arial Narrow"/>
          <w:i/>
          <w:iCs/>
        </w:rPr>
        <w:t>335:1290</w:t>
      </w:r>
      <w:proofErr w:type="gramEnd"/>
      <w:r w:rsidRPr="007765D9">
        <w:rPr>
          <w:rFonts w:ascii="Arial Narrow" w:hAnsi="Arial Narrow"/>
          <w:i/>
          <w:iCs/>
        </w:rPr>
        <w:t xml:space="preserve"> </w:t>
      </w:r>
    </w:p>
    <w:p w:rsidR="00783F05" w:rsidRPr="007765D9" w:rsidRDefault="0080317E" w:rsidP="007765D9">
      <w:pPr>
        <w:spacing w:after="0" w:line="240" w:lineRule="auto"/>
        <w:jc w:val="both"/>
        <w:rPr>
          <w:rFonts w:ascii="Arial Narrow" w:hAnsi="Arial Narrow"/>
          <w:b/>
        </w:rPr>
      </w:pPr>
      <w:r w:rsidRPr="007765D9">
        <w:rPr>
          <w:rFonts w:ascii="Arial Narrow" w:hAnsi="Arial Narrow"/>
          <w:b/>
          <w:iCs/>
        </w:rPr>
        <w:t xml:space="preserve">By </w:t>
      </w:r>
      <w:proofErr w:type="spellStart"/>
      <w:r w:rsidRPr="007765D9">
        <w:rPr>
          <w:rFonts w:ascii="Arial Narrow" w:hAnsi="Arial Narrow"/>
          <w:b/>
          <w:iCs/>
        </w:rPr>
        <w:t>Eleni</w:t>
      </w:r>
      <w:proofErr w:type="spellEnd"/>
      <w:r w:rsidR="00783F05" w:rsidRPr="007765D9">
        <w:rPr>
          <w:rStyle w:val="name"/>
          <w:rFonts w:ascii="Arial Narrow" w:hAnsi="Arial Narrow"/>
          <w:b/>
        </w:rPr>
        <w:t xml:space="preserve"> </w:t>
      </w:r>
      <w:proofErr w:type="spellStart"/>
      <w:r w:rsidR="00783F05" w:rsidRPr="007765D9">
        <w:rPr>
          <w:rStyle w:val="name"/>
          <w:rFonts w:ascii="Arial Narrow" w:hAnsi="Arial Narrow"/>
          <w:b/>
        </w:rPr>
        <w:t>Linos</w:t>
      </w:r>
      <w:proofErr w:type="spellEnd"/>
      <w:r w:rsidR="00783F05" w:rsidRPr="007765D9">
        <w:rPr>
          <w:rStyle w:val="contrib-role"/>
          <w:rFonts w:ascii="Arial Narrow" w:hAnsi="Arial Narrow"/>
          <w:b/>
        </w:rPr>
        <w:t>, doctoral student</w:t>
      </w:r>
      <w:r w:rsidR="00783F05" w:rsidRPr="007765D9">
        <w:rPr>
          <w:rFonts w:ascii="Arial Narrow" w:hAnsi="Arial Narrow"/>
          <w:b/>
          <w:vertAlign w:val="superscript"/>
        </w:rPr>
        <w:t>1</w:t>
      </w:r>
      <w:r w:rsidR="00783F05" w:rsidRPr="007765D9">
        <w:rPr>
          <w:rFonts w:ascii="Arial Narrow" w:hAnsi="Arial Narrow"/>
          <w:b/>
        </w:rPr>
        <w:t xml:space="preserve">, </w:t>
      </w:r>
      <w:r w:rsidR="00783F05" w:rsidRPr="007765D9">
        <w:rPr>
          <w:rStyle w:val="name"/>
          <w:rFonts w:ascii="Arial Narrow" w:hAnsi="Arial Narrow"/>
          <w:b/>
        </w:rPr>
        <w:t xml:space="preserve">Elizabeth </w:t>
      </w:r>
      <w:proofErr w:type="spellStart"/>
      <w:r w:rsidR="00783F05" w:rsidRPr="007765D9">
        <w:rPr>
          <w:rStyle w:val="name"/>
          <w:rFonts w:ascii="Arial Narrow" w:hAnsi="Arial Narrow"/>
          <w:b/>
        </w:rPr>
        <w:t>Linos</w:t>
      </w:r>
      <w:proofErr w:type="spellEnd"/>
      <w:r w:rsidR="00783F05" w:rsidRPr="007765D9">
        <w:rPr>
          <w:rStyle w:val="contrib-role"/>
          <w:rFonts w:ascii="Arial Narrow" w:hAnsi="Arial Narrow"/>
          <w:b/>
        </w:rPr>
        <w:t>, research assistant</w:t>
      </w:r>
      <w:r w:rsidRPr="007765D9">
        <w:rPr>
          <w:rFonts w:ascii="Arial Narrow" w:hAnsi="Arial Narrow"/>
          <w:b/>
          <w:vertAlign w:val="superscript"/>
        </w:rPr>
        <w:t>2</w:t>
      </w:r>
      <w:proofErr w:type="gramStart"/>
      <w:r w:rsidRPr="007765D9">
        <w:rPr>
          <w:rFonts w:ascii="Arial Narrow" w:hAnsi="Arial Narrow"/>
          <w:b/>
          <w:vertAlign w:val="superscript"/>
        </w:rPr>
        <w:t>,3</w:t>
      </w:r>
      <w:proofErr w:type="gramEnd"/>
      <w:r w:rsidR="00783F05" w:rsidRPr="007765D9">
        <w:rPr>
          <w:rFonts w:ascii="Arial Narrow" w:hAnsi="Arial Narrow"/>
          <w:b/>
        </w:rPr>
        <w:t xml:space="preserve">, </w:t>
      </w:r>
      <w:r w:rsidR="00783F05" w:rsidRPr="007765D9">
        <w:rPr>
          <w:rStyle w:val="name"/>
          <w:rFonts w:ascii="Arial Narrow" w:hAnsi="Arial Narrow"/>
          <w:b/>
        </w:rPr>
        <w:t xml:space="preserve">Graham </w:t>
      </w:r>
      <w:proofErr w:type="spellStart"/>
      <w:r w:rsidR="00783F05" w:rsidRPr="007765D9">
        <w:rPr>
          <w:rStyle w:val="name"/>
          <w:rFonts w:ascii="Arial Narrow" w:hAnsi="Arial Narrow"/>
          <w:b/>
        </w:rPr>
        <w:t>Colditz</w:t>
      </w:r>
      <w:proofErr w:type="spellEnd"/>
      <w:r w:rsidR="00783F05" w:rsidRPr="007765D9">
        <w:rPr>
          <w:rStyle w:val="contrib-role"/>
          <w:rFonts w:ascii="Arial Narrow" w:hAnsi="Arial Narrow"/>
          <w:b/>
        </w:rPr>
        <w:t>, associate director</w:t>
      </w:r>
      <w:r w:rsidR="00783F05" w:rsidRPr="007765D9">
        <w:rPr>
          <w:rFonts w:ascii="Arial Narrow" w:hAnsi="Arial Narrow"/>
          <w:b/>
          <w:vertAlign w:val="superscript"/>
        </w:rPr>
        <w:t>4</w:t>
      </w:r>
    </w:p>
    <w:p w:rsidR="0080317E" w:rsidRPr="007765D9" w:rsidRDefault="0080317E" w:rsidP="00303D07">
      <w:pPr>
        <w:pStyle w:val="a3"/>
        <w:numPr>
          <w:ilvl w:val="0"/>
          <w:numId w:val="4"/>
        </w:numPr>
        <w:spacing w:after="0" w:line="240" w:lineRule="auto"/>
        <w:jc w:val="both"/>
        <w:rPr>
          <w:rFonts w:ascii="Arial Narrow" w:eastAsia="Times New Roman" w:hAnsi="Arial Narrow" w:cs="Times New Roman"/>
          <w:i/>
          <w:iCs/>
          <w:lang w:eastAsia="el-GR"/>
        </w:rPr>
      </w:pPr>
      <w:r w:rsidRPr="007765D9">
        <w:rPr>
          <w:rFonts w:ascii="Arial Narrow" w:eastAsia="Times New Roman" w:hAnsi="Arial Narrow" w:cs="Times New Roman"/>
          <w:i/>
          <w:iCs/>
          <w:lang w:eastAsia="el-GR"/>
        </w:rPr>
        <w:t>Department of Epidemiology, Harvard School of Public Health, Boston, MA 02115, USA</w:t>
      </w:r>
    </w:p>
    <w:p w:rsidR="0080317E" w:rsidRPr="007765D9" w:rsidRDefault="0080317E" w:rsidP="00303D07">
      <w:pPr>
        <w:pStyle w:val="a3"/>
        <w:numPr>
          <w:ilvl w:val="0"/>
          <w:numId w:val="4"/>
        </w:numPr>
        <w:spacing w:after="0" w:line="240" w:lineRule="auto"/>
        <w:jc w:val="both"/>
        <w:rPr>
          <w:rFonts w:ascii="Arial Narrow" w:eastAsia="Times New Roman" w:hAnsi="Arial Narrow" w:cs="Times New Roman"/>
          <w:i/>
          <w:iCs/>
          <w:lang w:eastAsia="el-GR"/>
        </w:rPr>
      </w:pPr>
      <w:bookmarkStart w:id="0" w:name="aff-2"/>
      <w:bookmarkEnd w:id="0"/>
      <w:r w:rsidRPr="007765D9">
        <w:rPr>
          <w:rFonts w:ascii="Arial Narrow" w:eastAsia="Times New Roman" w:hAnsi="Arial Narrow" w:cs="Times New Roman"/>
          <w:i/>
          <w:iCs/>
          <w:lang w:eastAsia="el-GR"/>
        </w:rPr>
        <w:t xml:space="preserve">Department of Economics, Harvard University, </w:t>
      </w:r>
      <w:proofErr w:type="spellStart"/>
      <w:r w:rsidRPr="007765D9">
        <w:rPr>
          <w:rFonts w:ascii="Arial Narrow" w:eastAsia="Times New Roman" w:hAnsi="Arial Narrow" w:cs="Times New Roman"/>
          <w:i/>
          <w:iCs/>
          <w:lang w:eastAsia="el-GR"/>
        </w:rPr>
        <w:t>Littauer</w:t>
      </w:r>
      <w:proofErr w:type="spellEnd"/>
      <w:r w:rsidRPr="007765D9">
        <w:rPr>
          <w:rFonts w:ascii="Arial Narrow" w:eastAsia="Times New Roman" w:hAnsi="Arial Narrow" w:cs="Times New Roman"/>
          <w:i/>
          <w:iCs/>
          <w:lang w:eastAsia="el-GR"/>
        </w:rPr>
        <w:t xml:space="preserve"> Center, Cambridge, MA, USA</w:t>
      </w:r>
    </w:p>
    <w:p w:rsidR="0080317E" w:rsidRPr="007765D9" w:rsidRDefault="0080317E" w:rsidP="00303D07">
      <w:pPr>
        <w:pStyle w:val="a3"/>
        <w:numPr>
          <w:ilvl w:val="0"/>
          <w:numId w:val="4"/>
        </w:numPr>
        <w:spacing w:after="0" w:line="240" w:lineRule="auto"/>
        <w:jc w:val="both"/>
        <w:rPr>
          <w:rFonts w:ascii="Arial Narrow" w:eastAsia="Times New Roman" w:hAnsi="Arial Narrow" w:cs="Times New Roman"/>
          <w:i/>
          <w:iCs/>
          <w:lang w:eastAsia="el-GR"/>
        </w:rPr>
      </w:pPr>
      <w:bookmarkStart w:id="1" w:name="aff-3"/>
      <w:bookmarkEnd w:id="1"/>
      <w:r w:rsidRPr="007765D9">
        <w:rPr>
          <w:rFonts w:ascii="Arial Narrow" w:eastAsia="Times New Roman" w:hAnsi="Arial Narrow" w:cs="Times New Roman"/>
          <w:i/>
          <w:iCs/>
          <w:lang w:eastAsia="el-GR"/>
        </w:rPr>
        <w:t>J-Poverty Action Laboratory, Massachusetts Institute of Technology, Cambridge, MA 02139-4307, USA</w:t>
      </w:r>
    </w:p>
    <w:p w:rsidR="0080317E" w:rsidRPr="007765D9" w:rsidRDefault="0080317E" w:rsidP="00303D07">
      <w:pPr>
        <w:pStyle w:val="a3"/>
        <w:numPr>
          <w:ilvl w:val="0"/>
          <w:numId w:val="4"/>
        </w:numPr>
        <w:spacing w:after="0" w:line="240" w:lineRule="auto"/>
        <w:jc w:val="both"/>
        <w:rPr>
          <w:rFonts w:ascii="Arial Narrow" w:eastAsia="Times New Roman" w:hAnsi="Arial Narrow" w:cs="Times New Roman"/>
          <w:i/>
          <w:iCs/>
          <w:lang w:eastAsia="el-GR"/>
        </w:rPr>
      </w:pPr>
      <w:bookmarkStart w:id="2" w:name="aff-4"/>
      <w:bookmarkEnd w:id="2"/>
      <w:r w:rsidRPr="007765D9">
        <w:rPr>
          <w:rFonts w:ascii="Arial Narrow" w:eastAsia="Times New Roman" w:hAnsi="Arial Narrow" w:cs="Times New Roman"/>
          <w:i/>
          <w:iCs/>
          <w:lang w:eastAsia="el-GR"/>
        </w:rPr>
        <w:t xml:space="preserve">Prevention and Control, </w:t>
      </w:r>
      <w:proofErr w:type="spellStart"/>
      <w:r w:rsidRPr="007765D9">
        <w:rPr>
          <w:rFonts w:ascii="Arial Narrow" w:eastAsia="Times New Roman" w:hAnsi="Arial Narrow" w:cs="Times New Roman"/>
          <w:i/>
          <w:iCs/>
          <w:lang w:eastAsia="el-GR"/>
        </w:rPr>
        <w:t>Siteman</w:t>
      </w:r>
      <w:proofErr w:type="spellEnd"/>
      <w:r w:rsidRPr="007765D9">
        <w:rPr>
          <w:rFonts w:ascii="Arial Narrow" w:eastAsia="Times New Roman" w:hAnsi="Arial Narrow" w:cs="Times New Roman"/>
          <w:i/>
          <w:iCs/>
          <w:lang w:eastAsia="el-GR"/>
        </w:rPr>
        <w:t xml:space="preserve"> Cancer Center, Washington University School of Medicine, Campus Box 8109, St Louis, MO 63110, USA</w:t>
      </w:r>
    </w:p>
    <w:p w:rsidR="00783F05" w:rsidRPr="007765D9"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lastRenderedPageBreak/>
        <w:t xml:space="preserve">Safety is paramount to </w:t>
      </w:r>
      <w:proofErr w:type="spellStart"/>
      <w:r w:rsidRPr="007765D9">
        <w:rPr>
          <w:rFonts w:ascii="Arial Narrow" w:hAnsi="Arial Narrow"/>
          <w:sz w:val="22"/>
          <w:szCs w:val="22"/>
          <w:lang w:val="en-US"/>
        </w:rPr>
        <w:t>travellers</w:t>
      </w:r>
      <w:proofErr w:type="spellEnd"/>
      <w:r w:rsidRPr="007765D9">
        <w:rPr>
          <w:rFonts w:ascii="Arial Narrow" w:hAnsi="Arial Narrow"/>
          <w:sz w:val="22"/>
          <w:szCs w:val="22"/>
          <w:lang w:val="en-US"/>
        </w:rPr>
        <w:t>. Governments agree, and the airport operator BAA has spent £20m (€28m; $41m) on airport security in the past year alone.</w:t>
      </w:r>
      <w:r w:rsidR="002305A2">
        <w:fldChar w:fldCharType="begin"/>
      </w:r>
      <w:r w:rsidR="002305A2" w:rsidRPr="000D2037">
        <w:rPr>
          <w:lang w:val="en-US"/>
        </w:rPr>
        <w:instrText>HYPERLINK "http://www.bmj.com/content/335/7633/1290" \l "ref-1"</w:instrText>
      </w:r>
      <w:r w:rsidR="002305A2">
        <w:fldChar w:fldCharType="separate"/>
      </w:r>
      <w:r w:rsidRPr="007765D9">
        <w:rPr>
          <w:rStyle w:val="-"/>
          <w:rFonts w:ascii="Arial Narrow" w:hAnsi="Arial Narrow"/>
          <w:sz w:val="22"/>
          <w:szCs w:val="22"/>
          <w:lang w:val="en-US"/>
        </w:rPr>
        <w:t>1</w:t>
      </w:r>
      <w:r w:rsidR="002305A2">
        <w:fldChar w:fldCharType="end"/>
      </w:r>
      <w:r w:rsidRPr="007765D9">
        <w:rPr>
          <w:rFonts w:ascii="Arial Narrow" w:hAnsi="Arial Narrow"/>
          <w:sz w:val="22"/>
          <w:szCs w:val="22"/>
          <w:lang w:val="en-US"/>
        </w:rPr>
        <w:t xml:space="preserve"> Add the $15bn that the government of the United States spent between 2001 and 2005 on aviation screening</w:t>
      </w:r>
      <w:proofErr w:type="gramStart"/>
      <w:r w:rsidRPr="007765D9">
        <w:rPr>
          <w:rFonts w:ascii="Arial Narrow" w:hAnsi="Arial Narrow"/>
          <w:sz w:val="22"/>
          <w:szCs w:val="22"/>
          <w:lang w:val="en-US"/>
        </w:rPr>
        <w:t>,</w:t>
      </w:r>
      <w:proofErr w:type="gramEnd"/>
      <w:r w:rsidR="002305A2">
        <w:fldChar w:fldCharType="begin"/>
      </w:r>
      <w:r w:rsidR="00172A2A" w:rsidRPr="000C7A03">
        <w:rPr>
          <w:lang w:val="en-US"/>
        </w:rPr>
        <w:instrText>HYPERLINK "http://www.bmj.com/content/335/7633/1290" \l "ref-2"</w:instrText>
      </w:r>
      <w:r w:rsidR="002305A2">
        <w:fldChar w:fldCharType="separate"/>
      </w:r>
      <w:r w:rsidRPr="007765D9">
        <w:rPr>
          <w:rStyle w:val="-"/>
          <w:rFonts w:ascii="Arial Narrow" w:hAnsi="Arial Narrow"/>
          <w:sz w:val="22"/>
          <w:szCs w:val="22"/>
          <w:lang w:val="en-US"/>
        </w:rPr>
        <w:t>2</w:t>
      </w:r>
      <w:r w:rsidR="002305A2">
        <w:fldChar w:fldCharType="end"/>
      </w:r>
      <w:r w:rsidRPr="007765D9">
        <w:rPr>
          <w:rFonts w:ascii="Arial Narrow" w:hAnsi="Arial Narrow"/>
          <w:sz w:val="22"/>
          <w:szCs w:val="22"/>
          <w:lang w:val="en-US"/>
        </w:rPr>
        <w:t xml:space="preserve"> or the estimated $5.6bn that worldwide airport protection costs each year,</w:t>
      </w:r>
      <w:r w:rsidR="002305A2">
        <w:fldChar w:fldCharType="begin"/>
      </w:r>
      <w:r w:rsidR="002305A2" w:rsidRPr="000D2037">
        <w:rPr>
          <w:lang w:val="en-US"/>
        </w:rPr>
        <w:instrText>HYPERLINK "http://www.bmj.com/content/335/7633/1290" \l "ref-3"</w:instrText>
      </w:r>
      <w:r w:rsidR="002305A2">
        <w:fldChar w:fldCharType="separate"/>
      </w:r>
      <w:r w:rsidRPr="007765D9">
        <w:rPr>
          <w:rStyle w:val="-"/>
          <w:rFonts w:ascii="Arial Narrow" w:hAnsi="Arial Narrow"/>
          <w:sz w:val="22"/>
          <w:szCs w:val="22"/>
          <w:lang w:val="en-US"/>
        </w:rPr>
        <w:t>3</w:t>
      </w:r>
      <w:r w:rsidR="002305A2">
        <w:fldChar w:fldCharType="end"/>
      </w:r>
      <w:r w:rsidRPr="007765D9">
        <w:rPr>
          <w:rFonts w:ascii="Arial Narrow" w:hAnsi="Arial Narrow"/>
          <w:sz w:val="22"/>
          <w:szCs w:val="22"/>
          <w:lang w:val="en-US"/>
        </w:rPr>
        <w:t xml:space="preserve"> and we reach one conclusion—airport screening is extremely costly. Yet on 30 July 2007, the head of the International Air Transport Association, Giovanni </w:t>
      </w:r>
      <w:proofErr w:type="spellStart"/>
      <w:r w:rsidRPr="007765D9">
        <w:rPr>
          <w:rFonts w:ascii="Arial Narrow" w:hAnsi="Arial Narrow"/>
          <w:sz w:val="22"/>
          <w:szCs w:val="22"/>
          <w:lang w:val="en-US"/>
        </w:rPr>
        <w:t>Bisignani</w:t>
      </w:r>
      <w:proofErr w:type="spellEnd"/>
      <w:r w:rsidRPr="007765D9">
        <w:rPr>
          <w:rFonts w:ascii="Arial Narrow" w:hAnsi="Arial Narrow"/>
          <w:sz w:val="22"/>
          <w:szCs w:val="22"/>
          <w:lang w:val="en-US"/>
        </w:rPr>
        <w:t>, launched a scathing attack on airport security in the United Kingdom: he claimed that the UK’s “unique screening policies inconvenience passengers with no improvement in security.”</w:t>
      </w:r>
      <w:r w:rsidR="002305A2">
        <w:fldChar w:fldCharType="begin"/>
      </w:r>
      <w:r w:rsidR="002305A2" w:rsidRPr="000D2037">
        <w:rPr>
          <w:lang w:val="en-US"/>
        </w:rPr>
        <w:instrText>HYPERLINK "http://www.bmj.com/content/335/7633/1290" \l "ref-4"</w:instrText>
      </w:r>
      <w:r w:rsidR="002305A2">
        <w:fldChar w:fldCharType="separate"/>
      </w:r>
      <w:r w:rsidRPr="007765D9">
        <w:rPr>
          <w:rStyle w:val="-"/>
          <w:rFonts w:ascii="Arial Narrow" w:hAnsi="Arial Narrow"/>
          <w:sz w:val="22"/>
          <w:szCs w:val="22"/>
          <w:lang w:val="en-US"/>
        </w:rPr>
        <w:t>4</w:t>
      </w:r>
      <w:r w:rsidR="002305A2">
        <w:fldChar w:fldCharType="end"/>
      </w:r>
    </w:p>
    <w:p w:rsidR="00783F05"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Complaints about the cost of airport security have flooded the news in recent months, but the problem is not new. The UK has seen a 150% increase in airport security costs since the terrorist attacks on 11 September 2001 and even steeper rise</w:t>
      </w:r>
      <w:r w:rsidR="007C0C13">
        <w:rPr>
          <w:rFonts w:ascii="Arial Narrow" w:hAnsi="Arial Narrow"/>
          <w:sz w:val="22"/>
          <w:szCs w:val="22"/>
          <w:lang w:val="en-US"/>
        </w:rPr>
        <w:t>s since the London bombings on 7</w:t>
      </w:r>
      <w:r w:rsidRPr="007765D9">
        <w:rPr>
          <w:rFonts w:ascii="Arial Narrow" w:hAnsi="Arial Narrow"/>
          <w:sz w:val="22"/>
          <w:szCs w:val="22"/>
          <w:lang w:val="en-US"/>
        </w:rPr>
        <w:t xml:space="preserve"> July 2005.</w:t>
      </w:r>
      <w:r w:rsidR="002305A2">
        <w:fldChar w:fldCharType="begin"/>
      </w:r>
      <w:r w:rsidR="002305A2" w:rsidRPr="000D2037">
        <w:rPr>
          <w:lang w:val="en-US"/>
        </w:rPr>
        <w:instrText>HYPERLINK "http://www.bmj.com/content/335/7633/1290" \l "ref-5"</w:instrText>
      </w:r>
      <w:r w:rsidR="002305A2">
        <w:fldChar w:fldCharType="separate"/>
      </w:r>
      <w:r w:rsidRPr="007765D9">
        <w:rPr>
          <w:rStyle w:val="-"/>
          <w:rFonts w:ascii="Arial Narrow" w:hAnsi="Arial Narrow"/>
          <w:sz w:val="22"/>
          <w:szCs w:val="22"/>
          <w:lang w:val="en-US"/>
        </w:rPr>
        <w:t>5</w:t>
      </w:r>
      <w:r w:rsidR="002305A2">
        <w:fldChar w:fldCharType="end"/>
      </w:r>
      <w:r w:rsidRPr="007765D9">
        <w:rPr>
          <w:rFonts w:ascii="Arial Narrow" w:hAnsi="Arial Narrow"/>
          <w:sz w:val="22"/>
          <w:szCs w:val="22"/>
          <w:lang w:val="en-US"/>
        </w:rPr>
        <w:t xml:space="preserve"> With such high value attached to airport security, the details of efficacy, precision, and cost effectiveness of screening methods are easy to ignore. Protection at any cost is a reassuring maxim for us jetsetters. But preventing any death—whether from </w:t>
      </w:r>
      <w:proofErr w:type="spellStart"/>
      <w:r w:rsidRPr="007765D9">
        <w:rPr>
          <w:rFonts w:ascii="Arial Narrow" w:hAnsi="Arial Narrow"/>
          <w:sz w:val="22"/>
          <w:szCs w:val="22"/>
          <w:lang w:val="en-US"/>
        </w:rPr>
        <w:t>haemorrhagic</w:t>
      </w:r>
      <w:proofErr w:type="spellEnd"/>
      <w:r w:rsidRPr="007765D9">
        <w:rPr>
          <w:rFonts w:ascii="Arial Narrow" w:hAnsi="Arial Narrow"/>
          <w:sz w:val="22"/>
          <w:szCs w:val="22"/>
          <w:lang w:val="en-US"/>
        </w:rPr>
        <w:t xml:space="preserve"> stroke, malignant melanoma, or diabetic </w:t>
      </w:r>
      <w:proofErr w:type="spellStart"/>
      <w:r w:rsidRPr="007765D9">
        <w:rPr>
          <w:rFonts w:ascii="Arial Narrow" w:hAnsi="Arial Narrow"/>
          <w:sz w:val="22"/>
          <w:szCs w:val="22"/>
          <w:lang w:val="en-US"/>
        </w:rPr>
        <w:t>ketoacidosis</w:t>
      </w:r>
      <w:proofErr w:type="spellEnd"/>
      <w:r w:rsidRPr="007765D9">
        <w:rPr>
          <w:rFonts w:ascii="Arial Narrow" w:hAnsi="Arial Narrow"/>
          <w:sz w:val="22"/>
          <w:szCs w:val="22"/>
          <w:lang w:val="en-US"/>
        </w:rPr>
        <w:t xml:space="preserve">—is surely an equally noble cause. In most such cases, screening </w:t>
      </w:r>
      <w:proofErr w:type="spellStart"/>
      <w:r w:rsidRPr="007765D9">
        <w:rPr>
          <w:rFonts w:ascii="Arial Narrow" w:hAnsi="Arial Narrow"/>
          <w:sz w:val="22"/>
          <w:szCs w:val="22"/>
          <w:lang w:val="en-US"/>
        </w:rPr>
        <w:t>programmes</w:t>
      </w:r>
      <w:proofErr w:type="spellEnd"/>
      <w:r w:rsidRPr="007765D9">
        <w:rPr>
          <w:rFonts w:ascii="Arial Narrow" w:hAnsi="Arial Narrow"/>
          <w:sz w:val="22"/>
          <w:szCs w:val="22"/>
          <w:lang w:val="en-US"/>
        </w:rPr>
        <w:t xml:space="preserve"> worldwide are closely evaluated and heavily regulated before implementation. Is airport security screening an exception?</w:t>
      </w:r>
    </w:p>
    <w:p w:rsidR="007765D9" w:rsidRPr="007765D9" w:rsidRDefault="007765D9" w:rsidP="007765D9">
      <w:pPr>
        <w:pStyle w:val="Web"/>
        <w:spacing w:before="0" w:beforeAutospacing="0" w:after="0" w:afterAutospacing="0"/>
        <w:jc w:val="both"/>
        <w:rPr>
          <w:rFonts w:ascii="Arial Narrow" w:hAnsi="Arial Narrow"/>
          <w:sz w:val="22"/>
          <w:szCs w:val="22"/>
          <w:lang w:val="en-US"/>
        </w:rPr>
      </w:pPr>
    </w:p>
    <w:p w:rsidR="00783F05" w:rsidRPr="007765D9" w:rsidRDefault="00783F05" w:rsidP="007765D9">
      <w:pPr>
        <w:pStyle w:val="2"/>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Screening evaluated</w:t>
      </w:r>
    </w:p>
    <w:p w:rsidR="00783F05"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 xml:space="preserve">The UK National Screening Committee’s remit is to assess screening technologies on the basis of sound scientific evidence and </w:t>
      </w:r>
      <w:proofErr w:type="gramStart"/>
      <w:r w:rsidRPr="007765D9">
        <w:rPr>
          <w:rFonts w:ascii="Arial Narrow" w:hAnsi="Arial Narrow"/>
          <w:sz w:val="22"/>
          <w:szCs w:val="22"/>
          <w:lang w:val="en-US"/>
        </w:rPr>
        <w:t>advise</w:t>
      </w:r>
      <w:proofErr w:type="gramEnd"/>
      <w:r w:rsidRPr="007765D9">
        <w:rPr>
          <w:rFonts w:ascii="Arial Narrow" w:hAnsi="Arial Narrow"/>
          <w:sz w:val="22"/>
          <w:szCs w:val="22"/>
          <w:lang w:val="en-US"/>
        </w:rPr>
        <w:t xml:space="preserve"> on whether they should be implemented, continued, or withdrawn.</w:t>
      </w:r>
      <w:r w:rsidR="002305A2">
        <w:fldChar w:fldCharType="begin"/>
      </w:r>
      <w:r w:rsidR="002305A2" w:rsidRPr="000D2037">
        <w:rPr>
          <w:lang w:val="en-US"/>
        </w:rPr>
        <w:instrText>HYPERLINK "http://www.bmj.com/content/335/7633/1290" \l "ref-6"</w:instrText>
      </w:r>
      <w:r w:rsidR="002305A2">
        <w:fldChar w:fldCharType="separate"/>
      </w:r>
      <w:r w:rsidRPr="007765D9">
        <w:rPr>
          <w:rStyle w:val="-"/>
          <w:rFonts w:ascii="Arial Narrow" w:hAnsi="Arial Narrow"/>
          <w:sz w:val="22"/>
          <w:szCs w:val="22"/>
          <w:lang w:val="en-US"/>
        </w:rPr>
        <w:t>6</w:t>
      </w:r>
      <w:r w:rsidR="002305A2">
        <w:fldChar w:fldCharType="end"/>
      </w:r>
      <w:r w:rsidRPr="007765D9">
        <w:rPr>
          <w:rFonts w:ascii="Arial Narrow" w:hAnsi="Arial Narrow"/>
          <w:sz w:val="22"/>
          <w:szCs w:val="22"/>
          <w:lang w:val="en-US"/>
        </w:rPr>
        <w:t xml:space="preserve"> The table outlines the criteria used to evaluate screening </w:t>
      </w:r>
      <w:proofErr w:type="spellStart"/>
      <w:r w:rsidRPr="007765D9">
        <w:rPr>
          <w:rFonts w:ascii="Arial Narrow" w:hAnsi="Arial Narrow"/>
          <w:sz w:val="22"/>
          <w:szCs w:val="22"/>
          <w:lang w:val="en-US"/>
        </w:rPr>
        <w:t>programmes</w:t>
      </w:r>
      <w:proofErr w:type="spellEnd"/>
      <w:r w:rsidRPr="007765D9">
        <w:rPr>
          <w:rFonts w:ascii="Arial Narrow" w:hAnsi="Arial Narrow"/>
          <w:sz w:val="22"/>
          <w:szCs w:val="22"/>
          <w:lang w:val="en-US"/>
        </w:rPr>
        <w:t xml:space="preserve">. These criteria include an important and treatable condition, an accurate and acceptable test, and sufficient evidence of benefit of the proposed screening project from </w:t>
      </w:r>
      <w:proofErr w:type="spellStart"/>
      <w:r w:rsidRPr="007765D9">
        <w:rPr>
          <w:rFonts w:ascii="Arial Narrow" w:hAnsi="Arial Narrow"/>
          <w:sz w:val="22"/>
          <w:szCs w:val="22"/>
          <w:lang w:val="en-US"/>
        </w:rPr>
        <w:t>randomised</w:t>
      </w:r>
      <w:proofErr w:type="spellEnd"/>
      <w:r w:rsidRPr="007765D9">
        <w:rPr>
          <w:rFonts w:ascii="Arial Narrow" w:hAnsi="Arial Narrow"/>
          <w:sz w:val="22"/>
          <w:szCs w:val="22"/>
          <w:lang w:val="en-US"/>
        </w:rPr>
        <w:t xml:space="preserve"> trials. To be considered for a screening </w:t>
      </w:r>
      <w:proofErr w:type="spellStart"/>
      <w:r w:rsidRPr="007765D9">
        <w:rPr>
          <w:rFonts w:ascii="Arial Narrow" w:hAnsi="Arial Narrow"/>
          <w:sz w:val="22"/>
          <w:szCs w:val="22"/>
          <w:lang w:val="en-US"/>
        </w:rPr>
        <w:t>programme</w:t>
      </w:r>
      <w:proofErr w:type="spellEnd"/>
      <w:r w:rsidRPr="007765D9">
        <w:rPr>
          <w:rFonts w:ascii="Arial Narrow" w:hAnsi="Arial Narrow"/>
          <w:sz w:val="22"/>
          <w:szCs w:val="22"/>
          <w:lang w:val="en-US"/>
        </w:rPr>
        <w:t xml:space="preserve">, the condition must be common and of considerable burden to society. Furthermore, a “preclinical” phase must exist, during which the condition can be detected and treated. Cervical cancer is a classic example—although morbidity and mortality are high worldwide, if detected early, premalignant lesions can be cured. The criteria also mandate that a suitable screening test should be simple, safe, and validated. For example, cholesterol monitoring—used to screen for </w:t>
      </w:r>
      <w:proofErr w:type="spellStart"/>
      <w:r w:rsidRPr="007765D9">
        <w:rPr>
          <w:rFonts w:ascii="Arial Narrow" w:hAnsi="Arial Narrow"/>
          <w:sz w:val="22"/>
          <w:szCs w:val="22"/>
          <w:lang w:val="en-US"/>
        </w:rPr>
        <w:t>hyperlipidaemia</w:t>
      </w:r>
      <w:proofErr w:type="spellEnd"/>
      <w:r w:rsidRPr="007765D9">
        <w:rPr>
          <w:rFonts w:ascii="Arial Narrow" w:hAnsi="Arial Narrow"/>
          <w:sz w:val="22"/>
          <w:szCs w:val="22"/>
          <w:lang w:val="en-US"/>
        </w:rPr>
        <w:t xml:space="preserve"> and prevent its complications—fits these requirements. It is acceptable to the population, it has well defined cut-off values, and the benefit of treatment is established, making it an excellent screening test. Yet things are rarely this straightforward, and for most screening </w:t>
      </w:r>
      <w:proofErr w:type="spellStart"/>
      <w:r w:rsidRPr="007765D9">
        <w:rPr>
          <w:rFonts w:ascii="Arial Narrow" w:hAnsi="Arial Narrow"/>
          <w:sz w:val="22"/>
          <w:szCs w:val="22"/>
          <w:lang w:val="en-US"/>
        </w:rPr>
        <w:t>programmes</w:t>
      </w:r>
      <w:proofErr w:type="spellEnd"/>
      <w:r w:rsidRPr="007765D9">
        <w:rPr>
          <w:rFonts w:ascii="Arial Narrow" w:hAnsi="Arial Narrow"/>
          <w:sz w:val="22"/>
          <w:szCs w:val="22"/>
          <w:lang w:val="en-US"/>
        </w:rPr>
        <w:t xml:space="preserve"> we rely on scientific evidence to show efficacy and effectiveness, cost-benefit balance, and acceptability.</w:t>
      </w:r>
    </w:p>
    <w:p w:rsidR="007765D9" w:rsidRPr="007765D9" w:rsidRDefault="007765D9" w:rsidP="007765D9">
      <w:pPr>
        <w:pStyle w:val="Web"/>
        <w:spacing w:before="0" w:beforeAutospacing="0" w:after="0" w:afterAutospacing="0"/>
        <w:jc w:val="both"/>
        <w:rPr>
          <w:rFonts w:ascii="Arial Narrow" w:hAnsi="Arial Narrow"/>
          <w:sz w:val="22"/>
          <w:szCs w:val="22"/>
          <w:lang w:val="en-US"/>
        </w:rPr>
      </w:pPr>
    </w:p>
    <w:p w:rsidR="00783F05" w:rsidRPr="007765D9" w:rsidRDefault="00783F05" w:rsidP="007765D9">
      <w:pPr>
        <w:spacing w:after="0" w:line="240" w:lineRule="auto"/>
        <w:jc w:val="both"/>
        <w:rPr>
          <w:rFonts w:ascii="Times New Roman" w:eastAsia="Times New Roman" w:hAnsi="Times New Roman" w:cs="Times New Roman"/>
          <w:b/>
          <w:color w:val="0000FF"/>
          <w:sz w:val="20"/>
          <w:lang w:eastAsia="el-GR"/>
        </w:rPr>
      </w:pPr>
      <w:r w:rsidRPr="007765D9">
        <w:rPr>
          <w:rFonts w:ascii="Times New Roman" w:eastAsia="Times New Roman" w:hAnsi="Times New Roman" w:cs="Times New Roman"/>
          <w:b/>
          <w:color w:val="0000FF"/>
          <w:sz w:val="20"/>
          <w:lang w:eastAsia="el-GR"/>
        </w:rPr>
        <w:t xml:space="preserve">National Screening Committee criteria for implementation of screening </w:t>
      </w:r>
      <w:proofErr w:type="spellStart"/>
      <w:r w:rsidRPr="007765D9">
        <w:rPr>
          <w:rFonts w:ascii="Times New Roman" w:eastAsia="Times New Roman" w:hAnsi="Times New Roman" w:cs="Times New Roman"/>
          <w:b/>
          <w:color w:val="0000FF"/>
          <w:sz w:val="20"/>
          <w:lang w:eastAsia="el-GR"/>
        </w:rPr>
        <w:t>programmes</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487"/>
        <w:gridCol w:w="3983"/>
      </w:tblGrid>
      <w:tr w:rsidR="00783F05" w:rsidRPr="007765D9" w:rsidTr="00783F05">
        <w:trPr>
          <w:tblHeader/>
          <w:tblCellSpacing w:w="15" w:type="dxa"/>
        </w:trPr>
        <w:tc>
          <w:tcPr>
            <w:tcW w:w="0" w:type="auto"/>
            <w:vAlign w:val="bottom"/>
            <w:hideMark/>
          </w:tcPr>
          <w:p w:rsidR="00783F05" w:rsidRPr="007765D9" w:rsidRDefault="00783F05" w:rsidP="007765D9">
            <w:pPr>
              <w:spacing w:after="0" w:line="240" w:lineRule="auto"/>
              <w:jc w:val="both"/>
              <w:rPr>
                <w:rFonts w:ascii="Arial Narrow" w:eastAsia="Times New Roman" w:hAnsi="Arial Narrow" w:cs="Times New Roman"/>
                <w:b/>
                <w:bCs/>
                <w:lang w:val="el-GR" w:eastAsia="el-GR"/>
              </w:rPr>
            </w:pPr>
            <w:proofErr w:type="spellStart"/>
            <w:r w:rsidRPr="007765D9">
              <w:rPr>
                <w:rFonts w:ascii="Arial Narrow" w:eastAsia="Times New Roman" w:hAnsi="Arial Narrow" w:cs="Times New Roman"/>
                <w:b/>
                <w:bCs/>
                <w:lang w:val="el-GR" w:eastAsia="el-GR"/>
              </w:rPr>
              <w:t>Criteria</w:t>
            </w:r>
            <w:proofErr w:type="spellEnd"/>
          </w:p>
        </w:tc>
        <w:tc>
          <w:tcPr>
            <w:tcW w:w="0" w:type="auto"/>
            <w:vAlign w:val="bottom"/>
            <w:hideMark/>
          </w:tcPr>
          <w:p w:rsidR="00783F05" w:rsidRPr="007765D9" w:rsidRDefault="00783F05" w:rsidP="007765D9">
            <w:pPr>
              <w:spacing w:after="0" w:line="240" w:lineRule="auto"/>
              <w:jc w:val="both"/>
              <w:rPr>
                <w:rFonts w:ascii="Arial Narrow" w:eastAsia="Times New Roman" w:hAnsi="Arial Narrow" w:cs="Times New Roman"/>
                <w:b/>
                <w:bCs/>
                <w:lang w:eastAsia="el-GR"/>
              </w:rPr>
            </w:pPr>
            <w:r w:rsidRPr="007765D9">
              <w:rPr>
                <w:rFonts w:ascii="Arial Narrow" w:eastAsia="Times New Roman" w:hAnsi="Arial Narrow" w:cs="Times New Roman"/>
                <w:b/>
                <w:bCs/>
                <w:lang w:eastAsia="el-GR"/>
              </w:rPr>
              <w:t>Application to airport security screening</w:t>
            </w:r>
          </w:p>
        </w:tc>
      </w:tr>
      <w:tr w:rsidR="00783F05" w:rsidRPr="007765D9" w:rsidTr="00783F05">
        <w:trPr>
          <w:tblCellSpacing w:w="15" w:type="dxa"/>
        </w:trPr>
        <w:tc>
          <w:tcPr>
            <w:tcW w:w="0" w:type="auto"/>
            <w:gridSpan w:val="2"/>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b/>
                <w:bCs/>
                <w:lang w:val="el-GR" w:eastAsia="el-GR"/>
              </w:rPr>
              <w:t>The</w:t>
            </w:r>
            <w:proofErr w:type="spellEnd"/>
            <w:r w:rsidRPr="007765D9">
              <w:rPr>
                <w:rFonts w:ascii="Arial Narrow" w:eastAsia="Times New Roman" w:hAnsi="Arial Narrow" w:cs="Times New Roman"/>
                <w:b/>
                <w:bCs/>
                <w:lang w:val="el-GR" w:eastAsia="el-GR"/>
              </w:rPr>
              <w:t xml:space="preserve"> </w:t>
            </w:r>
            <w:proofErr w:type="spellStart"/>
            <w:r w:rsidRPr="007765D9">
              <w:rPr>
                <w:rFonts w:ascii="Arial Narrow" w:eastAsia="Times New Roman" w:hAnsi="Arial Narrow" w:cs="Times New Roman"/>
                <w:b/>
                <w:bCs/>
                <w:lang w:val="el-GR" w:eastAsia="el-GR"/>
              </w:rPr>
              <w:t>condition</w:t>
            </w:r>
            <w:proofErr w:type="spellEnd"/>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lang w:val="el-GR" w:eastAsia="el-GR"/>
              </w:rPr>
              <w:t>Important</w:t>
            </w:r>
            <w:proofErr w:type="spellEnd"/>
            <w:r w:rsidRPr="007765D9">
              <w:rPr>
                <w:rFonts w:ascii="Arial Narrow" w:eastAsia="Times New Roman" w:hAnsi="Arial Narrow" w:cs="Times New Roman"/>
                <w:lang w:val="el-GR" w:eastAsia="el-GR"/>
              </w:rPr>
              <w:t xml:space="preserve"> </w:t>
            </w:r>
            <w:proofErr w:type="spellStart"/>
            <w:r w:rsidRPr="007765D9">
              <w:rPr>
                <w:rFonts w:ascii="Arial Narrow" w:eastAsia="Times New Roman" w:hAnsi="Arial Narrow" w:cs="Times New Roman"/>
                <w:lang w:val="el-GR" w:eastAsia="el-GR"/>
              </w:rPr>
              <w:t>health</w:t>
            </w:r>
            <w:proofErr w:type="spellEnd"/>
            <w:r w:rsidRPr="007765D9">
              <w:rPr>
                <w:rFonts w:ascii="Arial Narrow" w:eastAsia="Times New Roman" w:hAnsi="Arial Narrow" w:cs="Times New Roman"/>
                <w:lang w:val="el-GR" w:eastAsia="el-GR"/>
              </w:rPr>
              <w:t xml:space="preserve"> </w:t>
            </w:r>
            <w:proofErr w:type="spellStart"/>
            <w:r w:rsidRPr="007765D9">
              <w:rPr>
                <w:rFonts w:ascii="Arial Narrow" w:eastAsia="Times New Roman" w:hAnsi="Arial Narrow" w:cs="Times New Roman"/>
                <w:lang w:val="el-GR" w:eastAsia="el-GR"/>
              </w:rPr>
              <w:t>problem</w:t>
            </w:r>
            <w:proofErr w:type="spellEnd"/>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Politically and personally important but extremely rare</w:t>
            </w:r>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Detectable marker or risk factor available</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Knife or explosive device in hand luggage</w:t>
            </w:r>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Latent period or early symptomatic stage exists</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Time waiting in airport lounge before boarding</w:t>
            </w:r>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All cost effective interventions for primary prevention already implemented</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lang w:val="el-GR" w:eastAsia="el-GR"/>
              </w:rPr>
              <w:t>Unknown</w:t>
            </w:r>
            <w:proofErr w:type="spellEnd"/>
          </w:p>
        </w:tc>
      </w:tr>
      <w:tr w:rsidR="00783F05" w:rsidRPr="007765D9" w:rsidTr="00783F05">
        <w:trPr>
          <w:tblCellSpacing w:w="15" w:type="dxa"/>
        </w:trPr>
        <w:tc>
          <w:tcPr>
            <w:tcW w:w="0" w:type="auto"/>
            <w:gridSpan w:val="2"/>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b/>
                <w:bCs/>
                <w:lang w:val="el-GR" w:eastAsia="el-GR"/>
              </w:rPr>
              <w:t>The</w:t>
            </w:r>
            <w:proofErr w:type="spellEnd"/>
            <w:r w:rsidRPr="007765D9">
              <w:rPr>
                <w:rFonts w:ascii="Arial Narrow" w:eastAsia="Times New Roman" w:hAnsi="Arial Narrow" w:cs="Times New Roman"/>
                <w:b/>
                <w:bCs/>
                <w:lang w:val="el-GR" w:eastAsia="el-GR"/>
              </w:rPr>
              <w:t xml:space="preserve"> </w:t>
            </w:r>
            <w:proofErr w:type="spellStart"/>
            <w:r w:rsidRPr="007765D9">
              <w:rPr>
                <w:rFonts w:ascii="Arial Narrow" w:eastAsia="Times New Roman" w:hAnsi="Arial Narrow" w:cs="Times New Roman"/>
                <w:b/>
                <w:bCs/>
                <w:lang w:val="el-GR" w:eastAsia="el-GR"/>
              </w:rPr>
              <w:t>test</w:t>
            </w:r>
            <w:proofErr w:type="spellEnd"/>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Simple, safe, precise, and validated screening test</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lang w:val="el-GR" w:eastAsia="el-GR"/>
              </w:rPr>
              <w:t>Validity</w:t>
            </w:r>
            <w:proofErr w:type="spellEnd"/>
            <w:r w:rsidRPr="007765D9">
              <w:rPr>
                <w:rFonts w:ascii="Arial Narrow" w:eastAsia="Times New Roman" w:hAnsi="Arial Narrow" w:cs="Times New Roman"/>
                <w:lang w:val="el-GR" w:eastAsia="el-GR"/>
              </w:rPr>
              <w:t xml:space="preserve"> </w:t>
            </w:r>
            <w:proofErr w:type="spellStart"/>
            <w:r w:rsidRPr="007765D9">
              <w:rPr>
                <w:rFonts w:ascii="Arial Narrow" w:eastAsia="Times New Roman" w:hAnsi="Arial Narrow" w:cs="Times New Roman"/>
                <w:lang w:val="el-GR" w:eastAsia="el-GR"/>
              </w:rPr>
              <w:t>and</w:t>
            </w:r>
            <w:proofErr w:type="spellEnd"/>
            <w:r w:rsidRPr="007765D9">
              <w:rPr>
                <w:rFonts w:ascii="Arial Narrow" w:eastAsia="Times New Roman" w:hAnsi="Arial Narrow" w:cs="Times New Roman"/>
                <w:lang w:val="el-GR" w:eastAsia="el-GR"/>
              </w:rPr>
              <w:t xml:space="preserve"> </w:t>
            </w:r>
            <w:proofErr w:type="spellStart"/>
            <w:r w:rsidRPr="007765D9">
              <w:rPr>
                <w:rFonts w:ascii="Arial Narrow" w:eastAsia="Times New Roman" w:hAnsi="Arial Narrow" w:cs="Times New Roman"/>
                <w:lang w:val="el-GR" w:eastAsia="el-GR"/>
              </w:rPr>
              <w:t>precision</w:t>
            </w:r>
            <w:proofErr w:type="spellEnd"/>
            <w:r w:rsidRPr="007765D9">
              <w:rPr>
                <w:rFonts w:ascii="Arial Narrow" w:eastAsia="Times New Roman" w:hAnsi="Arial Narrow" w:cs="Times New Roman"/>
                <w:lang w:val="el-GR" w:eastAsia="el-GR"/>
              </w:rPr>
              <w:t xml:space="preserve"> </w:t>
            </w:r>
            <w:proofErr w:type="spellStart"/>
            <w:r w:rsidRPr="007765D9">
              <w:rPr>
                <w:rFonts w:ascii="Arial Narrow" w:eastAsia="Times New Roman" w:hAnsi="Arial Narrow" w:cs="Times New Roman"/>
                <w:lang w:val="el-GR" w:eastAsia="el-GR"/>
              </w:rPr>
              <w:t>unknown</w:t>
            </w:r>
            <w:proofErr w:type="spellEnd"/>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lang w:val="el-GR" w:eastAsia="el-GR"/>
              </w:rPr>
              <w:t>Acceptable</w:t>
            </w:r>
            <w:proofErr w:type="spellEnd"/>
            <w:r w:rsidRPr="007765D9">
              <w:rPr>
                <w:rFonts w:ascii="Arial Narrow" w:eastAsia="Times New Roman" w:hAnsi="Arial Narrow" w:cs="Times New Roman"/>
                <w:lang w:val="el-GR" w:eastAsia="el-GR"/>
              </w:rPr>
              <w:t xml:space="preserve"> </w:t>
            </w:r>
            <w:proofErr w:type="spellStart"/>
            <w:r w:rsidRPr="007765D9">
              <w:rPr>
                <w:rFonts w:ascii="Arial Narrow" w:eastAsia="Times New Roman" w:hAnsi="Arial Narrow" w:cs="Times New Roman"/>
                <w:lang w:val="el-GR" w:eastAsia="el-GR"/>
              </w:rPr>
              <w:t>to</w:t>
            </w:r>
            <w:proofErr w:type="spellEnd"/>
            <w:r w:rsidRPr="007765D9">
              <w:rPr>
                <w:rFonts w:ascii="Arial Narrow" w:eastAsia="Times New Roman" w:hAnsi="Arial Narrow" w:cs="Times New Roman"/>
                <w:lang w:val="el-GR" w:eastAsia="el-GR"/>
              </w:rPr>
              <w:t xml:space="preserve"> </w:t>
            </w:r>
            <w:proofErr w:type="spellStart"/>
            <w:r w:rsidRPr="007765D9">
              <w:rPr>
                <w:rFonts w:ascii="Arial Narrow" w:eastAsia="Times New Roman" w:hAnsi="Arial Narrow" w:cs="Times New Roman"/>
                <w:lang w:val="el-GR" w:eastAsia="el-GR"/>
              </w:rPr>
              <w:t>the</w:t>
            </w:r>
            <w:proofErr w:type="spellEnd"/>
            <w:r w:rsidRPr="007765D9">
              <w:rPr>
                <w:rFonts w:ascii="Arial Narrow" w:eastAsia="Times New Roman" w:hAnsi="Arial Narrow" w:cs="Times New Roman"/>
                <w:lang w:val="el-GR" w:eastAsia="el-GR"/>
              </w:rPr>
              <w:t xml:space="preserve"> </w:t>
            </w:r>
            <w:proofErr w:type="spellStart"/>
            <w:r w:rsidRPr="007765D9">
              <w:rPr>
                <w:rFonts w:ascii="Arial Narrow" w:eastAsia="Times New Roman" w:hAnsi="Arial Narrow" w:cs="Times New Roman"/>
                <w:lang w:val="el-GR" w:eastAsia="el-GR"/>
              </w:rPr>
              <w:t>population</w:t>
            </w:r>
            <w:proofErr w:type="spellEnd"/>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Acceptability unknown, especially for newer tests</w:t>
            </w:r>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lastRenderedPageBreak/>
              <w:t>Agreed cut-offs known and policy for further testing in place</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Suspect bags or passengers are re-examined by hand held devices and direct searches</w:t>
            </w:r>
          </w:p>
        </w:tc>
      </w:tr>
      <w:tr w:rsidR="00783F05" w:rsidRPr="007765D9" w:rsidTr="00783F05">
        <w:trPr>
          <w:tblCellSpacing w:w="15" w:type="dxa"/>
        </w:trPr>
        <w:tc>
          <w:tcPr>
            <w:tcW w:w="0" w:type="auto"/>
            <w:gridSpan w:val="2"/>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b/>
                <w:bCs/>
                <w:lang w:val="el-GR" w:eastAsia="el-GR"/>
              </w:rPr>
              <w:t>The</w:t>
            </w:r>
            <w:proofErr w:type="spellEnd"/>
            <w:r w:rsidRPr="007765D9">
              <w:rPr>
                <w:rFonts w:ascii="Arial Narrow" w:eastAsia="Times New Roman" w:hAnsi="Arial Narrow" w:cs="Times New Roman"/>
                <w:b/>
                <w:bCs/>
                <w:lang w:val="el-GR" w:eastAsia="el-GR"/>
              </w:rPr>
              <w:t xml:space="preserve"> </w:t>
            </w:r>
            <w:proofErr w:type="spellStart"/>
            <w:r w:rsidRPr="007765D9">
              <w:rPr>
                <w:rFonts w:ascii="Arial Narrow" w:eastAsia="Times New Roman" w:hAnsi="Arial Narrow" w:cs="Times New Roman"/>
                <w:b/>
                <w:bCs/>
                <w:lang w:val="el-GR" w:eastAsia="el-GR"/>
              </w:rPr>
              <w:t>treatment</w:t>
            </w:r>
            <w:proofErr w:type="spellEnd"/>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Effective treatment or intervention for those identified early with better outcome than those identified late</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Confiscation of dangerous items, arrest, evacuation by airport security teams</w:t>
            </w:r>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Evidence based policies for deciding who should be treated</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Police protocol for dealing with dangerous items in place</w:t>
            </w:r>
          </w:p>
        </w:tc>
      </w:tr>
      <w:tr w:rsidR="00783F05" w:rsidRPr="007765D9" w:rsidTr="00783F05">
        <w:trPr>
          <w:tblCellSpacing w:w="15" w:type="dxa"/>
        </w:trPr>
        <w:tc>
          <w:tcPr>
            <w:tcW w:w="0" w:type="auto"/>
            <w:gridSpan w:val="2"/>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b/>
                <w:bCs/>
                <w:lang w:val="el-GR" w:eastAsia="el-GR"/>
              </w:rPr>
              <w:t>The</w:t>
            </w:r>
            <w:proofErr w:type="spellEnd"/>
            <w:r w:rsidRPr="007765D9">
              <w:rPr>
                <w:rFonts w:ascii="Arial Narrow" w:eastAsia="Times New Roman" w:hAnsi="Arial Narrow" w:cs="Times New Roman"/>
                <w:b/>
                <w:bCs/>
                <w:lang w:val="el-GR" w:eastAsia="el-GR"/>
              </w:rPr>
              <w:t xml:space="preserve"> </w:t>
            </w:r>
            <w:proofErr w:type="spellStart"/>
            <w:r w:rsidRPr="007765D9">
              <w:rPr>
                <w:rFonts w:ascii="Arial Narrow" w:eastAsia="Times New Roman" w:hAnsi="Arial Narrow" w:cs="Times New Roman"/>
                <w:b/>
                <w:bCs/>
                <w:lang w:val="el-GR" w:eastAsia="el-GR"/>
              </w:rPr>
              <w:t>screening</w:t>
            </w:r>
            <w:proofErr w:type="spellEnd"/>
            <w:r w:rsidRPr="007765D9">
              <w:rPr>
                <w:rFonts w:ascii="Arial Narrow" w:eastAsia="Times New Roman" w:hAnsi="Arial Narrow" w:cs="Times New Roman"/>
                <w:b/>
                <w:bCs/>
                <w:lang w:val="el-GR" w:eastAsia="el-GR"/>
              </w:rPr>
              <w:t xml:space="preserve"> </w:t>
            </w:r>
            <w:proofErr w:type="spellStart"/>
            <w:r w:rsidRPr="007765D9">
              <w:rPr>
                <w:rFonts w:ascii="Arial Narrow" w:eastAsia="Times New Roman" w:hAnsi="Arial Narrow" w:cs="Times New Roman"/>
                <w:b/>
                <w:bCs/>
                <w:lang w:val="el-GR" w:eastAsia="el-GR"/>
              </w:rPr>
              <w:t>programme</w:t>
            </w:r>
            <w:proofErr w:type="spellEnd"/>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 xml:space="preserve">Evidence from high quality </w:t>
            </w:r>
            <w:proofErr w:type="spellStart"/>
            <w:r w:rsidRPr="007765D9">
              <w:rPr>
                <w:rFonts w:ascii="Arial Narrow" w:eastAsia="Times New Roman" w:hAnsi="Arial Narrow" w:cs="Times New Roman"/>
                <w:lang w:eastAsia="el-GR"/>
              </w:rPr>
              <w:t>randomised</w:t>
            </w:r>
            <w:proofErr w:type="spellEnd"/>
            <w:r w:rsidRPr="007765D9">
              <w:rPr>
                <w:rFonts w:ascii="Arial Narrow" w:eastAsia="Times New Roman" w:hAnsi="Arial Narrow" w:cs="Times New Roman"/>
                <w:lang w:eastAsia="el-GR"/>
              </w:rPr>
              <w:t xml:space="preserve"> controlled trials that screening </w:t>
            </w:r>
            <w:proofErr w:type="spellStart"/>
            <w:r w:rsidRPr="007765D9">
              <w:rPr>
                <w:rFonts w:ascii="Arial Narrow" w:eastAsia="Times New Roman" w:hAnsi="Arial Narrow" w:cs="Times New Roman"/>
                <w:lang w:eastAsia="el-GR"/>
              </w:rPr>
              <w:t>programme</w:t>
            </w:r>
            <w:proofErr w:type="spellEnd"/>
            <w:r w:rsidRPr="007765D9">
              <w:rPr>
                <w:rFonts w:ascii="Arial Narrow" w:eastAsia="Times New Roman" w:hAnsi="Arial Narrow" w:cs="Times New Roman"/>
                <w:lang w:eastAsia="el-GR"/>
              </w:rPr>
              <w:t xml:space="preserve"> is effective in reducing mortality or morbidity</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 xml:space="preserve">Unknown. No evidence is publicly available </w:t>
            </w:r>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Evidence of clinical, social, and ethical acceptability</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Unknown. No evidence is publicly available</w:t>
            </w:r>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Benefit of screening outweighs physical and psychological harm</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lang w:val="el-GR" w:eastAsia="el-GR"/>
              </w:rPr>
              <w:t>Unknown</w:t>
            </w:r>
            <w:proofErr w:type="spellEnd"/>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 xml:space="preserve">Opportunity cost of the </w:t>
            </w:r>
            <w:proofErr w:type="spellStart"/>
            <w:r w:rsidRPr="007765D9">
              <w:rPr>
                <w:rFonts w:ascii="Arial Narrow" w:eastAsia="Times New Roman" w:hAnsi="Arial Narrow" w:cs="Times New Roman"/>
                <w:lang w:eastAsia="el-GR"/>
              </w:rPr>
              <w:t>programme</w:t>
            </w:r>
            <w:proofErr w:type="spellEnd"/>
            <w:r w:rsidRPr="007765D9">
              <w:rPr>
                <w:rFonts w:ascii="Arial Narrow" w:eastAsia="Times New Roman" w:hAnsi="Arial Narrow" w:cs="Times New Roman"/>
                <w:lang w:eastAsia="el-GR"/>
              </w:rPr>
              <w:t xml:space="preserve"> economically balanced in relation to expenditure on medical care as a whole</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lang w:val="el-GR" w:eastAsia="el-GR"/>
              </w:rPr>
              <w:t>Unknown</w:t>
            </w:r>
            <w:proofErr w:type="spellEnd"/>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Quality assurance and monitoring in place</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lang w:val="el-GR" w:eastAsia="el-GR"/>
              </w:rPr>
              <w:t>Unknown</w:t>
            </w:r>
            <w:proofErr w:type="spellEnd"/>
          </w:p>
        </w:tc>
      </w:tr>
      <w:tr w:rsidR="00783F05" w:rsidRPr="007765D9" w:rsidTr="00783F05">
        <w:trPr>
          <w:tblCellSpacing w:w="15" w:type="dxa"/>
        </w:trPr>
        <w:tc>
          <w:tcPr>
            <w:tcW w:w="0" w:type="auto"/>
            <w:hideMark/>
          </w:tcPr>
          <w:p w:rsidR="00783F05" w:rsidRPr="007765D9" w:rsidRDefault="00783F05" w:rsidP="007765D9">
            <w:pPr>
              <w:spacing w:after="0" w:line="240" w:lineRule="auto"/>
              <w:jc w:val="both"/>
              <w:rPr>
                <w:rFonts w:ascii="Arial Narrow" w:eastAsia="Times New Roman" w:hAnsi="Arial Narrow" w:cs="Times New Roman"/>
                <w:lang w:eastAsia="el-GR"/>
              </w:rPr>
            </w:pPr>
            <w:r w:rsidRPr="007765D9">
              <w:rPr>
                <w:rFonts w:ascii="Arial Narrow" w:eastAsia="Times New Roman" w:hAnsi="Arial Narrow" w:cs="Times New Roman"/>
                <w:lang w:eastAsia="el-GR"/>
              </w:rPr>
              <w:t>All other options for managing the condition have been considered</w:t>
            </w:r>
          </w:p>
        </w:tc>
        <w:tc>
          <w:tcPr>
            <w:tcW w:w="0" w:type="auto"/>
            <w:hideMark/>
          </w:tcPr>
          <w:p w:rsidR="00783F05" w:rsidRPr="007765D9" w:rsidRDefault="00783F05" w:rsidP="007765D9">
            <w:pPr>
              <w:spacing w:after="0" w:line="240" w:lineRule="auto"/>
              <w:jc w:val="both"/>
              <w:rPr>
                <w:rFonts w:ascii="Arial Narrow" w:eastAsia="Times New Roman" w:hAnsi="Arial Narrow" w:cs="Times New Roman"/>
                <w:lang w:val="el-GR" w:eastAsia="el-GR"/>
              </w:rPr>
            </w:pPr>
            <w:proofErr w:type="spellStart"/>
            <w:r w:rsidRPr="007765D9">
              <w:rPr>
                <w:rFonts w:ascii="Arial Narrow" w:eastAsia="Times New Roman" w:hAnsi="Arial Narrow" w:cs="Times New Roman"/>
                <w:lang w:val="el-GR" w:eastAsia="el-GR"/>
              </w:rPr>
              <w:t>Unknown</w:t>
            </w:r>
            <w:proofErr w:type="spellEnd"/>
          </w:p>
        </w:tc>
      </w:tr>
    </w:tbl>
    <w:p w:rsidR="007765D9" w:rsidRDefault="007765D9" w:rsidP="007765D9">
      <w:pPr>
        <w:pStyle w:val="Web"/>
        <w:spacing w:before="0" w:beforeAutospacing="0" w:after="0" w:afterAutospacing="0"/>
        <w:jc w:val="both"/>
        <w:rPr>
          <w:rFonts w:ascii="Arial Narrow" w:hAnsi="Arial Narrow"/>
          <w:sz w:val="22"/>
          <w:szCs w:val="22"/>
          <w:lang w:val="en-US"/>
        </w:rPr>
      </w:pPr>
    </w:p>
    <w:p w:rsidR="00783F05" w:rsidRPr="007765D9"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 xml:space="preserve">Discussion on whether screening </w:t>
      </w:r>
      <w:proofErr w:type="spellStart"/>
      <w:r w:rsidRPr="007765D9">
        <w:rPr>
          <w:rFonts w:ascii="Arial Narrow" w:hAnsi="Arial Narrow"/>
          <w:sz w:val="22"/>
          <w:szCs w:val="22"/>
          <w:lang w:val="en-US"/>
        </w:rPr>
        <w:t>programmes</w:t>
      </w:r>
      <w:proofErr w:type="spellEnd"/>
      <w:r w:rsidRPr="007765D9">
        <w:rPr>
          <w:rFonts w:ascii="Arial Narrow" w:hAnsi="Arial Narrow"/>
          <w:sz w:val="22"/>
          <w:szCs w:val="22"/>
          <w:lang w:val="en-US"/>
        </w:rPr>
        <w:t xml:space="preserve"> should be implemented inevitably </w:t>
      </w:r>
      <w:proofErr w:type="spellStart"/>
      <w:r w:rsidRPr="007765D9">
        <w:rPr>
          <w:rFonts w:ascii="Arial Narrow" w:hAnsi="Arial Narrow"/>
          <w:sz w:val="22"/>
          <w:szCs w:val="22"/>
          <w:lang w:val="en-US"/>
        </w:rPr>
        <w:t>centres</w:t>
      </w:r>
      <w:proofErr w:type="spellEnd"/>
      <w:r w:rsidRPr="007765D9">
        <w:rPr>
          <w:rFonts w:ascii="Arial Narrow" w:hAnsi="Arial Narrow"/>
          <w:sz w:val="22"/>
          <w:szCs w:val="22"/>
          <w:lang w:val="en-US"/>
        </w:rPr>
        <w:t xml:space="preserve"> on at least one of these key criteria. For example, recent debates on cervical screening have focused on the test—namely, the sensitivity and predictive value of testing for human papillomavirus</w:t>
      </w:r>
      <w:r w:rsidR="002305A2">
        <w:fldChar w:fldCharType="begin"/>
      </w:r>
      <w:r w:rsidR="002305A2" w:rsidRPr="000D2037">
        <w:rPr>
          <w:lang w:val="en-US"/>
        </w:rPr>
        <w:instrText>HYPERLINK "http://www.bmj.com/content/335/7633/1290" \l "ref-7"</w:instrText>
      </w:r>
      <w:r w:rsidR="002305A2">
        <w:fldChar w:fldCharType="separate"/>
      </w:r>
      <w:r w:rsidRPr="007765D9">
        <w:rPr>
          <w:rStyle w:val="-"/>
          <w:rFonts w:ascii="Arial Narrow" w:hAnsi="Arial Narrow"/>
          <w:sz w:val="22"/>
          <w:szCs w:val="22"/>
          <w:lang w:val="en-US"/>
        </w:rPr>
        <w:t>7</w:t>
      </w:r>
      <w:r w:rsidR="002305A2">
        <w:fldChar w:fldCharType="end"/>
      </w:r>
      <w:r w:rsidRPr="007765D9">
        <w:rPr>
          <w:rFonts w:ascii="Arial Narrow" w:hAnsi="Arial Narrow"/>
          <w:sz w:val="22"/>
          <w:szCs w:val="22"/>
          <w:lang w:val="en-US"/>
        </w:rPr>
        <w:t xml:space="preserve"> or liquid based cytology</w:t>
      </w:r>
      <w:r w:rsidR="002305A2">
        <w:fldChar w:fldCharType="begin"/>
      </w:r>
      <w:r w:rsidR="002305A2" w:rsidRPr="000D2037">
        <w:rPr>
          <w:lang w:val="en-US"/>
        </w:rPr>
        <w:instrText>HYPERLINK "http://www.bmj.com/content/335/7633/1290" \l "ref-8"</w:instrText>
      </w:r>
      <w:r w:rsidR="002305A2">
        <w:fldChar w:fldCharType="separate"/>
      </w:r>
      <w:r w:rsidRPr="007765D9">
        <w:rPr>
          <w:rStyle w:val="-"/>
          <w:rFonts w:ascii="Arial Narrow" w:hAnsi="Arial Narrow"/>
          <w:sz w:val="22"/>
          <w:szCs w:val="22"/>
          <w:lang w:val="en-US"/>
        </w:rPr>
        <w:t>8</w:t>
      </w:r>
      <w:r w:rsidR="002305A2">
        <w:fldChar w:fldCharType="end"/>
      </w:r>
      <w:r w:rsidRPr="007765D9">
        <w:rPr>
          <w:rFonts w:ascii="Arial Narrow" w:hAnsi="Arial Narrow"/>
          <w:sz w:val="22"/>
          <w:szCs w:val="22"/>
          <w:lang w:val="en-US"/>
        </w:rPr>
        <w:t xml:space="preserve"> compared with conventional cervical smears. For lung cancer screening the sticking point has been the quality of the evidence showing that computed tomography screening improves overall mortality.</w:t>
      </w:r>
      <w:r w:rsidR="002305A2">
        <w:fldChar w:fldCharType="begin"/>
      </w:r>
      <w:r w:rsidR="002305A2" w:rsidRPr="000D2037">
        <w:rPr>
          <w:lang w:val="en-US"/>
        </w:rPr>
        <w:instrText>HYPERLINK "http://www.bmj.com/content/335/7633/1290" \l "ref-9"</w:instrText>
      </w:r>
      <w:r w:rsidR="002305A2">
        <w:fldChar w:fldCharType="separate"/>
      </w:r>
      <w:r w:rsidRPr="007765D9">
        <w:rPr>
          <w:rStyle w:val="-"/>
          <w:rFonts w:ascii="Arial Narrow" w:hAnsi="Arial Narrow"/>
          <w:sz w:val="22"/>
          <w:szCs w:val="22"/>
          <w:lang w:val="en-US"/>
        </w:rPr>
        <w:t>9</w:t>
      </w:r>
      <w:r w:rsidR="002305A2">
        <w:fldChar w:fldCharType="end"/>
      </w:r>
      <w:r w:rsidR="002305A2">
        <w:fldChar w:fldCharType="begin"/>
      </w:r>
      <w:r w:rsidR="002305A2" w:rsidRPr="000D2037">
        <w:rPr>
          <w:lang w:val="en-US"/>
        </w:rPr>
        <w:instrText>HYPERLINK "http://www.bmj.com/content/335/7633/1290" \l "ref-10"</w:instrText>
      </w:r>
      <w:r w:rsidR="002305A2">
        <w:fldChar w:fldCharType="separate"/>
      </w:r>
      <w:r w:rsidRPr="007765D9">
        <w:rPr>
          <w:rStyle w:val="-"/>
          <w:rFonts w:ascii="Arial Narrow" w:hAnsi="Arial Narrow"/>
          <w:sz w:val="22"/>
          <w:szCs w:val="22"/>
          <w:lang w:val="en-US"/>
        </w:rPr>
        <w:t>10</w:t>
      </w:r>
      <w:r w:rsidR="002305A2">
        <w:fldChar w:fldCharType="end"/>
      </w:r>
      <w:r w:rsidRPr="0031116C">
        <w:rPr>
          <w:rFonts w:ascii="Arial Narrow" w:hAnsi="Arial Narrow"/>
          <w:sz w:val="22"/>
          <w:szCs w:val="22"/>
          <w:lang w:val="en-US"/>
        </w:rPr>
        <w:t>11</w:t>
      </w:r>
      <w:r w:rsidRPr="007765D9">
        <w:rPr>
          <w:rFonts w:ascii="Arial Narrow" w:hAnsi="Arial Narrow"/>
          <w:sz w:val="22"/>
          <w:szCs w:val="22"/>
          <w:lang w:val="en-US"/>
        </w:rPr>
        <w:t xml:space="preserve"> A similar debate for prostate specific antigen testing remains unresolved.</w:t>
      </w:r>
    </w:p>
    <w:p w:rsidR="00783F05" w:rsidRPr="007765D9"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 xml:space="preserve">We examine whether airport security screening is an acceptable screening </w:t>
      </w:r>
      <w:proofErr w:type="spellStart"/>
      <w:r w:rsidRPr="007765D9">
        <w:rPr>
          <w:rFonts w:ascii="Arial Narrow" w:hAnsi="Arial Narrow"/>
          <w:sz w:val="22"/>
          <w:szCs w:val="22"/>
          <w:lang w:val="en-US"/>
        </w:rPr>
        <w:t>programme</w:t>
      </w:r>
      <w:proofErr w:type="spellEnd"/>
      <w:r w:rsidRPr="007765D9">
        <w:rPr>
          <w:rFonts w:ascii="Arial Narrow" w:hAnsi="Arial Narrow"/>
          <w:sz w:val="22"/>
          <w:szCs w:val="22"/>
          <w:lang w:val="en-US"/>
        </w:rPr>
        <w:t>—is the evidence sufficient to meet the National Screening Committee’s criteria? We then identify points of future research that could encourage a more rigorous evaluation of airline security measures.</w:t>
      </w:r>
    </w:p>
    <w:p w:rsidR="007765D9" w:rsidRDefault="007765D9" w:rsidP="007765D9">
      <w:pPr>
        <w:pStyle w:val="2"/>
        <w:spacing w:before="0" w:beforeAutospacing="0" w:after="0" w:afterAutospacing="0"/>
        <w:jc w:val="both"/>
        <w:rPr>
          <w:rFonts w:ascii="Arial Narrow" w:hAnsi="Arial Narrow"/>
          <w:sz w:val="22"/>
          <w:szCs w:val="22"/>
          <w:lang w:val="en-US"/>
        </w:rPr>
      </w:pPr>
    </w:p>
    <w:p w:rsidR="00783F05" w:rsidRPr="007765D9" w:rsidRDefault="00783F05" w:rsidP="007765D9">
      <w:pPr>
        <w:pStyle w:val="2"/>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Airport security</w:t>
      </w:r>
    </w:p>
    <w:p w:rsidR="00783F05" w:rsidRPr="007765D9" w:rsidRDefault="00783F05" w:rsidP="007765D9">
      <w:pPr>
        <w:pStyle w:val="3"/>
        <w:spacing w:before="0"/>
        <w:jc w:val="both"/>
        <w:rPr>
          <w:rFonts w:ascii="Arial Narrow" w:hAnsi="Arial Narrow"/>
          <w:lang w:val="en-US"/>
        </w:rPr>
      </w:pPr>
      <w:r w:rsidRPr="007765D9">
        <w:rPr>
          <w:rFonts w:ascii="Arial Narrow" w:hAnsi="Arial Narrow"/>
          <w:lang w:val="en-US"/>
        </w:rPr>
        <w:t>The “disease” and its treatment</w:t>
      </w:r>
    </w:p>
    <w:p w:rsidR="00783F05" w:rsidRPr="007765D9"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 xml:space="preserve">Presumably, one of the negative outcomes or “diseases” we are trying to prevent is injury to passengers or crew as a result of in-flight terrorist attacks. The time between arriving at the airport and boarding the plane is the </w:t>
      </w:r>
      <w:proofErr w:type="spellStart"/>
      <w:r w:rsidRPr="007765D9">
        <w:rPr>
          <w:rFonts w:ascii="Arial Narrow" w:hAnsi="Arial Narrow"/>
          <w:sz w:val="22"/>
          <w:szCs w:val="22"/>
          <w:lang w:val="en-US"/>
        </w:rPr>
        <w:t>latent</w:t>
      </w:r>
      <w:proofErr w:type="spellEnd"/>
      <w:r w:rsidRPr="007765D9">
        <w:rPr>
          <w:rFonts w:ascii="Arial Narrow" w:hAnsi="Arial Narrow"/>
          <w:sz w:val="22"/>
          <w:szCs w:val="22"/>
          <w:lang w:val="en-US"/>
        </w:rPr>
        <w:t xml:space="preserve"> period during which dangerous objects can be detected and attacks prevented by confiscation, explosive disarmament, or arrest. These are analogous to the condition, preclinical phase, and treatment—so, far so good. But although any potential threat to the safety of passengers is a noteworthy cause worth fighting against, such events are extremely rare.</w:t>
      </w:r>
    </w:p>
    <w:p w:rsidR="00783F05" w:rsidRPr="007765D9"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 xml:space="preserve">Since 1969, only 2000 people have died as a result of explosives on planes, yet the US department of homeland security spends more than $500m annually on research and development of </w:t>
      </w:r>
      <w:proofErr w:type="spellStart"/>
      <w:r w:rsidRPr="007765D9">
        <w:rPr>
          <w:rFonts w:ascii="Arial Narrow" w:hAnsi="Arial Narrow"/>
          <w:sz w:val="22"/>
          <w:szCs w:val="22"/>
          <w:lang w:val="en-US"/>
        </w:rPr>
        <w:t>programmes</w:t>
      </w:r>
      <w:proofErr w:type="spellEnd"/>
      <w:r w:rsidRPr="007765D9">
        <w:rPr>
          <w:rFonts w:ascii="Arial Narrow" w:hAnsi="Arial Narrow"/>
          <w:sz w:val="22"/>
          <w:szCs w:val="22"/>
          <w:lang w:val="en-US"/>
        </w:rPr>
        <w:t xml:space="preserve"> to detect explosives at airports.</w:t>
      </w:r>
      <w:r w:rsidR="002305A2">
        <w:fldChar w:fldCharType="begin"/>
      </w:r>
      <w:r w:rsidR="002305A2" w:rsidRPr="000D2037">
        <w:rPr>
          <w:lang w:val="en-US"/>
        </w:rPr>
        <w:instrText>HYPERLINK "http://www.bmj.com/content/335/7633/1290" \l "ref-12"</w:instrText>
      </w:r>
      <w:r w:rsidR="002305A2">
        <w:fldChar w:fldCharType="separate"/>
      </w:r>
      <w:r w:rsidRPr="007765D9">
        <w:rPr>
          <w:rStyle w:val="-"/>
          <w:rFonts w:ascii="Arial Narrow" w:hAnsi="Arial Narrow"/>
          <w:sz w:val="22"/>
          <w:szCs w:val="22"/>
          <w:lang w:val="en-US"/>
        </w:rPr>
        <w:t>12</w:t>
      </w:r>
      <w:r w:rsidR="002305A2">
        <w:fldChar w:fldCharType="end"/>
      </w:r>
      <w:r w:rsidRPr="007765D9">
        <w:rPr>
          <w:rFonts w:ascii="Arial Narrow" w:hAnsi="Arial Narrow"/>
          <w:sz w:val="22"/>
          <w:szCs w:val="22"/>
          <w:lang w:val="en-US"/>
        </w:rPr>
        <w:t xml:space="preserve"> Even the devastating 11 September 2001 attacks caused around 3000 deaths, which is similar to the number of deaths attributed to high blood glucose each day</w:t>
      </w:r>
      <w:r w:rsidR="002305A2">
        <w:fldChar w:fldCharType="begin"/>
      </w:r>
      <w:r w:rsidR="002305A2" w:rsidRPr="000D2037">
        <w:rPr>
          <w:lang w:val="en-US"/>
        </w:rPr>
        <w:instrText>HYPERLINK "http://www.bmj.com/content/335/7633/1290" \l "ref-13"</w:instrText>
      </w:r>
      <w:r w:rsidR="002305A2">
        <w:fldChar w:fldCharType="separate"/>
      </w:r>
      <w:r w:rsidRPr="007765D9">
        <w:rPr>
          <w:rStyle w:val="-"/>
          <w:rFonts w:ascii="Arial Narrow" w:hAnsi="Arial Narrow"/>
          <w:sz w:val="22"/>
          <w:szCs w:val="22"/>
          <w:lang w:val="en-US"/>
        </w:rPr>
        <w:t>13</w:t>
      </w:r>
      <w:r w:rsidR="002305A2">
        <w:fldChar w:fldCharType="end"/>
      </w:r>
      <w:r w:rsidRPr="007765D9">
        <w:rPr>
          <w:rFonts w:ascii="Arial Narrow" w:hAnsi="Arial Narrow"/>
          <w:sz w:val="22"/>
          <w:szCs w:val="22"/>
          <w:lang w:val="en-US"/>
        </w:rPr>
        <w:t xml:space="preserve"> or the number of children dying of the human immunodeficiency virus every three days worldwide.</w:t>
      </w:r>
      <w:r w:rsidR="002305A2">
        <w:fldChar w:fldCharType="begin"/>
      </w:r>
      <w:r w:rsidR="002305A2" w:rsidRPr="000D2037">
        <w:rPr>
          <w:lang w:val="en-US"/>
        </w:rPr>
        <w:instrText>HYPERLINK "http://www.bmj.com/content/335/7633/1290" \l "ref-14"</w:instrText>
      </w:r>
      <w:r w:rsidR="002305A2">
        <w:fldChar w:fldCharType="separate"/>
      </w:r>
      <w:r w:rsidRPr="007765D9">
        <w:rPr>
          <w:rStyle w:val="-"/>
          <w:rFonts w:ascii="Arial Narrow" w:hAnsi="Arial Narrow"/>
          <w:sz w:val="22"/>
          <w:szCs w:val="22"/>
          <w:lang w:val="en-US"/>
        </w:rPr>
        <w:t>14</w:t>
      </w:r>
      <w:r w:rsidR="002305A2">
        <w:fldChar w:fldCharType="end"/>
      </w:r>
      <w:r w:rsidRPr="007765D9">
        <w:rPr>
          <w:rFonts w:ascii="Arial Narrow" w:hAnsi="Arial Narrow"/>
          <w:sz w:val="22"/>
          <w:szCs w:val="22"/>
          <w:lang w:val="en-US"/>
        </w:rPr>
        <w:t xml:space="preserve"> The publicity awarded to such terrorist attacks is so high that the perceived threat is far higher than the numbers suggest. Furthermore, the cost of airport security ($9 per passenger) is 1000 times higher than for railway security ($0.01 per passenger), even though the number of attacks on trains is similar to that in planes.</w:t>
      </w:r>
      <w:r w:rsidR="002305A2">
        <w:fldChar w:fldCharType="begin"/>
      </w:r>
      <w:r w:rsidR="002305A2" w:rsidRPr="000D2037">
        <w:rPr>
          <w:lang w:val="en-US"/>
        </w:rPr>
        <w:instrText>HYPERLINK "http://www.bmj.com/content/335/7633/1290" \l "ref-15"</w:instrText>
      </w:r>
      <w:r w:rsidR="002305A2">
        <w:fldChar w:fldCharType="separate"/>
      </w:r>
      <w:r w:rsidRPr="007765D9">
        <w:rPr>
          <w:rStyle w:val="-"/>
          <w:rFonts w:ascii="Arial Narrow" w:hAnsi="Arial Narrow"/>
          <w:sz w:val="22"/>
          <w:szCs w:val="22"/>
          <w:lang w:val="en-US"/>
        </w:rPr>
        <w:t>15</w:t>
      </w:r>
      <w:r w:rsidR="002305A2">
        <w:fldChar w:fldCharType="end"/>
      </w:r>
      <w:r w:rsidRPr="007765D9">
        <w:rPr>
          <w:rFonts w:ascii="Arial Narrow" w:hAnsi="Arial Narrow"/>
          <w:sz w:val="22"/>
          <w:szCs w:val="22"/>
          <w:lang w:val="en-US"/>
        </w:rPr>
        <w:t xml:space="preserve"> This is analogous to </w:t>
      </w:r>
      <w:r w:rsidRPr="007765D9">
        <w:rPr>
          <w:rFonts w:ascii="Arial Narrow" w:hAnsi="Arial Narrow"/>
          <w:sz w:val="22"/>
          <w:szCs w:val="22"/>
          <w:lang w:val="en-US"/>
        </w:rPr>
        <w:lastRenderedPageBreak/>
        <w:t>committing mammography resources to screening only the left breast, and ignoring the right side, even though cancer can affect both breasts.</w:t>
      </w:r>
    </w:p>
    <w:p w:rsidR="007765D9" w:rsidRDefault="007765D9" w:rsidP="007765D9">
      <w:pPr>
        <w:pStyle w:val="3"/>
        <w:spacing w:before="0"/>
        <w:jc w:val="both"/>
        <w:rPr>
          <w:rFonts w:ascii="Arial Narrow" w:hAnsi="Arial Narrow"/>
          <w:lang w:val="en-US"/>
        </w:rPr>
      </w:pPr>
    </w:p>
    <w:p w:rsidR="00783F05" w:rsidRPr="007765D9" w:rsidRDefault="00783F05" w:rsidP="007765D9">
      <w:pPr>
        <w:pStyle w:val="3"/>
        <w:spacing w:before="0"/>
        <w:jc w:val="both"/>
        <w:rPr>
          <w:rFonts w:ascii="Arial Narrow" w:hAnsi="Arial Narrow"/>
          <w:lang w:val="en-US"/>
        </w:rPr>
      </w:pPr>
      <w:r w:rsidRPr="007765D9">
        <w:rPr>
          <w:rFonts w:ascii="Arial Narrow" w:hAnsi="Arial Narrow"/>
          <w:lang w:val="en-US"/>
        </w:rPr>
        <w:t>The tests and evidence of benefit</w:t>
      </w:r>
    </w:p>
    <w:p w:rsidR="00783F05" w:rsidRPr="007765D9"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 xml:space="preserve">We systematically reviewed the literature on airport security screening tools. A systematic search of </w:t>
      </w:r>
      <w:proofErr w:type="spellStart"/>
      <w:r w:rsidRPr="007765D9">
        <w:rPr>
          <w:rFonts w:ascii="Arial Narrow" w:hAnsi="Arial Narrow"/>
          <w:sz w:val="22"/>
          <w:szCs w:val="22"/>
          <w:lang w:val="en-US"/>
        </w:rPr>
        <w:t>PubMed</w:t>
      </w:r>
      <w:proofErr w:type="spellEnd"/>
      <w:r w:rsidRPr="007765D9">
        <w:rPr>
          <w:rFonts w:ascii="Arial Narrow" w:hAnsi="Arial Narrow"/>
          <w:sz w:val="22"/>
          <w:szCs w:val="22"/>
          <w:lang w:val="en-US"/>
        </w:rPr>
        <w:t xml:space="preserve">, </w:t>
      </w:r>
      <w:proofErr w:type="spellStart"/>
      <w:r w:rsidRPr="007765D9">
        <w:rPr>
          <w:rFonts w:ascii="Arial Narrow" w:hAnsi="Arial Narrow"/>
          <w:sz w:val="22"/>
          <w:szCs w:val="22"/>
          <w:lang w:val="en-US"/>
        </w:rPr>
        <w:t>Embase</w:t>
      </w:r>
      <w:proofErr w:type="spellEnd"/>
      <w:r w:rsidRPr="007765D9">
        <w:rPr>
          <w:rFonts w:ascii="Arial Narrow" w:hAnsi="Arial Narrow"/>
          <w:sz w:val="22"/>
          <w:szCs w:val="22"/>
          <w:lang w:val="en-US"/>
        </w:rPr>
        <w:t xml:space="preserve">, ISI Web of Science, Lexis, </w:t>
      </w:r>
      <w:proofErr w:type="spellStart"/>
      <w:r w:rsidRPr="007765D9">
        <w:rPr>
          <w:rFonts w:ascii="Arial Narrow" w:hAnsi="Arial Narrow"/>
          <w:sz w:val="22"/>
          <w:szCs w:val="22"/>
          <w:lang w:val="en-US"/>
        </w:rPr>
        <w:t>Nexis</w:t>
      </w:r>
      <w:proofErr w:type="spellEnd"/>
      <w:r w:rsidRPr="007765D9">
        <w:rPr>
          <w:rFonts w:ascii="Arial Narrow" w:hAnsi="Arial Narrow"/>
          <w:sz w:val="22"/>
          <w:szCs w:val="22"/>
          <w:lang w:val="en-US"/>
        </w:rPr>
        <w:t>, JSTOR, and Academic Search Premier (</w:t>
      </w:r>
      <w:proofErr w:type="spellStart"/>
      <w:r w:rsidRPr="007765D9">
        <w:rPr>
          <w:rFonts w:ascii="Arial Narrow" w:hAnsi="Arial Narrow"/>
          <w:sz w:val="22"/>
          <w:szCs w:val="22"/>
          <w:lang w:val="en-US"/>
        </w:rPr>
        <w:t>EBSCOhost</w:t>
      </w:r>
      <w:proofErr w:type="spellEnd"/>
      <w:r w:rsidRPr="007765D9">
        <w:rPr>
          <w:rFonts w:ascii="Arial Narrow" w:hAnsi="Arial Narrow"/>
          <w:sz w:val="22"/>
          <w:szCs w:val="22"/>
          <w:lang w:val="en-US"/>
        </w:rPr>
        <w:t xml:space="preserve">) found no comprehensive studies that evaluated the effectiveness of x ray screening of passengers or hand luggage, screening with metal detectors, or screening to detect explosives. When research teams requested such information from the US Transportation Security Administration they were told that evaluating new screening </w:t>
      </w:r>
      <w:proofErr w:type="spellStart"/>
      <w:r w:rsidRPr="007765D9">
        <w:rPr>
          <w:rFonts w:ascii="Arial Narrow" w:hAnsi="Arial Narrow"/>
          <w:sz w:val="22"/>
          <w:szCs w:val="22"/>
          <w:lang w:val="en-US"/>
        </w:rPr>
        <w:t>programmes</w:t>
      </w:r>
      <w:proofErr w:type="spellEnd"/>
      <w:r w:rsidRPr="007765D9">
        <w:rPr>
          <w:rFonts w:ascii="Arial Narrow" w:hAnsi="Arial Narrow"/>
          <w:sz w:val="22"/>
          <w:szCs w:val="22"/>
          <w:lang w:val="en-US"/>
        </w:rPr>
        <w:t xml:space="preserve"> might be useful, but it was overshadowed by “time pressures to implement needed security measures quickly.”</w:t>
      </w:r>
      <w:r w:rsidR="002305A2">
        <w:fldChar w:fldCharType="begin"/>
      </w:r>
      <w:r w:rsidR="002305A2" w:rsidRPr="000D2037">
        <w:rPr>
          <w:lang w:val="en-US"/>
        </w:rPr>
        <w:instrText>HYPERLINK "http://www.bmj.com/content/335/7633/1290" \l "ref-16"</w:instrText>
      </w:r>
      <w:r w:rsidR="002305A2">
        <w:fldChar w:fldCharType="separate"/>
      </w:r>
      <w:r w:rsidRPr="007765D9">
        <w:rPr>
          <w:rStyle w:val="-"/>
          <w:rFonts w:ascii="Arial Narrow" w:hAnsi="Arial Narrow"/>
          <w:sz w:val="22"/>
          <w:szCs w:val="22"/>
          <w:lang w:val="en-US"/>
        </w:rPr>
        <w:t>16</w:t>
      </w:r>
      <w:r w:rsidR="002305A2">
        <w:fldChar w:fldCharType="end"/>
      </w:r>
      <w:r w:rsidRPr="007765D9">
        <w:rPr>
          <w:rFonts w:ascii="Arial Narrow" w:hAnsi="Arial Narrow"/>
          <w:sz w:val="22"/>
          <w:szCs w:val="22"/>
          <w:lang w:val="en-US"/>
        </w:rPr>
        <w:t xml:space="preserve"> In addition, we noticed that new airport screening protocols were implemented immediately after news reports of terror threats (fig 1</w:t>
      </w:r>
      <w:proofErr w:type="gramStart"/>
      <w:r w:rsidRPr="007765D9">
        <w:rPr>
          <w:rFonts w:ascii="Arial Narrow" w:hAnsi="Arial Narrow"/>
          <w:sz w:val="22"/>
          <w:szCs w:val="22"/>
          <w:lang w:val="en-US"/>
        </w:rPr>
        <w:t>)</w:t>
      </w:r>
      <w:proofErr w:type="gramEnd"/>
      <w:r w:rsidR="002305A2">
        <w:fldChar w:fldCharType="begin"/>
      </w:r>
      <w:r w:rsidR="00172A2A" w:rsidRPr="000C7A03">
        <w:rPr>
          <w:lang w:val="en-US"/>
        </w:rPr>
        <w:instrText>HYPERLINK "http://www.bmj.com/content/335/7633/1290" \l "F1"</w:instrText>
      </w:r>
      <w:r w:rsidR="002305A2">
        <w:fldChar w:fldCharType="separate"/>
      </w:r>
      <w:r w:rsidRPr="007765D9">
        <w:rPr>
          <w:rStyle w:val="-"/>
          <w:rFonts w:ascii="Cambria Math" w:hAnsi="Cambria Math" w:cs="Cambria Math"/>
          <w:sz w:val="22"/>
          <w:szCs w:val="22"/>
          <w:lang w:val="en-US"/>
        </w:rPr>
        <w:t>⇓</w:t>
      </w:r>
      <w:r w:rsidR="002305A2">
        <w:fldChar w:fldCharType="end"/>
      </w:r>
      <w:r w:rsidRPr="007765D9">
        <w:rPr>
          <w:rFonts w:ascii="Arial Narrow" w:hAnsi="Arial Narrow"/>
          <w:sz w:val="22"/>
          <w:szCs w:val="22"/>
          <w:lang w:val="en-US"/>
        </w:rPr>
        <w:t>.</w:t>
      </w:r>
    </w:p>
    <w:p w:rsidR="00783F05" w:rsidRPr="007765D9" w:rsidRDefault="007765D9" w:rsidP="007765D9">
      <w:pPr>
        <w:spacing w:after="0" w:line="240" w:lineRule="auto"/>
        <w:jc w:val="center"/>
        <w:rPr>
          <w:rFonts w:ascii="Times New Roman" w:hAnsi="Times New Roman" w:cs="Times New Roman"/>
          <w:color w:val="0000FF"/>
          <w:sz w:val="20"/>
        </w:rPr>
      </w:pPr>
      <w:r w:rsidRPr="007765D9">
        <w:rPr>
          <w:rFonts w:ascii="Times New Roman" w:hAnsi="Times New Roman" w:cs="Times New Roman"/>
          <w:noProof/>
          <w:color w:val="0000FF"/>
          <w:sz w:val="20"/>
          <w:lang w:val="el-GR" w:eastAsia="el-GR"/>
        </w:rPr>
        <w:drawing>
          <wp:anchor distT="0" distB="0" distL="114300" distR="114300" simplePos="0" relativeHeight="251729920" behindDoc="1" locked="0" layoutInCell="1" allowOverlap="1">
            <wp:simplePos x="0" y="0"/>
            <wp:positionH relativeFrom="column">
              <wp:posOffset>19050</wp:posOffset>
            </wp:positionH>
            <wp:positionV relativeFrom="paragraph">
              <wp:posOffset>1270</wp:posOffset>
            </wp:positionV>
            <wp:extent cx="5943600" cy="2762250"/>
            <wp:effectExtent l="19050" t="0" r="0" b="0"/>
            <wp:wrapTight wrapText="bothSides">
              <wp:wrapPolygon edited="0">
                <wp:start x="-69" y="0"/>
                <wp:lineTo x="-69" y="21451"/>
                <wp:lineTo x="21600" y="21451"/>
                <wp:lineTo x="21600" y="0"/>
                <wp:lineTo x="-69" y="0"/>
              </wp:wrapPolygon>
            </wp:wrapTight>
            <wp:docPr id="48" name="Εικόνα 14" descr="http://www.bmj.com/highwire/filestream/427941/field_highwire_fragment_image_l/0/F1.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mj.com/highwire/filestream/427941/field_highwire_fragment_image_l/0/F1.medium.gif"/>
                    <pic:cNvPicPr>
                      <a:picLocks noChangeAspect="1" noChangeArrowheads="1"/>
                    </pic:cNvPicPr>
                  </pic:nvPicPr>
                  <pic:blipFill>
                    <a:blip r:embed="rId82" cstate="print"/>
                    <a:srcRect/>
                    <a:stretch>
                      <a:fillRect/>
                    </a:stretch>
                  </pic:blipFill>
                  <pic:spPr bwMode="auto">
                    <a:xfrm>
                      <a:off x="0" y="0"/>
                      <a:ext cx="5943600" cy="2762250"/>
                    </a:xfrm>
                    <a:prstGeom prst="rect">
                      <a:avLst/>
                    </a:prstGeom>
                    <a:noFill/>
                    <a:ln w="9525">
                      <a:noFill/>
                      <a:miter lim="800000"/>
                      <a:headEnd/>
                      <a:tailEnd/>
                    </a:ln>
                  </pic:spPr>
                </pic:pic>
              </a:graphicData>
            </a:graphic>
          </wp:anchor>
        </w:drawing>
      </w:r>
      <w:r w:rsidR="00783F05" w:rsidRPr="007765D9">
        <w:rPr>
          <w:rFonts w:ascii="Times New Roman" w:hAnsi="Times New Roman" w:cs="Times New Roman"/>
          <w:color w:val="0000FF"/>
          <w:sz w:val="20"/>
        </w:rPr>
        <w:t>Fig 1 Timeline of changes to airport screening protocols, costs, and news events related to terrorist threats</w:t>
      </w:r>
    </w:p>
    <w:p w:rsidR="007765D9" w:rsidRDefault="007765D9" w:rsidP="007765D9">
      <w:pPr>
        <w:pStyle w:val="Web"/>
        <w:spacing w:before="0" w:beforeAutospacing="0" w:after="0" w:afterAutospacing="0"/>
        <w:jc w:val="both"/>
        <w:rPr>
          <w:rFonts w:ascii="Arial Narrow" w:hAnsi="Arial Narrow"/>
          <w:sz w:val="22"/>
          <w:szCs w:val="22"/>
          <w:lang w:val="en-US"/>
        </w:rPr>
      </w:pPr>
    </w:p>
    <w:p w:rsidR="00783F05" w:rsidRPr="007765D9"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The little we do know about airport security screening comes from investigations of the factors that influence the sensitivity of visual screening of x ray images. These studies conclude that sensitivity depends on the screener’s experience, rather than the precision of the machine. Practice improves the screener’s performance, but unfamiliar or rare objects are hard to identify regardless of experience.</w:t>
      </w:r>
      <w:r w:rsidR="002305A2">
        <w:fldChar w:fldCharType="begin"/>
      </w:r>
      <w:r w:rsidR="002305A2" w:rsidRPr="000D2037">
        <w:rPr>
          <w:lang w:val="en-US"/>
        </w:rPr>
        <w:instrText>HYPERLINK "http://www.bmj.com/content/335/7633/1290" \l "ref-17"</w:instrText>
      </w:r>
      <w:r w:rsidR="002305A2">
        <w:fldChar w:fldCharType="separate"/>
      </w:r>
      <w:r w:rsidRPr="007765D9">
        <w:rPr>
          <w:rStyle w:val="-"/>
          <w:rFonts w:ascii="Arial Narrow" w:hAnsi="Arial Narrow"/>
          <w:sz w:val="22"/>
          <w:szCs w:val="22"/>
          <w:lang w:val="en-US"/>
        </w:rPr>
        <w:t>17</w:t>
      </w:r>
      <w:r w:rsidR="002305A2">
        <w:fldChar w:fldCharType="end"/>
      </w:r>
      <w:r w:rsidR="002305A2">
        <w:fldChar w:fldCharType="begin"/>
      </w:r>
      <w:r w:rsidR="002305A2" w:rsidRPr="000D2037">
        <w:rPr>
          <w:lang w:val="en-US"/>
        </w:rPr>
        <w:instrText>HYPERLINK "http://www.bmj.com/content/335/7633/1290" \l "ref-18"</w:instrText>
      </w:r>
      <w:r w:rsidR="002305A2">
        <w:fldChar w:fldCharType="separate"/>
      </w:r>
      <w:r w:rsidRPr="007765D9">
        <w:rPr>
          <w:rStyle w:val="-"/>
          <w:rFonts w:ascii="Arial Narrow" w:hAnsi="Arial Narrow"/>
          <w:sz w:val="22"/>
          <w:szCs w:val="22"/>
          <w:lang w:val="en-US"/>
        </w:rPr>
        <w:t>18</w:t>
      </w:r>
      <w:r w:rsidR="002305A2">
        <w:fldChar w:fldCharType="end"/>
      </w:r>
      <w:r w:rsidR="002305A2">
        <w:fldChar w:fldCharType="begin"/>
      </w:r>
      <w:r w:rsidR="002305A2" w:rsidRPr="000D2037">
        <w:rPr>
          <w:lang w:val="en-US"/>
        </w:rPr>
        <w:instrText>HYPERLINK "http://www.bmj.com/content/335/7633/1290" \l "ref-19"</w:instrText>
      </w:r>
      <w:r w:rsidR="002305A2">
        <w:fldChar w:fldCharType="separate"/>
      </w:r>
      <w:r w:rsidRPr="007765D9">
        <w:rPr>
          <w:rStyle w:val="-"/>
          <w:rFonts w:ascii="Arial Narrow" w:hAnsi="Arial Narrow"/>
          <w:sz w:val="22"/>
          <w:szCs w:val="22"/>
          <w:lang w:val="en-US"/>
        </w:rPr>
        <w:t>19</w:t>
      </w:r>
      <w:r w:rsidR="002305A2">
        <w:fldChar w:fldCharType="end"/>
      </w:r>
      <w:r w:rsidRPr="007765D9">
        <w:rPr>
          <w:rFonts w:ascii="Arial Narrow" w:hAnsi="Arial Narrow"/>
          <w:sz w:val="22"/>
          <w:szCs w:val="22"/>
          <w:lang w:val="en-US"/>
        </w:rPr>
        <w:t xml:space="preserve"> Mammography radiologists </w:t>
      </w:r>
      <w:proofErr w:type="spellStart"/>
      <w:r w:rsidRPr="007765D9">
        <w:rPr>
          <w:rFonts w:ascii="Arial Narrow" w:hAnsi="Arial Narrow"/>
          <w:sz w:val="22"/>
          <w:szCs w:val="22"/>
          <w:lang w:val="en-US"/>
        </w:rPr>
        <w:t>realise</w:t>
      </w:r>
      <w:proofErr w:type="spellEnd"/>
      <w:r w:rsidRPr="007765D9">
        <w:rPr>
          <w:rFonts w:ascii="Arial Narrow" w:hAnsi="Arial Narrow"/>
          <w:sz w:val="22"/>
          <w:szCs w:val="22"/>
          <w:lang w:val="en-US"/>
        </w:rPr>
        <w:t xml:space="preserve"> this and undergo years of </w:t>
      </w:r>
      <w:proofErr w:type="spellStart"/>
      <w:r w:rsidRPr="007765D9">
        <w:rPr>
          <w:rFonts w:ascii="Arial Narrow" w:hAnsi="Arial Narrow"/>
          <w:sz w:val="22"/>
          <w:szCs w:val="22"/>
          <w:lang w:val="en-US"/>
        </w:rPr>
        <w:t>specialised</w:t>
      </w:r>
      <w:proofErr w:type="spellEnd"/>
      <w:r w:rsidRPr="007765D9">
        <w:rPr>
          <w:rFonts w:ascii="Arial Narrow" w:hAnsi="Arial Narrow"/>
          <w:sz w:val="22"/>
          <w:szCs w:val="22"/>
          <w:lang w:val="en-US"/>
        </w:rPr>
        <w:t xml:space="preserve"> training after medical school.</w:t>
      </w:r>
      <w:r w:rsidR="002305A2">
        <w:fldChar w:fldCharType="begin"/>
      </w:r>
      <w:r w:rsidR="002305A2" w:rsidRPr="000D2037">
        <w:rPr>
          <w:lang w:val="en-US"/>
        </w:rPr>
        <w:instrText>HYPERLINK "http://www.bmj.com/content/335/7633/1290" \l "ref-20"</w:instrText>
      </w:r>
      <w:r w:rsidR="002305A2">
        <w:fldChar w:fldCharType="separate"/>
      </w:r>
      <w:r w:rsidRPr="007765D9">
        <w:rPr>
          <w:rStyle w:val="-"/>
          <w:rFonts w:ascii="Arial Narrow" w:hAnsi="Arial Narrow"/>
          <w:sz w:val="22"/>
          <w:szCs w:val="22"/>
          <w:lang w:val="en-US"/>
        </w:rPr>
        <w:t>20</w:t>
      </w:r>
      <w:r w:rsidR="002305A2">
        <w:fldChar w:fldCharType="end"/>
      </w:r>
    </w:p>
    <w:p w:rsidR="00783F05" w:rsidRPr="007765D9"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Even without clear evidence of the accuracy of testing, the Transportation Security Administration defended its measures by reporting that more than 13 million prohibited items were intercepted in one year.</w:t>
      </w:r>
      <w:r w:rsidR="002305A2">
        <w:fldChar w:fldCharType="begin"/>
      </w:r>
      <w:r w:rsidR="002305A2" w:rsidRPr="000D2037">
        <w:rPr>
          <w:lang w:val="en-US"/>
        </w:rPr>
        <w:instrText>HYPERLINK "http://www.bmj.com/content/335/7633/1290" \l "ref-21"</w:instrText>
      </w:r>
      <w:r w:rsidR="002305A2">
        <w:fldChar w:fldCharType="separate"/>
      </w:r>
      <w:r w:rsidRPr="007765D9">
        <w:rPr>
          <w:rStyle w:val="-"/>
          <w:rFonts w:ascii="Arial Narrow" w:hAnsi="Arial Narrow"/>
          <w:sz w:val="22"/>
          <w:szCs w:val="22"/>
          <w:lang w:val="en-US"/>
        </w:rPr>
        <w:t>21</w:t>
      </w:r>
      <w:r w:rsidR="002305A2">
        <w:fldChar w:fldCharType="end"/>
      </w:r>
      <w:r w:rsidRPr="007765D9">
        <w:rPr>
          <w:rFonts w:ascii="Arial Narrow" w:hAnsi="Arial Narrow"/>
          <w:sz w:val="22"/>
          <w:szCs w:val="22"/>
          <w:lang w:val="en-US"/>
        </w:rPr>
        <w:t xml:space="preserve"> Most of these illegal items were lighters. The screening literature shows that length time and lead time bias produce misleading interpretations of screening studies because of earlier detection of more benign cases that would not necessarily become clinically apparent (</w:t>
      </w:r>
      <w:proofErr w:type="spellStart"/>
      <w:r w:rsidRPr="007765D9">
        <w:rPr>
          <w:rFonts w:ascii="Arial Narrow" w:hAnsi="Arial Narrow"/>
          <w:sz w:val="22"/>
          <w:szCs w:val="22"/>
          <w:lang w:val="en-US"/>
        </w:rPr>
        <w:t>overdiagnosis</w:t>
      </w:r>
      <w:proofErr w:type="spellEnd"/>
      <w:r w:rsidRPr="007765D9">
        <w:rPr>
          <w:rFonts w:ascii="Arial Narrow" w:hAnsi="Arial Narrow"/>
          <w:sz w:val="22"/>
          <w:szCs w:val="22"/>
          <w:lang w:val="en-US"/>
        </w:rPr>
        <w:t>). A similar problem arises with the above reasoning—although more than a million knives were seized in 2006, we do not know how many would have led to serious harm.</w:t>
      </w:r>
    </w:p>
    <w:p w:rsidR="007765D9" w:rsidRDefault="007765D9" w:rsidP="007765D9">
      <w:pPr>
        <w:pStyle w:val="2"/>
        <w:spacing w:before="0" w:beforeAutospacing="0" w:after="0" w:afterAutospacing="0"/>
        <w:jc w:val="both"/>
        <w:rPr>
          <w:rFonts w:ascii="Arial Narrow" w:hAnsi="Arial Narrow"/>
          <w:sz w:val="22"/>
          <w:szCs w:val="22"/>
          <w:lang w:val="en-US"/>
        </w:rPr>
      </w:pPr>
    </w:p>
    <w:p w:rsidR="00783F05" w:rsidRPr="007765D9" w:rsidRDefault="00783F05" w:rsidP="007765D9">
      <w:pPr>
        <w:pStyle w:val="2"/>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The questions</w:t>
      </w:r>
    </w:p>
    <w:p w:rsidR="00783F05" w:rsidRPr="007765D9"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 xml:space="preserve">The absence of scientific evaluations of the screening tools currently in place and the vast amount of money spent by governments worldwide on airport security have led us to muse over current airport security protocols and wonder about their optimal implementation. What is the sensitivity of the screening question, “Did you pack all your bags yourself?” and has anyone ever said no? Can you hide anything in your shoes that you cannot hide in your underwear? What are the ethical </w:t>
      </w:r>
      <w:r w:rsidRPr="007765D9">
        <w:rPr>
          <w:rFonts w:ascii="Arial Narrow" w:hAnsi="Arial Narrow"/>
          <w:sz w:val="22"/>
          <w:szCs w:val="22"/>
          <w:lang w:val="en-US"/>
        </w:rPr>
        <w:lastRenderedPageBreak/>
        <w:t xml:space="preserve">implications of preselecting high risk groups? Are new technologies that “see” through clothes acceptable? What hazards should we screen for? </w:t>
      </w:r>
      <w:proofErr w:type="gramStart"/>
      <w:r w:rsidRPr="007765D9">
        <w:rPr>
          <w:rFonts w:ascii="Arial Narrow" w:hAnsi="Arial Narrow"/>
          <w:sz w:val="22"/>
          <w:szCs w:val="22"/>
          <w:lang w:val="en-US"/>
        </w:rPr>
        <w:t>Guns and explosives certainly, but what about radioactive materials or infectious pathogens?</w:t>
      </w:r>
      <w:proofErr w:type="gramEnd"/>
      <w:r w:rsidRPr="007765D9">
        <w:rPr>
          <w:rFonts w:ascii="Arial Narrow" w:hAnsi="Arial Narrow"/>
          <w:sz w:val="22"/>
          <w:szCs w:val="22"/>
          <w:lang w:val="en-US"/>
        </w:rPr>
        <w:t xml:space="preserve"> Concerns about cost effectiveness—including the indirect costs of passengers’ time spent in long queues—will be central to future decisions, but first we need solid evidence of benefit.</w:t>
      </w:r>
    </w:p>
    <w:p w:rsidR="007765D9" w:rsidRDefault="007765D9" w:rsidP="007765D9">
      <w:pPr>
        <w:pStyle w:val="2"/>
        <w:spacing w:before="0" w:beforeAutospacing="0" w:after="0" w:afterAutospacing="0"/>
        <w:jc w:val="both"/>
        <w:rPr>
          <w:rFonts w:ascii="Arial Narrow" w:hAnsi="Arial Narrow"/>
          <w:sz w:val="22"/>
          <w:szCs w:val="22"/>
          <w:lang w:val="en-US"/>
        </w:rPr>
      </w:pPr>
    </w:p>
    <w:p w:rsidR="00783F05" w:rsidRPr="007765D9" w:rsidRDefault="00783F05" w:rsidP="007765D9">
      <w:pPr>
        <w:pStyle w:val="2"/>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An experiment</w:t>
      </w:r>
    </w:p>
    <w:p w:rsidR="00783F05" w:rsidRPr="007765D9" w:rsidRDefault="007765D9" w:rsidP="007765D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28896" behindDoc="1" locked="0" layoutInCell="1" allowOverlap="1">
            <wp:simplePos x="0" y="0"/>
            <wp:positionH relativeFrom="column">
              <wp:posOffset>19050</wp:posOffset>
            </wp:positionH>
            <wp:positionV relativeFrom="paragraph">
              <wp:posOffset>2045335</wp:posOffset>
            </wp:positionV>
            <wp:extent cx="4448175" cy="4105275"/>
            <wp:effectExtent l="19050" t="0" r="9525" b="0"/>
            <wp:wrapTight wrapText="bothSides">
              <wp:wrapPolygon edited="0">
                <wp:start x="-93" y="0"/>
                <wp:lineTo x="-93" y="21550"/>
                <wp:lineTo x="21646" y="21550"/>
                <wp:lineTo x="21646" y="0"/>
                <wp:lineTo x="-93" y="0"/>
              </wp:wrapPolygon>
            </wp:wrapTight>
            <wp:docPr id="49" name="Εικόνα 17" descr="http://www.bmj.com/highwire/filestream/427969/field_highwire_fragment_image_l/0/F2.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mj.com/highwire/filestream/427969/field_highwire_fragment_image_l/0/F2.medium.gif"/>
                    <pic:cNvPicPr>
                      <a:picLocks noChangeAspect="1" noChangeArrowheads="1"/>
                    </pic:cNvPicPr>
                  </pic:nvPicPr>
                  <pic:blipFill>
                    <a:blip r:embed="rId83" cstate="print"/>
                    <a:srcRect/>
                    <a:stretch>
                      <a:fillRect/>
                    </a:stretch>
                  </pic:blipFill>
                  <pic:spPr bwMode="auto">
                    <a:xfrm>
                      <a:off x="0" y="0"/>
                      <a:ext cx="4448175" cy="4105275"/>
                    </a:xfrm>
                    <a:prstGeom prst="rect">
                      <a:avLst/>
                    </a:prstGeom>
                    <a:noFill/>
                    <a:ln w="9525">
                      <a:noFill/>
                      <a:miter lim="800000"/>
                      <a:headEnd/>
                      <a:tailEnd/>
                    </a:ln>
                  </pic:spPr>
                </pic:pic>
              </a:graphicData>
            </a:graphic>
          </wp:anchor>
        </w:drawing>
      </w:r>
      <w:r w:rsidR="00783F05" w:rsidRPr="007765D9">
        <w:rPr>
          <w:rFonts w:ascii="Arial Narrow" w:hAnsi="Arial Narrow"/>
          <w:sz w:val="22"/>
          <w:szCs w:val="22"/>
          <w:lang w:val="en-US"/>
        </w:rPr>
        <w:t>If we were to evaluate the effectiveness of airport screening, we would start by assessing the accuracy of current tests for illegal objects in passengers’ luggage. This would yield only preliminary information on screening test performance; we would need to reapply for funding to evaluate the overall benefit of security screening on mortality and calculate the number needed to screen to prevent the death of one traveller.</w:t>
      </w:r>
      <w:r w:rsidR="002305A2">
        <w:fldChar w:fldCharType="begin"/>
      </w:r>
      <w:r w:rsidR="002305A2" w:rsidRPr="000D2037">
        <w:rPr>
          <w:lang w:val="en-US"/>
        </w:rPr>
        <w:instrText>HYPERLINK "http://www.bmj.com/content/335/7633/1290" \l "ref-22"</w:instrText>
      </w:r>
      <w:r w:rsidR="002305A2">
        <w:fldChar w:fldCharType="separate"/>
      </w:r>
      <w:r w:rsidR="00783F05" w:rsidRPr="007765D9">
        <w:rPr>
          <w:rStyle w:val="-"/>
          <w:rFonts w:ascii="Arial Narrow" w:hAnsi="Arial Narrow"/>
          <w:sz w:val="22"/>
          <w:szCs w:val="22"/>
          <w:lang w:val="en-US"/>
        </w:rPr>
        <w:t>22</w:t>
      </w:r>
      <w:r w:rsidR="002305A2">
        <w:fldChar w:fldCharType="end"/>
      </w:r>
      <w:r w:rsidR="00783F05" w:rsidRPr="007765D9">
        <w:rPr>
          <w:rFonts w:ascii="Arial Narrow" w:hAnsi="Arial Narrow"/>
          <w:sz w:val="22"/>
          <w:szCs w:val="22"/>
          <w:lang w:val="en-US"/>
        </w:rPr>
        <w:t xml:space="preserve"> After informing the airport managers, gaining approval from research ethics committees and police, and registering our trial with one of the acceptable International Committee of Medical Journal Editors trial registries, we would select passengers at random at the check-in desks and give each </w:t>
      </w:r>
      <w:proofErr w:type="spellStart"/>
      <w:r w:rsidR="00783F05" w:rsidRPr="007765D9">
        <w:rPr>
          <w:rFonts w:ascii="Arial Narrow" w:hAnsi="Arial Narrow"/>
          <w:sz w:val="22"/>
          <w:szCs w:val="22"/>
          <w:lang w:val="en-US"/>
        </w:rPr>
        <w:t>traveller</w:t>
      </w:r>
      <w:proofErr w:type="spellEnd"/>
      <w:r w:rsidR="00783F05" w:rsidRPr="007765D9">
        <w:rPr>
          <w:rFonts w:ascii="Arial Narrow" w:hAnsi="Arial Narrow"/>
          <w:sz w:val="22"/>
          <w:szCs w:val="22"/>
          <w:lang w:val="en-US"/>
        </w:rPr>
        <w:t xml:space="preserve"> a small wrapped package to put in their carry-on bags. (We would do this after they have answered the question about anyone interfering with their luggage.) A total of 600 passengers would be </w:t>
      </w:r>
      <w:proofErr w:type="spellStart"/>
      <w:r w:rsidR="00783F05" w:rsidRPr="007765D9">
        <w:rPr>
          <w:rFonts w:ascii="Arial Narrow" w:hAnsi="Arial Narrow"/>
          <w:sz w:val="22"/>
          <w:szCs w:val="22"/>
          <w:lang w:val="en-US"/>
        </w:rPr>
        <w:t>randomised</w:t>
      </w:r>
      <w:proofErr w:type="spellEnd"/>
      <w:r w:rsidR="00783F05" w:rsidRPr="007765D9">
        <w:rPr>
          <w:rFonts w:ascii="Arial Narrow" w:hAnsi="Arial Narrow"/>
          <w:sz w:val="22"/>
          <w:szCs w:val="22"/>
          <w:lang w:val="en-US"/>
        </w:rPr>
        <w:t xml:space="preserve"> to receive a package, containing a 200 ml bottle of a non-explosive liquid, a knife, or a bag of sand of similar weight (control package) in a 1:1:1 ratio. Investigators and passengers would be blinded to the contents of the package. Our undercover investigators would measure how long it takes to get through security queues and record how many of the tagged customers are stopped and how many get through. A passenger who is stopped and asked to open the wrapped box would be classed as a positive test result, and any unopened boxes would be considered a negative test result. We would use the number of true and false positives and true and false negatives to estimate the sensitivity and specificity of the current screening process and pool the waiting times to estimate an average waiting time for each passenger (fig 2</w:t>
      </w:r>
      <w:r w:rsidR="002305A2">
        <w:fldChar w:fldCharType="begin"/>
      </w:r>
      <w:r w:rsidR="002305A2" w:rsidRPr="000D2037">
        <w:rPr>
          <w:lang w:val="en-US"/>
        </w:rPr>
        <w:instrText>HYPERLINK "http://www.bmj.com/content/335/7633/1290" \l "F2"</w:instrText>
      </w:r>
      <w:r w:rsidR="002305A2">
        <w:fldChar w:fldCharType="separate"/>
      </w:r>
      <w:r w:rsidR="00783F05" w:rsidRPr="007765D9">
        <w:rPr>
          <w:rStyle w:val="-"/>
          <w:rFonts w:ascii="Cambria Math" w:hAnsi="Cambria Math" w:cs="Cambria Math"/>
          <w:sz w:val="22"/>
          <w:szCs w:val="22"/>
          <w:lang w:val="en-US"/>
        </w:rPr>
        <w:t>⇓</w:t>
      </w:r>
      <w:r w:rsidR="002305A2">
        <w:fldChar w:fldCharType="end"/>
      </w:r>
      <w:r w:rsidR="00783F05" w:rsidRPr="007765D9">
        <w:rPr>
          <w:rFonts w:ascii="Arial Narrow" w:hAnsi="Arial Narrow"/>
          <w:sz w:val="22"/>
          <w:szCs w:val="22"/>
          <w:lang w:val="en-US"/>
        </w:rPr>
        <w:t>).</w:t>
      </w:r>
    </w:p>
    <w:p w:rsidR="00783F05" w:rsidRPr="007765D9" w:rsidRDefault="00783F05" w:rsidP="007765D9">
      <w:pPr>
        <w:spacing w:after="0" w:line="240" w:lineRule="auto"/>
        <w:jc w:val="both"/>
        <w:rPr>
          <w:rFonts w:ascii="Arial Narrow" w:hAnsi="Arial Narrow"/>
        </w:rPr>
      </w:pPr>
    </w:p>
    <w:p w:rsidR="00783F05" w:rsidRPr="007765D9" w:rsidRDefault="00783F05" w:rsidP="007765D9">
      <w:pPr>
        <w:pStyle w:val="first-child"/>
        <w:spacing w:before="0" w:beforeAutospacing="0" w:after="0" w:afterAutospacing="0"/>
        <w:jc w:val="both"/>
        <w:rPr>
          <w:color w:val="0000FF"/>
          <w:sz w:val="20"/>
          <w:szCs w:val="22"/>
          <w:lang w:val="en-US"/>
        </w:rPr>
      </w:pPr>
      <w:r w:rsidRPr="007765D9">
        <w:rPr>
          <w:color w:val="0000FF"/>
          <w:sz w:val="20"/>
          <w:szCs w:val="22"/>
          <w:lang w:val="en-US"/>
        </w:rPr>
        <w:t>Fig 2 Study design flow chart for evaluation of current screening test for hand luggage</w:t>
      </w:r>
    </w:p>
    <w:p w:rsidR="007765D9" w:rsidRPr="007765D9" w:rsidRDefault="007765D9" w:rsidP="007765D9">
      <w:pPr>
        <w:pStyle w:val="first-child"/>
        <w:spacing w:before="0" w:beforeAutospacing="0" w:after="0" w:afterAutospacing="0"/>
        <w:jc w:val="both"/>
        <w:rPr>
          <w:rFonts w:ascii="Arial Narrow" w:hAnsi="Arial Narrow"/>
          <w:sz w:val="22"/>
          <w:szCs w:val="22"/>
          <w:lang w:val="en-US"/>
        </w:rPr>
      </w:pPr>
    </w:p>
    <w:p w:rsidR="00783F05"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 xml:space="preserve">We have heard </w:t>
      </w:r>
      <w:proofErr w:type="spellStart"/>
      <w:r w:rsidRPr="007765D9">
        <w:rPr>
          <w:rFonts w:ascii="Arial Narrow" w:hAnsi="Arial Narrow"/>
          <w:sz w:val="22"/>
          <w:szCs w:val="22"/>
          <w:lang w:val="en-US"/>
        </w:rPr>
        <w:t>rumours</w:t>
      </w:r>
      <w:proofErr w:type="spellEnd"/>
      <w:r w:rsidRPr="007765D9">
        <w:rPr>
          <w:rFonts w:ascii="Arial Narrow" w:hAnsi="Arial Narrow"/>
          <w:sz w:val="22"/>
          <w:szCs w:val="22"/>
          <w:lang w:val="en-US"/>
        </w:rPr>
        <w:t xml:space="preserve"> that this sort of thing actually goes on—that agents occasionally carry illicit items through airport screening units to “test” them and identify gaps in security. Perhaps the evidence we are searching for is strong, but secret. And of course rigorous airport screening may have other benefits. It certainly deters the transport of any illicit object, such as less dangerous but equally unwanted plants, animals, or drugs. In addition, in the midst of mounting reports of thwarted terrorist attacks on airports, the process is comforting to frequent </w:t>
      </w:r>
      <w:r w:rsidRPr="007765D9">
        <w:rPr>
          <w:rFonts w:ascii="Arial Narrow" w:hAnsi="Arial Narrow"/>
          <w:sz w:val="22"/>
          <w:szCs w:val="22"/>
          <w:lang w:val="en-US"/>
        </w:rPr>
        <w:lastRenderedPageBreak/>
        <w:t xml:space="preserve">flyers and their families. Nevertheless, the absence of publicly available evidence to satisfy even the most basic criteria of a good screening </w:t>
      </w:r>
      <w:proofErr w:type="spellStart"/>
      <w:r w:rsidRPr="007765D9">
        <w:rPr>
          <w:rFonts w:ascii="Arial Narrow" w:hAnsi="Arial Narrow"/>
          <w:sz w:val="22"/>
          <w:szCs w:val="22"/>
          <w:lang w:val="en-US"/>
        </w:rPr>
        <w:t>programme</w:t>
      </w:r>
      <w:proofErr w:type="spellEnd"/>
      <w:r w:rsidRPr="007765D9">
        <w:rPr>
          <w:rFonts w:ascii="Arial Narrow" w:hAnsi="Arial Narrow"/>
          <w:sz w:val="22"/>
          <w:szCs w:val="22"/>
          <w:lang w:val="en-US"/>
        </w:rPr>
        <w:t xml:space="preserve"> concerns us.</w:t>
      </w:r>
    </w:p>
    <w:p w:rsidR="007765D9" w:rsidRPr="007765D9" w:rsidRDefault="007765D9" w:rsidP="007765D9">
      <w:pPr>
        <w:pStyle w:val="Web"/>
        <w:spacing w:before="0" w:beforeAutospacing="0" w:after="0" w:afterAutospacing="0"/>
        <w:jc w:val="both"/>
        <w:rPr>
          <w:rFonts w:ascii="Arial Narrow" w:hAnsi="Arial Narrow"/>
          <w:sz w:val="22"/>
          <w:szCs w:val="22"/>
          <w:lang w:val="en-US"/>
        </w:rPr>
      </w:pPr>
    </w:p>
    <w:p w:rsidR="00783F05" w:rsidRPr="007765D9" w:rsidRDefault="00783F05" w:rsidP="007765D9">
      <w:pPr>
        <w:pStyle w:val="2"/>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Conclusion</w:t>
      </w:r>
    </w:p>
    <w:p w:rsidR="00783F05" w:rsidRDefault="00783F05" w:rsidP="007765D9">
      <w:pPr>
        <w:pStyle w:val="Web"/>
        <w:spacing w:before="0" w:beforeAutospacing="0" w:after="0" w:afterAutospacing="0"/>
        <w:jc w:val="both"/>
        <w:rPr>
          <w:rFonts w:ascii="Arial Narrow" w:hAnsi="Arial Narrow"/>
          <w:sz w:val="22"/>
          <w:szCs w:val="22"/>
          <w:lang w:val="en-US"/>
        </w:rPr>
      </w:pPr>
      <w:r w:rsidRPr="007765D9">
        <w:rPr>
          <w:rFonts w:ascii="Arial Narrow" w:hAnsi="Arial Narrow"/>
          <w:sz w:val="22"/>
          <w:szCs w:val="22"/>
          <w:lang w:val="en-US"/>
        </w:rPr>
        <w:t xml:space="preserve">Of course, we are not proposing that money spent on unconfirmed but politically comforting efforts to identify and seize water bottles and skin </w:t>
      </w:r>
      <w:proofErr w:type="spellStart"/>
      <w:r w:rsidRPr="007765D9">
        <w:rPr>
          <w:rFonts w:ascii="Arial Narrow" w:hAnsi="Arial Narrow"/>
          <w:sz w:val="22"/>
          <w:szCs w:val="22"/>
          <w:lang w:val="en-US"/>
        </w:rPr>
        <w:t>moisturisers</w:t>
      </w:r>
      <w:proofErr w:type="spellEnd"/>
      <w:r w:rsidRPr="007765D9">
        <w:rPr>
          <w:rFonts w:ascii="Arial Narrow" w:hAnsi="Arial Narrow"/>
          <w:sz w:val="22"/>
          <w:szCs w:val="22"/>
          <w:lang w:val="en-US"/>
        </w:rPr>
        <w:t xml:space="preserve"> should be diverted to research on cancer or malaria vaccines. But what would the National Screening Committee recommend on airport screening? Like mammography in the 1980s, or prostate specific antigen testing and computer tomography for detecting lung cancer more recently, we would like to open airport security screening to public and academic debate. Rigorously evaluating the current system is just the first step to building a future airport security </w:t>
      </w:r>
      <w:proofErr w:type="spellStart"/>
      <w:r w:rsidRPr="007765D9">
        <w:rPr>
          <w:rFonts w:ascii="Arial Narrow" w:hAnsi="Arial Narrow"/>
          <w:sz w:val="22"/>
          <w:szCs w:val="22"/>
          <w:lang w:val="en-US"/>
        </w:rPr>
        <w:t>programme</w:t>
      </w:r>
      <w:proofErr w:type="spellEnd"/>
      <w:r w:rsidRPr="007765D9">
        <w:rPr>
          <w:rFonts w:ascii="Arial Narrow" w:hAnsi="Arial Narrow"/>
          <w:sz w:val="22"/>
          <w:szCs w:val="22"/>
          <w:lang w:val="en-US"/>
        </w:rPr>
        <w:t xml:space="preserve"> that is more </w:t>
      </w:r>
      <w:proofErr w:type="gramStart"/>
      <w:r w:rsidRPr="007765D9">
        <w:rPr>
          <w:rFonts w:ascii="Arial Narrow" w:hAnsi="Arial Narrow"/>
          <w:sz w:val="22"/>
          <w:szCs w:val="22"/>
          <w:lang w:val="en-US"/>
        </w:rPr>
        <w:t>user</w:t>
      </w:r>
      <w:proofErr w:type="gramEnd"/>
      <w:r w:rsidRPr="007765D9">
        <w:rPr>
          <w:rFonts w:ascii="Arial Narrow" w:hAnsi="Arial Narrow"/>
          <w:sz w:val="22"/>
          <w:szCs w:val="22"/>
          <w:lang w:val="en-US"/>
        </w:rPr>
        <w:t xml:space="preserve"> friendly and cost effective, and that ultimately protects passengers from realistic threats.</w:t>
      </w:r>
    </w:p>
    <w:p w:rsidR="007765D9" w:rsidRPr="007765D9" w:rsidRDefault="007765D9" w:rsidP="007765D9">
      <w:pPr>
        <w:pStyle w:val="Web"/>
        <w:spacing w:before="0" w:beforeAutospacing="0" w:after="0" w:afterAutospacing="0"/>
        <w:jc w:val="both"/>
        <w:rPr>
          <w:rFonts w:ascii="Arial Narrow" w:hAnsi="Arial Narrow"/>
          <w:sz w:val="22"/>
          <w:szCs w:val="22"/>
          <w:lang w:val="en-US"/>
        </w:rPr>
      </w:pPr>
    </w:p>
    <w:p w:rsidR="00783F05" w:rsidRPr="007765D9" w:rsidRDefault="007765D9" w:rsidP="007765D9">
      <w:pPr>
        <w:pStyle w:val="2"/>
        <w:spacing w:before="0" w:beforeAutospacing="0" w:after="0" w:afterAutospacing="0"/>
        <w:jc w:val="both"/>
        <w:rPr>
          <w:rFonts w:ascii="Arial Narrow" w:hAnsi="Arial Narrow"/>
          <w:sz w:val="22"/>
          <w:szCs w:val="22"/>
          <w:lang w:val="en-US"/>
        </w:rPr>
      </w:pPr>
      <w:r w:rsidRPr="007765D9">
        <w:rPr>
          <w:rFonts w:ascii="Arial Narrow" w:hAnsi="Arial Narrow"/>
          <w:color w:val="FF0000"/>
          <w:sz w:val="22"/>
          <w:szCs w:val="22"/>
          <w:lang w:val="en-US"/>
        </w:rPr>
        <w:t>►</w:t>
      </w:r>
      <w:r w:rsidR="00783F05" w:rsidRPr="007765D9">
        <w:rPr>
          <w:rFonts w:ascii="Arial Narrow" w:hAnsi="Arial Narrow"/>
          <w:sz w:val="22"/>
          <w:szCs w:val="22"/>
          <w:lang w:val="en-US"/>
        </w:rPr>
        <w:t xml:space="preserve">References </w:t>
      </w:r>
      <w:r w:rsidR="00783F05" w:rsidRPr="007765D9">
        <w:rPr>
          <w:rFonts w:ascii="Arial Narrow" w:hAnsi="Arial Narrow"/>
          <w:b w:val="0"/>
          <w:sz w:val="22"/>
          <w:szCs w:val="22"/>
          <w:lang w:val="en-US"/>
        </w:rPr>
        <w:t>(available at source link)</w:t>
      </w:r>
    </w:p>
    <w:p w:rsidR="00C8469B" w:rsidRDefault="00C8469B" w:rsidP="00C72CDC">
      <w:pPr>
        <w:pStyle w:val="2"/>
        <w:spacing w:before="0" w:beforeAutospacing="0" w:after="0" w:afterAutospacing="0"/>
        <w:jc w:val="both"/>
        <w:rPr>
          <w:b w:val="0"/>
          <w:color w:val="0000FF"/>
          <w:sz w:val="22"/>
          <w:szCs w:val="22"/>
          <w:lang w:val="en-US"/>
        </w:rPr>
      </w:pPr>
    </w:p>
    <w:p w:rsidR="0023772E" w:rsidRPr="0012146F" w:rsidRDefault="0012146F" w:rsidP="0012146F">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drawing>
          <wp:anchor distT="0" distB="0" distL="114300" distR="114300" simplePos="0" relativeHeight="251730944" behindDoc="1" locked="0" layoutInCell="1" allowOverlap="1">
            <wp:simplePos x="0" y="0"/>
            <wp:positionH relativeFrom="column">
              <wp:posOffset>0</wp:posOffset>
            </wp:positionH>
            <wp:positionV relativeFrom="paragraph">
              <wp:posOffset>448310</wp:posOffset>
            </wp:positionV>
            <wp:extent cx="5915025" cy="3943350"/>
            <wp:effectExtent l="19050" t="0" r="9525" b="0"/>
            <wp:wrapTight wrapText="bothSides">
              <wp:wrapPolygon edited="0">
                <wp:start x="-70" y="0"/>
                <wp:lineTo x="-70" y="21496"/>
                <wp:lineTo x="21635" y="21496"/>
                <wp:lineTo x="21635" y="0"/>
                <wp:lineTo x="-70" y="0"/>
              </wp:wrapPolygon>
            </wp:wrapTight>
            <wp:docPr id="50" name="Εικόνα 20" descr="http://www.internationalpolicydigest.org/wp-content/uploads/2012/06/13575667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ternationalpolicydigest.org/wp-content/uploads/2012/06/1357566772010.jpg"/>
                    <pic:cNvPicPr>
                      <a:picLocks noChangeAspect="1" noChangeArrowheads="1"/>
                    </pic:cNvPicPr>
                  </pic:nvPicPr>
                  <pic:blipFill>
                    <a:blip r:embed="rId84" cstate="print"/>
                    <a:srcRect/>
                    <a:stretch>
                      <a:fillRect/>
                    </a:stretch>
                  </pic:blipFill>
                  <pic:spPr bwMode="auto">
                    <a:xfrm>
                      <a:off x="0" y="0"/>
                      <a:ext cx="5915025" cy="3943350"/>
                    </a:xfrm>
                    <a:prstGeom prst="rect">
                      <a:avLst/>
                    </a:prstGeom>
                    <a:noFill/>
                    <a:ln w="9525">
                      <a:noFill/>
                      <a:miter lim="800000"/>
                      <a:headEnd/>
                      <a:tailEnd/>
                    </a:ln>
                  </pic:spPr>
                </pic:pic>
              </a:graphicData>
            </a:graphic>
          </wp:anchor>
        </w:drawing>
      </w:r>
      <w:r w:rsidR="0023772E" w:rsidRPr="0012146F">
        <w:rPr>
          <w:rFonts w:ascii="Arial Black" w:hAnsi="Arial Black"/>
          <w:color w:val="800000"/>
          <w:sz w:val="24"/>
          <w:szCs w:val="22"/>
          <w:lang w:val="en-US"/>
        </w:rPr>
        <w:t>What Israeli Airport Security Teaches the World</w:t>
      </w:r>
    </w:p>
    <w:p w:rsidR="0023772E" w:rsidRPr="0012146F" w:rsidRDefault="0023772E" w:rsidP="0012146F">
      <w:pPr>
        <w:spacing w:after="0" w:line="240" w:lineRule="auto"/>
        <w:jc w:val="both"/>
        <w:rPr>
          <w:rFonts w:ascii="Arial Narrow" w:hAnsi="Arial Narrow"/>
        </w:rPr>
      </w:pPr>
      <w:r w:rsidRPr="0012146F">
        <w:rPr>
          <w:rStyle w:val="postauthortext"/>
          <w:rFonts w:ascii="Arial Narrow" w:hAnsi="Arial Narrow"/>
        </w:rPr>
        <w:t>Source:</w:t>
      </w:r>
      <w:r w:rsidR="0012146F" w:rsidRPr="0012146F">
        <w:rPr>
          <w:rFonts w:ascii="Arial Narrow" w:hAnsi="Arial Narrow"/>
        </w:rPr>
        <w:t xml:space="preserve"> </w:t>
      </w:r>
      <w:r w:rsidR="0012146F" w:rsidRPr="0012146F">
        <w:rPr>
          <w:rStyle w:val="postauthortext"/>
          <w:rFonts w:ascii="Arial Narrow" w:hAnsi="Arial Narrow"/>
        </w:rPr>
        <w:t>http://www.internationalpolicydigest.org/2012/06/19/what-israeli-airport-security-teaches-the-world/</w:t>
      </w:r>
    </w:p>
    <w:p w:rsidR="0023772E" w:rsidRPr="0012146F" w:rsidRDefault="0023772E" w:rsidP="0012146F">
      <w:pPr>
        <w:pStyle w:val="wp-caption-text"/>
        <w:spacing w:before="0" w:beforeAutospacing="0" w:after="0" w:afterAutospacing="0"/>
        <w:jc w:val="both"/>
        <w:rPr>
          <w:color w:val="0000FF"/>
          <w:sz w:val="20"/>
          <w:szCs w:val="22"/>
          <w:lang w:val="en-US"/>
        </w:rPr>
      </w:pPr>
      <w:proofErr w:type="gramStart"/>
      <w:r w:rsidRPr="0012146F">
        <w:rPr>
          <w:color w:val="0000FF"/>
          <w:sz w:val="20"/>
          <w:szCs w:val="22"/>
          <w:lang w:val="en-US"/>
        </w:rPr>
        <w:t xml:space="preserve">Ben </w:t>
      </w:r>
      <w:proofErr w:type="spellStart"/>
      <w:r w:rsidRPr="0012146F">
        <w:rPr>
          <w:color w:val="0000FF"/>
          <w:sz w:val="20"/>
          <w:szCs w:val="22"/>
          <w:lang w:val="en-US"/>
        </w:rPr>
        <w:t>Gurion</w:t>
      </w:r>
      <w:proofErr w:type="spellEnd"/>
      <w:r w:rsidRPr="0012146F">
        <w:rPr>
          <w:color w:val="0000FF"/>
          <w:sz w:val="20"/>
          <w:szCs w:val="22"/>
          <w:lang w:val="en-US"/>
        </w:rPr>
        <w:t xml:space="preserve"> International Airport.</w:t>
      </w:r>
      <w:proofErr w:type="gramEnd"/>
      <w:r w:rsidRPr="0012146F">
        <w:rPr>
          <w:color w:val="0000FF"/>
          <w:sz w:val="20"/>
          <w:szCs w:val="22"/>
          <w:lang w:val="en-US"/>
        </w:rPr>
        <w:t xml:space="preserve"> </w:t>
      </w:r>
      <w:proofErr w:type="spellStart"/>
      <w:proofErr w:type="gramStart"/>
      <w:r w:rsidRPr="0012146F">
        <w:rPr>
          <w:color w:val="0000FF"/>
          <w:sz w:val="20"/>
          <w:szCs w:val="22"/>
          <w:lang w:val="en-US"/>
        </w:rPr>
        <w:t>llee_wu</w:t>
      </w:r>
      <w:proofErr w:type="spellEnd"/>
      <w:r w:rsidRPr="0012146F">
        <w:rPr>
          <w:color w:val="0000FF"/>
          <w:sz w:val="20"/>
          <w:szCs w:val="22"/>
          <w:lang w:val="en-US"/>
        </w:rPr>
        <w:t>/</w:t>
      </w:r>
      <w:proofErr w:type="spellStart"/>
      <w:r w:rsidRPr="0012146F">
        <w:rPr>
          <w:color w:val="0000FF"/>
          <w:sz w:val="20"/>
          <w:szCs w:val="22"/>
          <w:lang w:val="en-US"/>
        </w:rPr>
        <w:t>Flickr</w:t>
      </w:r>
      <w:proofErr w:type="spellEnd"/>
      <w:proofErr w:type="gramEnd"/>
    </w:p>
    <w:p w:rsidR="0012146F" w:rsidRDefault="0012146F" w:rsidP="0012146F">
      <w:pPr>
        <w:pStyle w:val="Web"/>
        <w:spacing w:before="0" w:beforeAutospacing="0" w:after="0" w:afterAutospacing="0"/>
        <w:jc w:val="both"/>
        <w:rPr>
          <w:rFonts w:ascii="Arial Narrow" w:hAnsi="Arial Narrow"/>
          <w:sz w:val="22"/>
          <w:szCs w:val="22"/>
          <w:lang w:val="en-US"/>
        </w:rPr>
      </w:pP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 xml:space="preserve">No country in the world faces more terrorist threats than Israel, and no airport in the world faces more such threats than Tel Aviv’s 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 xml:space="preserve"> airport. The Israelis have of course been the gold standard for establishing and maintaining security in all its forms. Much of the airport’s security protocol is achieved through a combination of comprehensive due diligence, common sense, and consistency – which, one would think would be the objective of airport authorities throughout the world. Yet very </w:t>
      </w:r>
      <w:r w:rsidRPr="0012146F">
        <w:rPr>
          <w:rFonts w:ascii="Arial Narrow" w:hAnsi="Arial Narrow"/>
          <w:sz w:val="22"/>
          <w:szCs w:val="22"/>
          <w:lang w:val="en-US"/>
        </w:rPr>
        <w:lastRenderedPageBreak/>
        <w:t xml:space="preserve">few other airports have achieved the level of security that exists at 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 We explore why that is the case.</w:t>
      </w: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 xml:space="preserve">All vehicles that arrive at 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 xml:space="preserve"> must first pass through a preliminary security checkpoint where armed guards search the vehicle and exchange a few words with the driver and occupants to gauge their mood and intentions. Plain clothes officers patrol the area outside the terminal building, assisted by sophisticated hidden surveillance cameras which operate around the clock. Armed security personnel patrol the terminal and keep a close eye on people entering the terminal building. If any persons seem suspicious or anxious, security personnel will approach them and engage them in conversation in an effort to gauge their intentions and mood. Vehicles are subject to a weight sensor, a trunk x-ray and an undercarriage scan.</w:t>
      </w: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Departing passengers are questioned by highly trained security agents before they reach the check-in counter. These interviews could last as little as one minute or as long as an hour, based on such factors as age, race, religion and destination. Unlike in many western airports, passengers are not required to remove their shoes while passing through physical screening processes. Furthermore, there are no sophisticated x-ray machines; rather, traditional metal detectors are still in operation.</w:t>
      </w: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 xml:space="preserve">Raphael Ron, a former director of security at 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 xml:space="preserve"> for 5 years, calls the passenger-oriented security system more focused on the ‘human factor’, based on the assumption that terrorist attacks are carried out by people who can be found and have been stopped through the use of this simple but effective security methodology. That said</w:t>
      </w:r>
      <w:proofErr w:type="gramStart"/>
      <w:r w:rsidRPr="0012146F">
        <w:rPr>
          <w:rFonts w:ascii="Arial Narrow" w:hAnsi="Arial Narrow"/>
          <w:sz w:val="22"/>
          <w:szCs w:val="22"/>
          <w:lang w:val="en-US"/>
        </w:rPr>
        <w:t>,</w:t>
      </w:r>
      <w:proofErr w:type="gramEnd"/>
      <w:r w:rsidRPr="0012146F">
        <w:rPr>
          <w:rFonts w:ascii="Arial Narrow" w:hAnsi="Arial Narrow"/>
          <w:sz w:val="22"/>
          <w:szCs w:val="22"/>
          <w:lang w:val="en-US"/>
        </w:rPr>
        <w:t xml:space="preserve"> there is a great array of equipment and technology available for the authorities to help combat any potential terrorist attacks. For example, checked baggage is put in a pressure chamber to trigger any possible explosive devices and robots patrol the airport grounds.</w:t>
      </w: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 xml:space="preserve">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 xml:space="preserve"> airport does not sub-contract its security to private companies. Given their priority in ensuring safety and preventing terrorist attacks, the personnel on duty at 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 xml:space="preserve"> are highly trained army graduates who have specialist skills in detection and interrogation. They leave nothing to chance and are able to monitor the </w:t>
      </w:r>
      <w:proofErr w:type="gramStart"/>
      <w:r w:rsidRPr="0012146F">
        <w:rPr>
          <w:rFonts w:ascii="Arial Narrow" w:hAnsi="Arial Narrow"/>
          <w:sz w:val="22"/>
          <w:szCs w:val="22"/>
          <w:lang w:val="en-US"/>
        </w:rPr>
        <w:t>most minute</w:t>
      </w:r>
      <w:proofErr w:type="gramEnd"/>
      <w:r w:rsidRPr="0012146F">
        <w:rPr>
          <w:rFonts w:ascii="Arial Narrow" w:hAnsi="Arial Narrow"/>
          <w:sz w:val="22"/>
          <w:szCs w:val="22"/>
          <w:lang w:val="en-US"/>
        </w:rPr>
        <w:t xml:space="preserve"> details. Officials think of passenger security as a series of ‘concentric’ circles, with increasing scrutiny as individuals arrive closer to the plane.</w:t>
      </w: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Agents also pay close attention to the parts of the airport that passengers do not frequent, such as fences around the airport’s perimeter, which are monitored with cameras at all times, and radar systems that check for intrusions when weather prevents cameras from effectively broadcasting.</w:t>
      </w: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 xml:space="preserve">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 xml:space="preserve"> has of course experienced some lapses in security. In a November 2002 incident, a passenger slipped through airport security with a pocketknife and attempted to storm the cockpit of an El Al flight en route from Tel Aviv to Istanbul.</w:t>
      </w: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 xml:space="preserve">While no injuries were reported and the attacker was subdued by onboard flight marshals, the airport was closed for some time. The attacker was an Israeli Arab who had managed to evade security personnel when checking in. Most people would imagine such an event may not have happened if the passenger had been passing through what is now standard technology at most </w:t>
      </w:r>
      <w:proofErr w:type="gramStart"/>
      <w:r w:rsidRPr="0012146F">
        <w:rPr>
          <w:rFonts w:ascii="Arial Narrow" w:hAnsi="Arial Narrow"/>
          <w:sz w:val="22"/>
          <w:szCs w:val="22"/>
          <w:lang w:val="en-US"/>
        </w:rPr>
        <w:t>western</w:t>
      </w:r>
      <w:proofErr w:type="gramEnd"/>
      <w:r w:rsidRPr="0012146F">
        <w:rPr>
          <w:rFonts w:ascii="Arial Narrow" w:hAnsi="Arial Narrow"/>
          <w:sz w:val="22"/>
          <w:szCs w:val="22"/>
          <w:lang w:val="en-US"/>
        </w:rPr>
        <w:t xml:space="preserve"> Europe airports. The Israelis’ focus on the human factor is not of course infallible. 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 xml:space="preserve"> may be more vulnerable to an attack from a disillusioned Israeli citizen as a result. If a terrorist network were able to recruit and train Israeli citizens, they could of course potentially evade the strict security procedures in place at 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w:t>
      </w: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 xml:space="preserve">But the range of methods employed at Ben </w:t>
      </w:r>
      <w:proofErr w:type="spellStart"/>
      <w:r w:rsidRPr="0012146F">
        <w:rPr>
          <w:rFonts w:ascii="Arial Narrow" w:hAnsi="Arial Narrow"/>
          <w:sz w:val="22"/>
          <w:szCs w:val="22"/>
          <w:lang w:val="en-US"/>
        </w:rPr>
        <w:t>Gurion</w:t>
      </w:r>
      <w:proofErr w:type="spellEnd"/>
      <w:r w:rsidRPr="0012146F">
        <w:rPr>
          <w:rFonts w:ascii="Arial Narrow" w:hAnsi="Arial Narrow"/>
          <w:sz w:val="22"/>
          <w:szCs w:val="22"/>
          <w:lang w:val="en-US"/>
        </w:rPr>
        <w:t xml:space="preserve"> has proven to be extremely effective in preventing terrorist attacks, as its history demonstrates. Even so, many security and terrorist experts believe that, if this were always accompanied by the latest passenger-oriented security technology, Ben </w:t>
      </w:r>
      <w:proofErr w:type="spellStart"/>
      <w:r w:rsidRPr="0012146F">
        <w:rPr>
          <w:rFonts w:ascii="Arial Narrow" w:hAnsi="Arial Narrow"/>
          <w:sz w:val="22"/>
          <w:szCs w:val="22"/>
          <w:lang w:val="en-US"/>
        </w:rPr>
        <w:t>Gurion’s</w:t>
      </w:r>
      <w:proofErr w:type="spellEnd"/>
      <w:r w:rsidRPr="0012146F">
        <w:rPr>
          <w:rFonts w:ascii="Arial Narrow" w:hAnsi="Arial Narrow"/>
          <w:sz w:val="22"/>
          <w:szCs w:val="22"/>
          <w:lang w:val="en-US"/>
        </w:rPr>
        <w:t xml:space="preserve"> security would be even more robust.</w:t>
      </w:r>
    </w:p>
    <w:p w:rsidR="0023772E" w:rsidRPr="0012146F" w:rsidRDefault="0023772E" w:rsidP="0012146F">
      <w:pPr>
        <w:pStyle w:val="Web"/>
        <w:spacing w:before="0" w:beforeAutospacing="0" w:after="0" w:afterAutospacing="0"/>
        <w:jc w:val="both"/>
        <w:rPr>
          <w:rFonts w:ascii="Arial Narrow" w:hAnsi="Arial Narrow"/>
          <w:sz w:val="22"/>
          <w:szCs w:val="22"/>
          <w:lang w:val="en-US"/>
        </w:rPr>
      </w:pPr>
      <w:r w:rsidRPr="0012146F">
        <w:rPr>
          <w:rFonts w:ascii="Arial Narrow" w:hAnsi="Arial Narrow"/>
          <w:sz w:val="22"/>
          <w:szCs w:val="22"/>
          <w:lang w:val="en-US"/>
        </w:rPr>
        <w:t>The Israelis have taken on board the concerns of civil liberties groups and researchers in developing technology that could ease concerns about racial profiling, through the use of innovative check-in kiosks, but this can never of course replace the intuition and gut instinct that accompanies human interaction. Many airport authorities around the world have sought to benefit from the Israelis’ approach to airport security, though none use the entire range of tools at their disposal. In the end, limitations on financial and human resources, and preferred methodologies, determine just how thorough or inadequate security protocols can be.</w:t>
      </w:r>
    </w:p>
    <w:p w:rsidR="0023772E" w:rsidRPr="00293D17" w:rsidRDefault="0023772E" w:rsidP="0012146F">
      <w:pPr>
        <w:pStyle w:val="Web"/>
        <w:spacing w:before="0" w:beforeAutospacing="0" w:after="0" w:afterAutospacing="0"/>
        <w:jc w:val="both"/>
        <w:rPr>
          <w:lang w:val="en-US"/>
        </w:rPr>
      </w:pPr>
      <w:r w:rsidRPr="0012146F">
        <w:rPr>
          <w:rFonts w:ascii="Arial Narrow" w:hAnsi="Arial Narrow"/>
          <w:sz w:val="22"/>
          <w:szCs w:val="22"/>
          <w:lang w:val="en-US"/>
        </w:rPr>
        <w:t xml:space="preserve">If more airport authorities were to adopt Ben </w:t>
      </w:r>
      <w:proofErr w:type="spellStart"/>
      <w:r w:rsidRPr="0012146F">
        <w:rPr>
          <w:rFonts w:ascii="Arial Narrow" w:hAnsi="Arial Narrow"/>
          <w:sz w:val="22"/>
          <w:szCs w:val="22"/>
          <w:lang w:val="en-US"/>
        </w:rPr>
        <w:t>Gurion’s</w:t>
      </w:r>
      <w:proofErr w:type="spellEnd"/>
      <w:r w:rsidRPr="0012146F">
        <w:rPr>
          <w:rFonts w:ascii="Arial Narrow" w:hAnsi="Arial Narrow"/>
          <w:sz w:val="22"/>
          <w:szCs w:val="22"/>
          <w:lang w:val="en-US"/>
        </w:rPr>
        <w:t xml:space="preserve"> approach, surely it would be more difficult for those intending to do harm to succeed. There is a lot to be said for emphasizing eye contact, </w:t>
      </w:r>
      <w:r w:rsidRPr="0012146F">
        <w:rPr>
          <w:rFonts w:ascii="Arial Narrow" w:hAnsi="Arial Narrow"/>
          <w:sz w:val="22"/>
          <w:szCs w:val="22"/>
          <w:lang w:val="en-US"/>
        </w:rPr>
        <w:lastRenderedPageBreak/>
        <w:t xml:space="preserve">behavioral cues, and instinct when addressing the subject of airport security. </w:t>
      </w:r>
      <w:r w:rsidRPr="00293D17">
        <w:rPr>
          <w:rFonts w:ascii="Arial Narrow" w:hAnsi="Arial Narrow"/>
          <w:sz w:val="22"/>
          <w:szCs w:val="22"/>
          <w:lang w:val="en-US"/>
        </w:rPr>
        <w:t>Once again, the Israelis have led the way.</w:t>
      </w:r>
    </w:p>
    <w:p w:rsidR="00C8469B" w:rsidRPr="00293D17" w:rsidRDefault="00C8469B" w:rsidP="00C72CDC">
      <w:pPr>
        <w:pStyle w:val="2"/>
        <w:spacing w:before="0" w:beforeAutospacing="0" w:after="0" w:afterAutospacing="0"/>
        <w:jc w:val="both"/>
        <w:rPr>
          <w:rFonts w:ascii="Arial Black" w:hAnsi="Arial Black"/>
          <w:b w:val="0"/>
          <w:color w:val="800000"/>
          <w:sz w:val="24"/>
          <w:szCs w:val="22"/>
          <w:lang w:val="en-US"/>
        </w:rPr>
      </w:pPr>
    </w:p>
    <w:p w:rsidR="00293D17" w:rsidRPr="00293D17" w:rsidRDefault="00293D17" w:rsidP="00293D17">
      <w:pPr>
        <w:pStyle w:val="1"/>
        <w:spacing w:before="0"/>
        <w:jc w:val="both"/>
        <w:rPr>
          <w:rFonts w:ascii="Arial Black" w:hAnsi="Arial Black"/>
          <w:color w:val="800000"/>
          <w:sz w:val="24"/>
          <w:szCs w:val="22"/>
          <w:lang w:val="en-US"/>
        </w:rPr>
      </w:pPr>
      <w:r w:rsidRPr="00293D17">
        <w:rPr>
          <w:rFonts w:ascii="Arial Black" w:hAnsi="Arial Black"/>
          <w:noProof/>
          <w:color w:val="800000"/>
          <w:sz w:val="24"/>
          <w:szCs w:val="22"/>
          <w:lang w:eastAsia="el-GR"/>
        </w:rPr>
        <w:drawing>
          <wp:anchor distT="0" distB="0" distL="114300" distR="114300" simplePos="0" relativeHeight="251731968" behindDoc="1" locked="0" layoutInCell="1" allowOverlap="1">
            <wp:simplePos x="0" y="0"/>
            <wp:positionH relativeFrom="column">
              <wp:posOffset>-28575</wp:posOffset>
            </wp:positionH>
            <wp:positionV relativeFrom="paragraph">
              <wp:posOffset>68580</wp:posOffset>
            </wp:positionV>
            <wp:extent cx="2428875" cy="1828800"/>
            <wp:effectExtent l="19050" t="0" r="9525" b="0"/>
            <wp:wrapTight wrapText="bothSides">
              <wp:wrapPolygon edited="0">
                <wp:start x="-169" y="0"/>
                <wp:lineTo x="-169" y="21375"/>
                <wp:lineTo x="21685" y="21375"/>
                <wp:lineTo x="21685" y="0"/>
                <wp:lineTo x="-169" y="0"/>
              </wp:wrapPolygon>
            </wp:wrapTight>
            <wp:docPr id="51" name="Εικόνα 22" descr="http://www.cntraveler.com/travel-tips/safety-and-security/2007/03/Inside-Job-My-Life-as-an-Airport-Screener/_jcr_content/par/cn_contentwell/par-main/cn_colctrl/par-col2/cn_pagination_contai/cn_image.size.cnt_tsa_00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ntraveler.com/travel-tips/safety-and-security/2007/03/Inside-Job-My-Life-as-an-Airport-Screener/_jcr_content/par/cn_contentwell/par-main/cn_colctrl/par-col2/cn_pagination_contai/cn_image.size.cnt_tsa_005p.jpg"/>
                    <pic:cNvPicPr>
                      <a:picLocks noChangeAspect="1" noChangeArrowheads="1"/>
                    </pic:cNvPicPr>
                  </pic:nvPicPr>
                  <pic:blipFill>
                    <a:blip r:embed="rId85" cstate="print"/>
                    <a:srcRect/>
                    <a:stretch>
                      <a:fillRect/>
                    </a:stretch>
                  </pic:blipFill>
                  <pic:spPr bwMode="auto">
                    <a:xfrm>
                      <a:off x="0" y="0"/>
                      <a:ext cx="2428875" cy="1828800"/>
                    </a:xfrm>
                    <a:prstGeom prst="rect">
                      <a:avLst/>
                    </a:prstGeom>
                    <a:noFill/>
                    <a:ln w="9525">
                      <a:noFill/>
                      <a:miter lim="800000"/>
                      <a:headEnd/>
                      <a:tailEnd/>
                    </a:ln>
                  </pic:spPr>
                </pic:pic>
              </a:graphicData>
            </a:graphic>
          </wp:anchor>
        </w:drawing>
      </w:r>
      <w:r w:rsidRPr="00293D17">
        <w:rPr>
          <w:rFonts w:ascii="Arial Black" w:hAnsi="Arial Black"/>
          <w:color w:val="800000"/>
          <w:sz w:val="24"/>
          <w:szCs w:val="22"/>
          <w:lang w:val="en-US"/>
        </w:rPr>
        <w:t>My Life as an Airport Screener</w:t>
      </w:r>
    </w:p>
    <w:p w:rsidR="00293D17" w:rsidRPr="00293D17" w:rsidRDefault="00293D17" w:rsidP="00293D17">
      <w:pPr>
        <w:pStyle w:val="2"/>
        <w:spacing w:before="0" w:beforeAutospacing="0" w:after="0" w:afterAutospacing="0"/>
        <w:jc w:val="both"/>
        <w:rPr>
          <w:b w:val="0"/>
          <w:i/>
          <w:color w:val="800000"/>
          <w:sz w:val="22"/>
          <w:szCs w:val="22"/>
          <w:lang w:val="en-US"/>
        </w:rPr>
      </w:pPr>
      <w:r w:rsidRPr="00293D17">
        <w:rPr>
          <w:b w:val="0"/>
          <w:i/>
          <w:color w:val="800000"/>
          <w:sz w:val="22"/>
          <w:szCs w:val="22"/>
          <w:lang w:val="en-US"/>
        </w:rPr>
        <w:t xml:space="preserve">Last fall, </w:t>
      </w:r>
      <w:r w:rsidRPr="00293D17">
        <w:rPr>
          <w:b w:val="0"/>
          <w:i/>
          <w:iCs/>
          <w:color w:val="800000"/>
          <w:sz w:val="22"/>
          <w:szCs w:val="22"/>
          <w:lang w:val="en-US"/>
        </w:rPr>
        <w:t>Condé Nast Traveler</w:t>
      </w:r>
      <w:r w:rsidRPr="00293D17">
        <w:rPr>
          <w:b w:val="0"/>
          <w:i/>
          <w:color w:val="800000"/>
          <w:sz w:val="22"/>
          <w:szCs w:val="22"/>
          <w:lang w:val="en-US"/>
        </w:rPr>
        <w:t xml:space="preserve"> aviation correspondent Barbara S. Peterson applied to work as a Transportation Security Administration screener. Her mission: to investigate reports that despite a five-year, $20 billion overhaul of the passenger screening system, checkpoint personnel are failing at the job. Being hired was only her first surprise. </w:t>
      </w:r>
      <w:proofErr w:type="gramStart"/>
      <w:r w:rsidRPr="00293D17">
        <w:rPr>
          <w:b w:val="0"/>
          <w:i/>
          <w:color w:val="800000"/>
          <w:sz w:val="22"/>
          <w:szCs w:val="22"/>
          <w:lang w:val="en-US"/>
        </w:rPr>
        <w:t>Peterson's two months at the airport revealed how this overtaxed but dedicated workforce copes with equipment shortages, budget cuts, and record numbers of (not very pleasant) passengers.</w:t>
      </w:r>
      <w:proofErr w:type="gramEnd"/>
      <w:r w:rsidRPr="00293D17">
        <w:rPr>
          <w:b w:val="0"/>
          <w:i/>
          <w:color w:val="800000"/>
          <w:sz w:val="22"/>
          <w:szCs w:val="22"/>
          <w:lang w:val="en-US"/>
        </w:rPr>
        <w:t xml:space="preserve"> Here is an unprecedented look at the reality of America's last line of defense</w:t>
      </w:r>
    </w:p>
    <w:p w:rsidR="00293D17" w:rsidRPr="00293D17" w:rsidRDefault="00293D17" w:rsidP="00293D17">
      <w:pPr>
        <w:spacing w:after="0" w:line="240" w:lineRule="auto"/>
        <w:jc w:val="both"/>
        <w:rPr>
          <w:rFonts w:ascii="Arial Narrow" w:hAnsi="Arial Narrow"/>
          <w:b/>
        </w:rPr>
      </w:pPr>
      <w:r w:rsidRPr="00293D17">
        <w:rPr>
          <w:rStyle w:val="contributor"/>
          <w:rFonts w:ascii="Arial Narrow" w:hAnsi="Arial Narrow"/>
          <w:b/>
        </w:rPr>
        <w:t xml:space="preserve">By </w:t>
      </w:r>
      <w:r w:rsidRPr="00293D17">
        <w:rPr>
          <w:rStyle w:val="name"/>
          <w:rFonts w:ascii="Arial Narrow" w:hAnsi="Arial Narrow"/>
          <w:b/>
        </w:rPr>
        <w:t>Barbara S. Peterson</w:t>
      </w:r>
    </w:p>
    <w:p w:rsidR="00293D17" w:rsidRPr="00293D17" w:rsidRDefault="00293D17" w:rsidP="00293D17">
      <w:pPr>
        <w:spacing w:after="0" w:line="240" w:lineRule="auto"/>
        <w:jc w:val="both"/>
        <w:rPr>
          <w:rFonts w:ascii="Arial Narrow" w:hAnsi="Arial Narrow"/>
        </w:rPr>
      </w:pPr>
      <w:r w:rsidRPr="00293D17">
        <w:rPr>
          <w:rFonts w:ascii="Arial Narrow" w:hAnsi="Arial Narrow"/>
        </w:rPr>
        <w:t>Source: http://www.cntraveler.com/travel-tips/safety-and-security/2007/03/Inside-Job-My-Life-as-an-Airport-Screener</w:t>
      </w:r>
    </w:p>
    <w:p w:rsidR="00293D17" w:rsidRPr="00293D17" w:rsidRDefault="00293D17" w:rsidP="00293D17">
      <w:pPr>
        <w:spacing w:after="0" w:line="240" w:lineRule="auto"/>
        <w:jc w:val="both"/>
        <w:rPr>
          <w:rFonts w:ascii="Arial Narrow" w:hAnsi="Arial Narrow"/>
        </w:rPr>
      </w:pPr>
    </w:p>
    <w:p w:rsidR="00293D17" w:rsidRPr="00293D17" w:rsidRDefault="00293D17" w:rsidP="00293D17">
      <w:pPr>
        <w:pStyle w:val="Web"/>
        <w:spacing w:before="0" w:beforeAutospacing="0" w:after="0" w:afterAutospacing="0"/>
        <w:jc w:val="both"/>
        <w:rPr>
          <w:i/>
          <w:iCs/>
          <w:color w:val="800000"/>
          <w:sz w:val="22"/>
          <w:szCs w:val="22"/>
          <w:lang w:val="en-US"/>
        </w:rPr>
      </w:pPr>
      <w:r w:rsidRPr="00293D17">
        <w:rPr>
          <w:i/>
          <w:iCs/>
          <w:color w:val="800000"/>
          <w:sz w:val="22"/>
          <w:szCs w:val="22"/>
          <w:lang w:val="en-US"/>
        </w:rPr>
        <w:t>In September and October of last year, I worked for the Transportation Security Administration as an airport screener-in-training. To protect the privacy of my former co-workers, I have altered the names of the screeners mentioned in this story and have not identified the airport where I worked.</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It is 6:30 a.m. on a Wednesday in October. This should be a slow day at the airport, but we are one week into the new security regime—a thicket of regulations designed to eliminate the bomb-making potential of heretofore innocent items ranging from mascara to infant formula—and things are not going smoothly. In August, authorities in London uncovered a plot by a group of terror suspects to take down half a dozen airliners using liquid explosives camouflaged in beverage containers. Immediately, all liquids were banned from flights. Now, more than a month later, the Transportation Security Administration has come up with a convoluted compromise, permitting each passenger a liquid allowance. Confusion reigns: A mass of passengers creep toward the checkpoint in stocking feet, juggling shoes, carry-</w:t>
      </w:r>
      <w:proofErr w:type="spellStart"/>
      <w:r w:rsidRPr="00293D17">
        <w:rPr>
          <w:rFonts w:ascii="Arial Narrow" w:hAnsi="Arial Narrow"/>
          <w:sz w:val="22"/>
          <w:szCs w:val="22"/>
          <w:lang w:val="en-US"/>
        </w:rPr>
        <w:t>ons</w:t>
      </w:r>
      <w:proofErr w:type="spellEnd"/>
      <w:r w:rsidRPr="00293D17">
        <w:rPr>
          <w:rFonts w:ascii="Arial Narrow" w:hAnsi="Arial Narrow"/>
          <w:sz w:val="22"/>
          <w:szCs w:val="22"/>
          <w:lang w:val="en-US"/>
        </w:rPr>
        <w:t>, computers, and plastic bags containing doll-size bottles of shampoo and other toiletries.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 am manning the walk-through metal detector and simultaneously keeping an eye on what some of us mockingly refer to as "the pen," a makeshift holding area for the unfortunates who've been selected for further scrutiny. I've learned two things about this task since I joined the ranks of TSA screeners a month ago: You can't predict who will be picked for a more thorough inspection, and there's no good way to break the news to them.</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A woman on crutches hobbles through the portal and hands me her boarding pass, which bears the dreaded code. "Ma'am," I stammer, "you've been selected for, uh …additional screening." Behind her wait her four children toting bulging backpacks, each with a boarding pass that indicates they too will need to be inspected.</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"I do </w:t>
      </w:r>
      <w:r w:rsidRPr="00293D17">
        <w:rPr>
          <w:rFonts w:ascii="Arial Narrow" w:hAnsi="Arial Narrow"/>
          <w:i/>
          <w:iCs/>
          <w:sz w:val="22"/>
          <w:szCs w:val="22"/>
          <w:lang w:val="en-US"/>
        </w:rPr>
        <w:t>not</w:t>
      </w:r>
      <w:r w:rsidRPr="00293D17">
        <w:rPr>
          <w:rFonts w:ascii="Arial Narrow" w:hAnsi="Arial Narrow"/>
          <w:sz w:val="22"/>
          <w:szCs w:val="22"/>
          <w:lang w:val="en-US"/>
        </w:rPr>
        <w:t xml:space="preserve"> believe it!" the woman shrieks at full volume, threatening me with bodily harm if I go anywhere near her children. I empathize: She and her brood are now facing a frisking, a hand </w:t>
      </w:r>
      <w:proofErr w:type="spellStart"/>
      <w:r w:rsidRPr="00293D17">
        <w:rPr>
          <w:rFonts w:ascii="Arial Narrow" w:hAnsi="Arial Narrow"/>
          <w:sz w:val="22"/>
          <w:szCs w:val="22"/>
          <w:lang w:val="en-US"/>
        </w:rPr>
        <w:t>wanding</w:t>
      </w:r>
      <w:proofErr w:type="spellEnd"/>
      <w:r w:rsidRPr="00293D17">
        <w:rPr>
          <w:rFonts w:ascii="Arial Narrow" w:hAnsi="Arial Narrow"/>
          <w:sz w:val="22"/>
          <w:szCs w:val="22"/>
          <w:lang w:val="en-US"/>
        </w:rPr>
        <w:t>, and a search of their belongings, which may be tested for traces of explosives.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Reeled in by the commotion, a fellow screener tries to calm the woman down. "Actually, ma'am, the TSA didn't select you," he says. "The airline selected you."</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This is what we've been told to say to fliers who complain about this auto-</w:t>
      </w:r>
      <w:proofErr w:type="spellStart"/>
      <w:r w:rsidRPr="00293D17">
        <w:rPr>
          <w:rFonts w:ascii="Arial Narrow" w:hAnsi="Arial Narrow"/>
          <w:sz w:val="22"/>
          <w:szCs w:val="22"/>
          <w:lang w:val="en-US"/>
        </w:rPr>
        <w:t>da</w:t>
      </w:r>
      <w:proofErr w:type="spellEnd"/>
      <w:r w:rsidRPr="00293D17">
        <w:rPr>
          <w:rFonts w:ascii="Arial Narrow" w:hAnsi="Arial Narrow"/>
          <w:sz w:val="22"/>
          <w:szCs w:val="22"/>
          <w:lang w:val="en-US"/>
        </w:rPr>
        <w:t>-</w:t>
      </w:r>
      <w:proofErr w:type="spellStart"/>
      <w:r w:rsidRPr="00293D17">
        <w:rPr>
          <w:rFonts w:ascii="Arial Narrow" w:hAnsi="Arial Narrow"/>
          <w:sz w:val="22"/>
          <w:szCs w:val="22"/>
          <w:lang w:val="en-US"/>
        </w:rPr>
        <w:t>fé</w:t>
      </w:r>
      <w:proofErr w:type="spellEnd"/>
      <w:r w:rsidRPr="00293D17">
        <w:rPr>
          <w:rFonts w:ascii="Arial Narrow" w:hAnsi="Arial Narrow"/>
          <w:sz w:val="22"/>
          <w:szCs w:val="22"/>
          <w:lang w:val="en-US"/>
        </w:rPr>
        <w:t>; for once, we can honestly deflect the blame away from the TSA. But the excuse is in fact an admission of glaring deficiencies that persist in the way we screen passengers. We are using a minor variation on the same flawed system for identifying suspicious persons that failed on 9/11.</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I wasn't taught why certain passengers are chosen for additional screening, but I know from my years covering aviation security as a reporter that some are picked at random and others are </w:t>
      </w:r>
      <w:r w:rsidRPr="00293D17">
        <w:rPr>
          <w:rFonts w:ascii="Arial Narrow" w:hAnsi="Arial Narrow"/>
          <w:sz w:val="22"/>
          <w:szCs w:val="22"/>
          <w:lang w:val="en-US"/>
        </w:rPr>
        <w:lastRenderedPageBreak/>
        <w:t xml:space="preserve">selected because of certain red flags. Chances are that whatever computer reviewed this family's data when they checked in saw only a group of five people traveling together on a one-way, last-minute booking. </w:t>
      </w:r>
      <w:proofErr w:type="gramStart"/>
      <w:r w:rsidRPr="00293D17">
        <w:rPr>
          <w:rFonts w:ascii="Arial Narrow" w:hAnsi="Arial Narrow"/>
          <w:sz w:val="22"/>
          <w:szCs w:val="22"/>
          <w:lang w:val="en-US"/>
        </w:rPr>
        <w:t>In other words, the M.O. of a terrorist cell on 9/11.</w:t>
      </w:r>
      <w:proofErr w:type="gramEnd"/>
      <w:r w:rsidRPr="00293D17">
        <w:rPr>
          <w:rFonts w:ascii="Arial Narrow" w:hAnsi="Arial Narrow"/>
          <w:sz w:val="22"/>
          <w:szCs w:val="22"/>
          <w:lang w:val="en-US"/>
        </w:rPr>
        <w:t xml:space="preserve"> I learn the real story when the woman angrily relates that her mother has just died and they are flying to the funeral. They didn't book a return flight because they weren't sure how long they would be staying.</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 am struck by the fact that at this major urban airport, five years after the worst terrorist attack on U.S. soil, we are still relying on the same rudimentary tools that have been used for decades to detect who is a true threat: physical pat-downs and basic X-ray technology along with the out-of-date passenger pre-screening that continues to bedevil people such as the woman before me.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Mercifully, a supervisor swoops in and excuses the two youngest members of the group from a full pat-down; the others are checked and found to be weapon-free. They make their flight. A businessman who is about to miss his because of this kerfuffle looks at me and mutters, "When are you guys going to start using your brains?"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Six months earlier, I had spotted a job advertisement online for part-time airport security screeners. The posting was notable for its dry recitation of the drawbacks of the job, as if to discourage all but the most desperate from applying. "This is a very physically demanding job with unique requirements," it read; I'd have to stand for up to four hours without a break, lift seventy-pound bags, and walk the equivalent of two miles during my shift. I would be expected to maintain my cool while dealing with constant stress from the noise, crowds, and "disruptive and angry passengers," which I couldn't let distract me from my ultimate objective: to ferret out what it described as "devices intended on creating massive destruction." For this I'd be paid $13.91 an hour; I'd work weekends, holidays, and odd hours; and I'd remain on probation for two years, during which time I could be fired without warning.</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As a journalist, I had followed reports of poor morale in the screener ranks and the disturbing leaked reports about screeners failing to detect bomb components in undercover tests. I was mystified by the idea that after a five-year, $20 billion investment overhauling the system, federal screeners were no better at their jobs than the poorly trained private workers they had replaced. Could it be true, as critics allege, that all we got for our money was "</w:t>
      </w:r>
      <w:proofErr w:type="gramStart"/>
      <w:r w:rsidRPr="00293D17">
        <w:rPr>
          <w:rFonts w:ascii="Arial Narrow" w:hAnsi="Arial Narrow"/>
          <w:sz w:val="22"/>
          <w:szCs w:val="22"/>
          <w:lang w:val="en-US"/>
        </w:rPr>
        <w:t>security theater</w:t>
      </w:r>
      <w:proofErr w:type="gramEnd"/>
      <w:r w:rsidRPr="00293D17">
        <w:rPr>
          <w:rFonts w:ascii="Arial Narrow" w:hAnsi="Arial Narrow"/>
          <w:sz w:val="22"/>
          <w:szCs w:val="22"/>
          <w:lang w:val="en-US"/>
        </w:rPr>
        <w:t>"—a show that does little more than make us feel safer? I also knew that the TSA had been working with Israeli security experts recently to develop a smarter approach to screening which would focus on finding dangerous people rather than dangerous items. The chance to get an inside look was irresistible.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It takes two minutes to fill out the information requested on the application and press the send button. Within three weeks, I receive an e-mail saying that I've made it past the first round. I then report to a location I was told not to reveal, for a surprisingly arduous test of my aptitude for picking weapons out of what amounts to a lineup of X-ray images of baggage. After an hour, I leave with a throbbing headache and the conviction that I've failed completely. But that same day, I receive another e-mail from the TSA with an effusive opener: "Congratulations! You have passed the…test to become a transportation security officer with the TSA."</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Within a few days, I am directed by another e-mail communiqué to a TSA office at an airport. There, I am fingerprinted and consent to the expected background investigation. (I have no reason to assume it wasn't done, but not one of the half-dozen references I gave, including people who have worked with me professionally, was contacted.)</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My "interviews" are so detached and impersonal that they could have been carried out by a robot. My first face-to-face with a TSA official consists of my sitting mutely while she reads to me stiffly from a script. I am then ushered into a different office, where another interviewer asks me a series of generic questions that he reads from his computer screen ("Have you ever helped anyone in need without being asked?"). The queries offer no opportunity for probing, and never during the hiring process am I asked about my reasons for wanting this job. One assistant tells me: "We are supposed to ask everyone the same questions," which, if correct, seems a rather literal-minded interpretation of a government-fairness policy.</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When I'm contacted by phone, I get the odd feeling that I'm talking to someone in a telemarketing center. When I finally ask where the caller is located, I learn that I'm not dealing with the TSA directly but with Accenture HR Services, a division of the giant consultancy which was created out of the remains of the Arthur Andersen accounting firm. A quick check on the Internet reveals that Accenture and another recruiting firm, CPS Human Resource Services, were hired as a sort of "rent-a-personnel </w:t>
      </w:r>
      <w:r w:rsidRPr="00293D17">
        <w:rPr>
          <w:rFonts w:ascii="Arial Narrow" w:hAnsi="Arial Narrow"/>
          <w:sz w:val="22"/>
          <w:szCs w:val="22"/>
          <w:lang w:val="en-US"/>
        </w:rPr>
        <w:lastRenderedPageBreak/>
        <w:t>department" for the fledgling TSA. The contracts were valued at $776 million over five years. Although the TSA is hardly hiring at the pace it was five years ago—when some sixty thousand employees were needed to fill the ranks—the contracts with the two consultants are still in effect.</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I wait for the next call, and within a few days it comes. I am asked how fast I can get to a clinic, where I can dispense with the last remaining step, a drug test and physical exam. I report to a shabby facility, where I spend several hours sitting in a crowded waiting room for what turns out to be a cursory test of my eyesight and hearing. The </w:t>
      </w:r>
      <w:proofErr w:type="gramStart"/>
      <w:r w:rsidRPr="00293D17">
        <w:rPr>
          <w:rFonts w:ascii="Arial Narrow" w:hAnsi="Arial Narrow"/>
          <w:sz w:val="22"/>
          <w:szCs w:val="22"/>
          <w:lang w:val="en-US"/>
        </w:rPr>
        <w:t>staff seem</w:t>
      </w:r>
      <w:proofErr w:type="gramEnd"/>
      <w:r w:rsidRPr="00293D17">
        <w:rPr>
          <w:rFonts w:ascii="Arial Narrow" w:hAnsi="Arial Narrow"/>
          <w:sz w:val="22"/>
          <w:szCs w:val="22"/>
          <w:lang w:val="en-US"/>
        </w:rPr>
        <w:t xml:space="preserve"> to be unaware which federal agency I am applying to, and I remind them that they'll need a urine sample when they seem ready to dismiss me. The following day, I get a call from a very pleasant woman who tells me there was a "problem" with the physical and explains that the clinic forgot to test my stamina. This is a sensitive issue: screeners have one of the federal government's highest rates of job-related injuries, according to the Occupational Safety and Health Administration, and the TSA spends more than fifty million dollars a year in disability payments. Since injuries are mainly due to hoisting checked luggage and overstuffed carry-</w:t>
      </w:r>
      <w:proofErr w:type="spellStart"/>
      <w:r w:rsidRPr="00293D17">
        <w:rPr>
          <w:rFonts w:ascii="Arial Narrow" w:hAnsi="Arial Narrow"/>
          <w:sz w:val="22"/>
          <w:szCs w:val="22"/>
          <w:lang w:val="en-US"/>
        </w:rPr>
        <w:t>ons</w:t>
      </w:r>
      <w:proofErr w:type="spellEnd"/>
      <w:r w:rsidRPr="00293D17">
        <w:rPr>
          <w:rFonts w:ascii="Arial Narrow" w:hAnsi="Arial Narrow"/>
          <w:sz w:val="22"/>
          <w:szCs w:val="22"/>
          <w:lang w:val="en-US"/>
        </w:rPr>
        <w:t xml:space="preserve">, weeding out weaklings from the pool of recruits is a high priority. When I tell the woman that I fear a return trip to the clinic will set the hiring process back another few weeks, she sweetly reassures me. "Don't worry, </w:t>
      </w:r>
      <w:proofErr w:type="spellStart"/>
      <w:r w:rsidRPr="00293D17">
        <w:rPr>
          <w:rFonts w:ascii="Arial Narrow" w:hAnsi="Arial Narrow"/>
          <w:sz w:val="22"/>
          <w:szCs w:val="22"/>
          <w:lang w:val="en-US"/>
        </w:rPr>
        <w:t>hon</w:t>
      </w:r>
      <w:proofErr w:type="spellEnd"/>
      <w:r w:rsidRPr="00293D17">
        <w:rPr>
          <w:rFonts w:ascii="Arial Narrow" w:hAnsi="Arial Narrow"/>
          <w:sz w:val="22"/>
          <w:szCs w:val="22"/>
          <w:lang w:val="en-US"/>
        </w:rPr>
        <w:t>, you won't have to go back. Are you sitting down?"</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 dutifully take a seat at the kitchen table.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"Now, lift your arm. Can you bend it?"</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This, then, is how I finally become a transportation security officer: sitting alone in my bathrobe in a suburban kitchen, flapping my arms around and hoping that this bizarre pantomime is not an indication of what is to come.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On a Monday morning in September, I travel to a hotel on the outskirts of the airport to be sworn in as a screener.</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"This is not like being on the assembly line! It's not like working at the mall!" a tall, ruddy-faced man standing at the front of the room roars at me and the dozens of other new screeners in the hotel banquet room. An assistant to the local federal security director, he is here to induct us into government service. We're groggy after hours spent filling out routine forms, and this fevered peroration is a welcome diversion.</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"You are the last line of defense! Your life will literally be in danger!" he continues. The young man sitting next to me is impressed. "Like, this is our boss? He's really a cool guy." For a few moments, we're invited to imagine our importance on the front lines of the war on terror.</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But before we can get to the action at the airport, we must undergo what we are promised will be a grueling two-week regimen of ten-hour-a-day classes—a sharp contrast to the ten hours of classroom instruction and twenty to thirty hours of on-the-job training pre-9/11 screeners got from their private employers. The intensive instruction we're facing is one of the many reforms in the Aviation and Transportation Security Act passed by Congress two months after 9/11. The message drummed into us today is that we're entering a boot camp from which only a few lucky aspirants will emerge.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The next morning, when we report to our classroom in a nearby office building, our numbers have already dwindled: There are twenty of us, ranging in age from early twenties to early sixties and including a retired air-traffic controller, an emergency medical technician, a former hotel concierge, and several college students and laid-off airline workers. Our diversity is largely a function of our status as part-timers—in fact, the airport hasn't had any full-time openings in several months due to budget constraints. The part-time hiring spree that brought me and the others in was supposed to help airports fill staffing shortages after Congress cut the national full-time screener workforce from a high of sixty thousand in 2003 to forty-three thousand today. But apparently at big airports like mine, it's not having the desired effect: Turnover among part-time screeners can be as high as fifty percent, about double the rate for screeners overall. Within a few days, I learn what could be at least part of the reason for the high turnover: Some trainees confess that they hope to use the screener post as a springboard to an easier job with better hours at another federal agency, such as the Customs Service, and that they aren't planning a career with the TSA.</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Joe, our training instructor, is an Army veteran and a former marketing executive who joined the TSA after he lost his job in the aftermath of 9/11. "It is really important for us to remember that day," he tells us on our first day of training. "Keep it in mind when things get hard on the job. Don't let complacency get in the way."</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This is more than a mere pep talk. I soon learn from current screeners that management has been on edge lately: The TSA's much feared Red Team recently made an appearance, and it seems the results were less than stellar. The Red Team is a cadre of undercover inspectors who test </w:t>
      </w:r>
      <w:r w:rsidRPr="00293D17">
        <w:rPr>
          <w:rFonts w:ascii="Arial Narrow" w:hAnsi="Arial Narrow"/>
          <w:sz w:val="22"/>
          <w:szCs w:val="22"/>
          <w:lang w:val="en-US"/>
        </w:rPr>
        <w:lastRenderedPageBreak/>
        <w:t>screeners' mettle by attempting to smuggle weapons and other illicit items past checkpoints; those who fail to spot the contraband get sent back to class for remedial training. Test results are supposed to be confidential, but dismal scores from several airports, including Newark and Orlando, were leaked to the media last year: More than half the screeners tested reportedly flunked one of the exercises.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 also learn that because of the staffing shortage, our airport has, in the words of one official who works there, "held on to bad apples probably longer than we should have." An airport theft ring involving screeners was uncovered in the area several years ago. Now, I'm told, airport officials are pushing to rush recruits through training and on to the job so they can begin to clean house. Mass firings are rumored to be in the works.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The job seems more daunting each consecutive day, as we're taught to navigate the uneasy nexus of security and customer service. On the wall of the training room is a constant reminder of how we'll be expected to straddle both worlds: A slick poster bearing the I AM TSA logo and the portrait of an attractive screener—part of a new in-house campaign to humanize us—hangs beside a crudely drawn rendering of a skull and crossbones signifying our mandate to keep bomb components and terrorists off planes.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By the end of two weeks, two of my classmates have dropped out and another two have failed the battery of multiple-choice and threat-identification tests we're given at the end of the course. But the laggards are given another chance, which I interpret as a subtle message that the TSA will do what it can to ensure that we all make our way to posts at the airport across the street. Most of us are ready: We have mastered the </w:t>
      </w:r>
      <w:proofErr w:type="spellStart"/>
      <w:r w:rsidRPr="00293D17">
        <w:rPr>
          <w:rFonts w:ascii="Arial Narrow" w:hAnsi="Arial Narrow"/>
          <w:sz w:val="22"/>
          <w:szCs w:val="22"/>
          <w:lang w:val="en-US"/>
        </w:rPr>
        <w:t>arcana</w:t>
      </w:r>
      <w:proofErr w:type="spellEnd"/>
      <w:r w:rsidRPr="00293D17">
        <w:rPr>
          <w:rFonts w:ascii="Arial Narrow" w:hAnsi="Arial Narrow"/>
          <w:sz w:val="22"/>
          <w:szCs w:val="22"/>
          <w:lang w:val="en-US"/>
        </w:rPr>
        <w:t xml:space="preserve"> of how to screen all manner of carry-on gear—everything from crematory urns to the service monkeys that some disabled passengers are allowed to take through security. We're also instructed on how to spot bomb components in X-ray images, but some of the information we're force-fed during our training is already out of date: We're repeatedly told, "You'll have to unlearn this when you get to the airport," because procedures have changed. We spend hours being taught how to operate explosives-detection machines, including models that we'll never see because our airport hasn't acquired them. The training materials, I learn, are from another giant government contractor, Lockheed Martin. While the TSA obviously dictates the content of the materials, procedural updates apparently take a long time to move through the pipeline.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Near the end of our training, the TSA issues its new rules on liquids, which allow small amounts of shampoo, toothpaste, and other toiletries to be carried on to planes as long as they're in containers of three ounces or less that fit into a quart-size zip-top bag. The ban on all liquids was harsh, but at least it was easy to understand. When we're told of the new rules, we realize that it will take all the communications skills we can muster to explain the revised ban to the traveling public.</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"Be happy you are not at the airport today," we're told by an instructor. But within days, we are.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It is 5:45 a.m., less than an hour into my first day on the job, and already I am failing miserably. I had no idea that this pre-dawn hour is considered prime time at the checkpoint where I'm working. My first assignment is to monitor the walk-through metal detector and assess the readiness of passengers to enter the portal. I am to scream the litany of instructions across the barrier so that no passengers will dare approach me wearing their shoes, coats, or other any verboten gear.</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"Remove all jackets and footwear," I recite, weakly. "If you have a laptop, take it out of its case and put it in a bin by itself…."</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 feel ridiculous. Passengers on the other side of the metal detector tune me out (assuming they can even hear me) as if I were a barely intelligible train station announcer. After years of traveling through airports just like this one, I find it unnerving to be on the other side; I realize that I too was one of these distracted fliers who ignored the monotonous droning which I am now directing their way. Not long ago, a "line monitor" would have stood on the other side of the barricade to explain the rules and help passengers prepare for screening. But that post was apparently considered the most expendable of the checkpoint chores and isn't always staffed at many airports to save money. Today, as passengers fumble with clothing and cosmetics, that decision seems questionable at best.</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I soldier on, improvising, because we're not given scripts or told precisely what to say. "No liquids, gels, or aerosols allowed unless they are…" I stumble on my words. </w:t>
      </w:r>
      <w:proofErr w:type="gramStart"/>
      <w:r w:rsidRPr="00293D17">
        <w:rPr>
          <w:rFonts w:ascii="Arial Narrow" w:hAnsi="Arial Narrow"/>
          <w:sz w:val="22"/>
          <w:szCs w:val="22"/>
          <w:lang w:val="en-US"/>
        </w:rPr>
        <w:t>"Uh…in travel-size containers."</w:t>
      </w:r>
      <w:proofErr w:type="gramEnd"/>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"Barbara, what is travel-size exactly?"</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I'm working with Carole, a preternaturally calm former social worker, who nonetheless makes her displeasure with my performance clear.</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lastRenderedPageBreak/>
        <w:t xml:space="preserve">"C'mon, Barbara, I can't </w:t>
      </w:r>
      <w:r w:rsidRPr="00293D17">
        <w:rPr>
          <w:rFonts w:ascii="Arial Narrow" w:hAnsi="Arial Narrow"/>
          <w:i/>
          <w:iCs/>
          <w:sz w:val="22"/>
          <w:szCs w:val="22"/>
          <w:lang w:val="en-US"/>
        </w:rPr>
        <w:t>hear</w:t>
      </w:r>
      <w:r w:rsidRPr="00293D17">
        <w:rPr>
          <w:rFonts w:ascii="Arial Narrow" w:hAnsi="Arial Narrow"/>
          <w:sz w:val="22"/>
          <w:szCs w:val="22"/>
          <w:lang w:val="en-US"/>
        </w:rPr>
        <w:t xml:space="preserve"> you," she says in singsong. The other screeners laugh at me. I don't even have a uniform yet: I wear the requisite navy pants and white shirt that got me through training, but I feel as out of place as a student driver in a NASCAR race. Things only get worse when a pilot comes through and, offended by my casual attire, demands to see my I.D. "Oh, great, I'm trying to make my flight and she's being trained," he grouses for the benefit of my colleagues.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Within an hour, two of the three lanes at our location are shut down because of possible radiation leakage from the X-ray machines—an inspection reveals that the heavy flaps which seal the compartment are defective. A co-worker who's been on the job since before 9/11 tells me </w:t>
      </w:r>
      <w:proofErr w:type="gramStart"/>
      <w:r w:rsidRPr="00293D17">
        <w:rPr>
          <w:rFonts w:ascii="Arial Narrow" w:hAnsi="Arial Narrow"/>
          <w:sz w:val="22"/>
          <w:szCs w:val="22"/>
          <w:lang w:val="en-US"/>
        </w:rPr>
        <w:t>that</w:t>
      </w:r>
      <w:proofErr w:type="gramEnd"/>
      <w:r w:rsidRPr="00293D17">
        <w:rPr>
          <w:rFonts w:ascii="Arial Narrow" w:hAnsi="Arial Narrow"/>
          <w:sz w:val="22"/>
          <w:szCs w:val="22"/>
          <w:lang w:val="en-US"/>
        </w:rPr>
        <w:t xml:space="preserve"> screeners used to be given dosimeters to measure their exposure to radiation but that the devices were eliminated in a cost-cutting measure. We were told in training that OSHA has determined that our exposure levels are acceptable, and that is the last time I hear it mentioned. It takes days before the machines are back up and running.</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My first day as a screener would have been trying under any circumstances, but the new rules on liquids are testing the patience of screeners and passengers alike. Not only are travelers supposed to pack permitted toiletries in a separate zip-top bag—quart-size, not gallon—but they must remove the bag from their carry-on for inspection. The definition of liquid or gel is so tortured, meanwhile, that we don't even try to condense all of it into a manageable sound bite—and travelers invariably trip up.</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What ensues is the kind of Kabuki dance that makes screeners such fodder for late-night comedy. I get a taste of this when I'm assigned to the "property search" patrol, which means that I must rifle through people's bags in search of suspect items spotted by the X-ray operator. A typical scene goes like this: After getting the signal that there may be a bottle of something in a bag, I scurry to the conveyor belt and identify the owner, and we march over to a table alongside the checkpoint. The flier, unaware of the humiliation that </w:t>
      </w:r>
      <w:proofErr w:type="gramStart"/>
      <w:r w:rsidRPr="00293D17">
        <w:rPr>
          <w:rFonts w:ascii="Arial Narrow" w:hAnsi="Arial Narrow"/>
          <w:sz w:val="22"/>
          <w:szCs w:val="22"/>
          <w:lang w:val="en-US"/>
        </w:rPr>
        <w:t>awaits</w:t>
      </w:r>
      <w:proofErr w:type="gramEnd"/>
      <w:r w:rsidRPr="00293D17">
        <w:rPr>
          <w:rFonts w:ascii="Arial Narrow" w:hAnsi="Arial Narrow"/>
          <w:sz w:val="22"/>
          <w:szCs w:val="22"/>
          <w:lang w:val="en-US"/>
        </w:rPr>
        <w:t>, is generally cooperative. Wearing the TSA's regulation rubber gloves, I paw through the bag, pushing aside everything from underwear to adult diapers, and discover the offending item or items—usually an assortment of toiletries that exceed the three-ounce limit or that aren't packed in the proper plastic bag. I break the news to the traveler that he's run afoul of the rules, at which point his calm demeanor evaporates, replaced by reactions ranging from a hurt look to outrage ("I just spent twelve dollars on this stuff, and now you're telling me I have to throw it out!"). Almost no one realizes that they are supposed to extract the plastic bag from their carry-on and put it through the X-ray separately. Some screeners are less than sympathetic; I hear one telling someone pleading ignorance, "Well, it was all over the news!" which seems beside the point, since no two-minute segment could possibly capture this edict's byzantine complexities. And then I get scolded, too, for prefacing my search with "I'm sorry but…"</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w:t>
      </w:r>
      <w:r w:rsidRPr="00293D17">
        <w:rPr>
          <w:rFonts w:ascii="Arial Narrow" w:hAnsi="Arial Narrow"/>
          <w:i/>
          <w:iCs/>
          <w:sz w:val="22"/>
          <w:szCs w:val="22"/>
          <w:lang w:val="en-US"/>
        </w:rPr>
        <w:t>You must never apologize,"</w:t>
      </w:r>
      <w:r w:rsidRPr="00293D17">
        <w:rPr>
          <w:rFonts w:ascii="Arial Narrow" w:hAnsi="Arial Narrow"/>
          <w:sz w:val="22"/>
          <w:szCs w:val="22"/>
          <w:lang w:val="en-US"/>
        </w:rPr>
        <w:t xml:space="preserve"> I am told. But somehow the ritualistic disclaimer—"We don't make the rules, we're just doing our job"—seems inadequate under the circumstances. I try to strike a balance between officiousness and empathy. When an imposing and attractive man with a beautiful wife and two children comes through clutching two bottles of Poland Spring water, I promptly confiscate them. The man is sincerely apologetic, and my embarrassment at my role in this exercise is only made worse when one of my colleagues pulls me aside and whispers: "Hey, you just took Allen Iverson's water!" referring to the NBA star </w:t>
      </w:r>
      <w:proofErr w:type="gramStart"/>
      <w:r w:rsidRPr="00293D17">
        <w:rPr>
          <w:rFonts w:ascii="Arial Narrow" w:hAnsi="Arial Narrow"/>
          <w:sz w:val="22"/>
          <w:szCs w:val="22"/>
          <w:lang w:val="en-US"/>
        </w:rPr>
        <w:t>whom</w:t>
      </w:r>
      <w:proofErr w:type="gramEnd"/>
      <w:r w:rsidRPr="00293D17">
        <w:rPr>
          <w:rFonts w:ascii="Arial Narrow" w:hAnsi="Arial Narrow"/>
          <w:sz w:val="22"/>
          <w:szCs w:val="22"/>
          <w:lang w:val="en-US"/>
        </w:rPr>
        <w:t xml:space="preserve"> I failed to recognize.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But the most common response from the public is an incredulous "Nobody told me about this!" And they have a point. Coming back from my mid-morning break, I walk to the other side of the checkpoint to see what passengers are—or aren't—being told by the TSA, since they are getting little guidance from the airlines. Posted on either side of the checkpoint, in bureaucratic jargon and small type, are two signs detailing the rules. But they contradict each other: One sign describes the new </w:t>
      </w:r>
      <w:proofErr w:type="gramStart"/>
      <w:r w:rsidRPr="00293D17">
        <w:rPr>
          <w:rFonts w:ascii="Arial Narrow" w:hAnsi="Arial Narrow"/>
          <w:sz w:val="22"/>
          <w:szCs w:val="22"/>
          <w:lang w:val="en-US"/>
        </w:rPr>
        <w:t>regime,</w:t>
      </w:r>
      <w:proofErr w:type="gramEnd"/>
      <w:r w:rsidRPr="00293D17">
        <w:rPr>
          <w:rFonts w:ascii="Arial Narrow" w:hAnsi="Arial Narrow"/>
          <w:sz w:val="22"/>
          <w:szCs w:val="22"/>
          <w:lang w:val="en-US"/>
        </w:rPr>
        <w:t xml:space="preserve"> the other explains the rules that were in place in August. Aside from that, the only other guidance comes from a tattered sheet of paper hanging from the opening to the X-ray machine. It reads REMOVE ALL SHOES.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 mention this to a supervisor. She explains that there's not much more we can do in the way of signage because of the lack of funds, although they do later cover up the out-of-date sign.</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Near the end of my six-hour shift, I'm achy, unaccustomed to standing for hours and lifting bags that feel like they're full of bricks. Just then a buzz goes through the checkpoint—Senator Hillary Clinton is on her way. We all stand as if at attention as she arrives with her secret service agents, smiling vaguely in our direction. I notice that she does not go through normal screening but enters a </w:t>
      </w:r>
      <w:r w:rsidRPr="00293D17">
        <w:rPr>
          <w:rFonts w:ascii="Arial Narrow" w:hAnsi="Arial Narrow"/>
          <w:sz w:val="22"/>
          <w:szCs w:val="22"/>
          <w:lang w:val="en-US"/>
        </w:rPr>
        <w:lastRenderedPageBreak/>
        <w:t>special lane reserved for law enforcement officers and pilots authorized to carry guns, a privilege accorded to her as a former first lady. Mere politicians must present a plastic bag like everyone else.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"If it gets past you, it's getting on the plane." This becomes our mantra, drummed into us during training—mainly in discussions of IEDs, or improvised explosive devices, which are the threat du jour and thus staples of the evening news. It is surprising, though, that while we are supposed to focus on spotting components of these makeshift bombs in carry-on bags or hidden on the passengers themselves, the tools we're given are a hand wand and conventional X-ray machines that display bags only in two-dimensional images. We do, of course, have the requisite explosives-trace-detection machine to test carry-on bags for the </w:t>
      </w:r>
      <w:proofErr w:type="gramStart"/>
      <w:r w:rsidRPr="00293D17">
        <w:rPr>
          <w:rFonts w:ascii="Arial Narrow" w:hAnsi="Arial Narrow"/>
          <w:sz w:val="22"/>
          <w:szCs w:val="22"/>
          <w:lang w:val="en-US"/>
        </w:rPr>
        <w:t>most minute</w:t>
      </w:r>
      <w:proofErr w:type="gramEnd"/>
      <w:r w:rsidRPr="00293D17">
        <w:rPr>
          <w:rFonts w:ascii="Arial Narrow" w:hAnsi="Arial Narrow"/>
          <w:sz w:val="22"/>
          <w:szCs w:val="22"/>
          <w:lang w:val="en-US"/>
        </w:rPr>
        <w:t xml:space="preserve"> particle of explosives. At fifty thousand dollars apiece, these are marvels of technology, but only a small fraction of bags are checked with them. Not to mention the fact that the plastic swabbing wands which we're supposed to use have been permanently misplaced and we simply make do with our hands.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Meanwhile, it seems that nearly every day the press reports on the latest dazzling security equipment which will speed up screening and detect banned items with unerring accuracy. If the hype is to be believed, all this could make many screeners' jobs redundant. It's clear that we could benefit from better tools—state-of-the-art X-ray machines, for instance, that use computer-based 3-D modeling and software to do some of the initial analysis. But the journey from laboratory to airport terminal is painfully slow. Because of its size and location, the airport where I work is designated by the federal government as one of the biggest terrorist targets in aviation. As such, it should logically be at the top of the priority list to receive new screening technology. But I hear from airport sources that plans to install so-called puffer devices here were called off. (These machines electronically "sniff" fliers for explosives and other contraband and can eliminate the more time-consuming manual pat-downs of passengers.) I hear that a dispute between the airlines and the airport managers over where to place the puffer devices delayed the plan for so long that the TSA finally decided to ship them elsewhere.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One day, I learn that a baggage screener at the airport has been fired. Apparently eager to go on break, he cleared a suitcase to be loaded onto a plane even though it had set off an alarm that was never resolved—a clear breach of security.</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Of all the factors that motivate screeners to stay on their game—the need to pass annual recertification tests, quarterly spot checks, and occasional encounters with covert testers—the fear of causing a breach is the most serious. You can be fired summarily. A whole terminal can be shut down; it can cost the airlines millions of dollars. The really frightening thing—and a pressure all screeners labor under—</w:t>
      </w:r>
      <w:proofErr w:type="gramStart"/>
      <w:r w:rsidRPr="00293D17">
        <w:rPr>
          <w:rFonts w:ascii="Arial Narrow" w:hAnsi="Arial Narrow"/>
          <w:sz w:val="22"/>
          <w:szCs w:val="22"/>
          <w:lang w:val="en-US"/>
        </w:rPr>
        <w:t>is</w:t>
      </w:r>
      <w:proofErr w:type="gramEnd"/>
      <w:r w:rsidRPr="00293D17">
        <w:rPr>
          <w:rFonts w:ascii="Arial Narrow" w:hAnsi="Arial Narrow"/>
          <w:sz w:val="22"/>
          <w:szCs w:val="22"/>
          <w:lang w:val="en-US"/>
        </w:rPr>
        <w:t xml:space="preserve"> that a split-second distraction is all it takes to lose your job, or worse. Two years ago, there were about a hundred breaches at airports around the country, but the total number of lapses—most of which don't result in a shutdown—is estimated to be far greater. Fortunately, few if any are ever determined to have been a real threat to security; most fall into the category of dumb mistakes.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A week into the job, I come close to committing a serious blunder. The checkpoint lane where I am guarding the walk-through metal detector suddenly swarms with passengers after two flights in another terminal are canceled and passengers are rerouted. People push and jostle as they approach the walk-through portal. Three passengers have been selected for additional screening, but I can't abandon my post and no one else seems to be available to help them. One of the selected passengers tries to leave the pen, and as I turn to tell him to stop, two people hurry through the metal detector. I don't notice that one has set off the alarm. Charles, the supervisor on duty that day, looms up in front of me, his face contorted in fury. "Did you see </w:t>
      </w:r>
      <w:proofErr w:type="gramStart"/>
      <w:r w:rsidRPr="00293D17">
        <w:rPr>
          <w:rFonts w:ascii="Arial Narrow" w:hAnsi="Arial Narrow"/>
          <w:sz w:val="22"/>
          <w:szCs w:val="22"/>
          <w:lang w:val="en-US"/>
        </w:rPr>
        <w:t>that!</w:t>
      </w:r>
      <w:proofErr w:type="gramEnd"/>
      <w:r w:rsidRPr="00293D17">
        <w:rPr>
          <w:rFonts w:ascii="Arial Narrow" w:hAnsi="Arial Narrow"/>
          <w:sz w:val="22"/>
          <w:szCs w:val="22"/>
          <w:lang w:val="en-US"/>
        </w:rPr>
        <w:t>" No, I confess sheepishly. I start to mumble something about not having enough help, and he quickly stops me. "That was a breach. You know what that means." Fortunately, the man who dashed through the metal detector is still standing there, and I, duly chastened, order him back through the portal after he relinquishes the cell phone that set off the alarm.</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Unnerved, I continue at my post. I've been told that I'm too nice, that I'm not assertive enough. Suddenly, I hear myself screaming in a voice I hardly recognize as my own: "</w:t>
      </w:r>
      <w:r w:rsidRPr="00293D17">
        <w:rPr>
          <w:rFonts w:ascii="Arial Narrow" w:hAnsi="Arial Narrow"/>
          <w:i/>
          <w:iCs/>
          <w:sz w:val="22"/>
          <w:szCs w:val="22"/>
          <w:lang w:val="en-US"/>
        </w:rPr>
        <w:t>One at a time!"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By my second week, I get some components of my uniform, and I immediately notice the difference in how I'm treated. I detect a certain deference from the pilots and businessmen who condescended to me before, and my co-workers kid me, "You're one of us now."</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But as the weeks roll on, I begin to feel like "one of them" in other ways: Burnout is already setting in. It is not just the early-morning hours that I've drawn as a shift; it's the relentless pressure from </w:t>
      </w:r>
      <w:r w:rsidRPr="00293D17">
        <w:rPr>
          <w:rFonts w:ascii="Arial Narrow" w:hAnsi="Arial Narrow"/>
          <w:sz w:val="22"/>
          <w:szCs w:val="22"/>
          <w:lang w:val="en-US"/>
        </w:rPr>
        <w:lastRenderedPageBreak/>
        <w:t>both TSA management—which seems to be perceived as a distant bully—and the public. The occasional flare-ups from hostile passengers are a reminder that four years after the TSA formally took over the checkpoints, screeners get barely more respect than the poorly trained minimum-wage workers they replaced.</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And I am starting to notice the wavering morale that, along with job turnover, is a persistent problem. Allen, one of the younger males on my shift, is going to college in the afternoons. He throws me off guard one day when he asks me point-blank: "So, you've been here long enough: Can I ask how you like it?" I'm flummoxed and blurt out, "No comment," to which he laughs and says, "Yeah, join the club." The standard and sarcastic response muttered whenever I ask about a machine that's out of order or a procedure that's unclear is, "Welcome to the TSA." I've become sensitive to, and discouraged by, the way screeners are depicted in the media: Most of the reports are about screeners missing weapons, stealing from bags, or manhandling eighty-year-old grannies. If there are positive accounts—other than in TSA press releases—I don't see them. Yet from what I can see, my co-workers are pros, expert at spotting prohibited items with regularity: Lighters, razor blades, and Swiss Army knives all end up in our trove of confiscated items. In fact, two of the screeners in our terminal have become local heroes for having apprehended a TSA Red Team member who had a weapon taped to his body. Most are also adept at defusing customer outrage, although everyone has a story about being pushed to the edge by a passenger who threw something at him or accused him of theft.</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Many of my colleagues were hired when the TSA was created four years ago and have had to survive a series of staff cutbacks and repeated tests of their skills. Every year, I'm told, a few screeners at each terminal lose their jobs after failing these reviews.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The regulars on my shift defy easy categorization: two are former prison guards, one had worked as a private investigator for a divorce lawyer, </w:t>
      </w:r>
      <w:proofErr w:type="gramStart"/>
      <w:r w:rsidRPr="00293D17">
        <w:rPr>
          <w:rFonts w:ascii="Arial Narrow" w:hAnsi="Arial Narrow"/>
          <w:sz w:val="22"/>
          <w:szCs w:val="22"/>
          <w:lang w:val="en-US"/>
        </w:rPr>
        <w:t>another logged years</w:t>
      </w:r>
      <w:proofErr w:type="gramEnd"/>
      <w:r w:rsidRPr="00293D17">
        <w:rPr>
          <w:rFonts w:ascii="Arial Narrow" w:hAnsi="Arial Narrow"/>
          <w:sz w:val="22"/>
          <w:szCs w:val="22"/>
          <w:lang w:val="en-US"/>
        </w:rPr>
        <w:t xml:space="preserve"> as a legal secretary at a well-known corporate law firm. Many of them have attended college. When I probe a bit into their motives for staying, it seems many were drawn by the appeal of working for the new agency, especially in those first months after the terror attacks; now that they are within the secure confines of the federal government, with its generous benefits and pensions, it's hard to leave.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Not surprisingly, of the forty or so of us on the early shift at the terminal, some are less diligent than others. Craig, who just joined our ranks a few months ago, is calling in sick with suspicious regularity, and the gossip is that he's not long for the TSA. But when he is on duty, I notice that he has a sharp eye and an ingratiating way with passengers. Overall, I'm impressed with the competence of my colleagues.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Our airport is still so understaffed that security can only be maintained with generous outlays for overtime, which boosts the minimum hourly pay to twenty-one dollars and allows some screeners to raise their annual pay by as much as fifteen thousand dollars. Even so, many on the shift have second jobs. To earn enough money to put his children through college, one screener routinely works more than ninety hours a week at the terminal: When he goes off duty at the checkpoint, he changes uniforms and moonlights for one of the private security companies that still perform some routine jobs for the airlines.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It is just past five on a </w:t>
      </w:r>
      <w:proofErr w:type="spellStart"/>
      <w:proofErr w:type="gramStart"/>
      <w:r w:rsidRPr="00293D17">
        <w:rPr>
          <w:rFonts w:ascii="Arial Narrow" w:hAnsi="Arial Narrow"/>
          <w:sz w:val="22"/>
          <w:szCs w:val="22"/>
          <w:lang w:val="en-US"/>
        </w:rPr>
        <w:t>sunday</w:t>
      </w:r>
      <w:proofErr w:type="spellEnd"/>
      <w:proofErr w:type="gramEnd"/>
      <w:r w:rsidRPr="00293D17">
        <w:rPr>
          <w:rFonts w:ascii="Arial Narrow" w:hAnsi="Arial Narrow"/>
          <w:sz w:val="22"/>
          <w:szCs w:val="22"/>
          <w:lang w:val="en-US"/>
        </w:rPr>
        <w:t xml:space="preserve"> morning. An Amazonian woman with a Teutonic accent wobbles toward me on four-inch stilettos. At first she won't remove them, but when she sets off the alarm, she contorts herself into an exaggerated spread-eagle position and starts giggling uncontrollably. There's a strong whiff of alcohol. It seems that many passengers, at this hour, are still up from the night before.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 also get a lot of oddball comments. "Hey, you guys really get off on this, don't you?" a muscled young man, clad in regulation black, cracks as I paw through his carry-on and extract a jar of hair pomade that has run afoul of the three-ounce limit. Others kid me as I frisk them: "I'm getting a free massage!"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Close physical contact with total strangers is the most difficult part of a screener's day, and how we deal with it speaks to the "customer service" side of our jobs. The TSA must strike a delicate balance, thoroughly screening passengers but not going so far as to make them frustrated or uncomfortable, lest public support evaporate and the budget be further slashed.</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Maintaining this balance—and our composure—can be trying. We're routinely accused of stealing or breaking someone's cell phone, computer, camera, or expensive tech toy. The most difficult types of passengers fit into fairly neat categories and seem to appear at fairly neat intervals. First thing in the morning sees the arrival of the self-important business travelers and what I call "the insiders" </w:t>
      </w:r>
      <w:r w:rsidRPr="00293D17">
        <w:rPr>
          <w:rFonts w:ascii="Arial Narrow" w:hAnsi="Arial Narrow"/>
          <w:sz w:val="22"/>
          <w:szCs w:val="22"/>
          <w:lang w:val="en-US"/>
        </w:rPr>
        <w:lastRenderedPageBreak/>
        <w:t xml:space="preserve">(flight crews and some airport employees). Whether they are reserved or obnoxious, members of these groups are always impatient. Next are "the passengers from hell," who either come roaring back after reclaiming their belongings, convinced that they've been robbed, or angrily yell things like "You broke my laptop!" or "You're making me miss my flight!" Later in the morning, the level of civility rises as the level of sophistication drops: The crowds seem to be dominated by infrequent fliers, struggling with shopping bags full of </w:t>
      </w:r>
      <w:proofErr w:type="spellStart"/>
      <w:r w:rsidRPr="00293D17">
        <w:rPr>
          <w:rFonts w:ascii="Arial Narrow" w:hAnsi="Arial Narrow"/>
          <w:sz w:val="22"/>
          <w:szCs w:val="22"/>
          <w:lang w:val="en-US"/>
        </w:rPr>
        <w:t>tchotchkes</w:t>
      </w:r>
      <w:proofErr w:type="spellEnd"/>
      <w:r w:rsidRPr="00293D17">
        <w:rPr>
          <w:rFonts w:ascii="Arial Narrow" w:hAnsi="Arial Narrow"/>
          <w:sz w:val="22"/>
          <w:szCs w:val="22"/>
          <w:lang w:val="en-US"/>
        </w:rPr>
        <w:t xml:space="preserve"> and confusion over even the most basic security rules.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Just as there are people we'd rather not have to deal with, there is stuff we'd rather not see. I am spared such encounters, but one of my more experienced co-workers recounts incidents of cockroaches jumping out of bags and of dead fish ("at least you hope they're dead") and rotten meat stuffed into carry-</w:t>
      </w:r>
      <w:proofErr w:type="spellStart"/>
      <w:r w:rsidRPr="00293D17">
        <w:rPr>
          <w:rFonts w:ascii="Arial Narrow" w:hAnsi="Arial Narrow"/>
          <w:sz w:val="22"/>
          <w:szCs w:val="22"/>
          <w:lang w:val="en-US"/>
        </w:rPr>
        <w:t>ons</w:t>
      </w:r>
      <w:proofErr w:type="spellEnd"/>
      <w:r w:rsidRPr="00293D17">
        <w:rPr>
          <w:rFonts w:ascii="Arial Narrow" w:hAnsi="Arial Narrow"/>
          <w:sz w:val="22"/>
          <w:szCs w:val="22"/>
          <w:lang w:val="en-US"/>
        </w:rPr>
        <w:t xml:space="preserve">. She also describes how another colleague ended up screening a dead man. "It's true," she tells me. "The man was in a wheelchair, and I guess he died on line at the checkpoint. She gave him the whole </w:t>
      </w:r>
      <w:proofErr w:type="spellStart"/>
      <w:r w:rsidRPr="00293D17">
        <w:rPr>
          <w:rFonts w:ascii="Arial Narrow" w:hAnsi="Arial Narrow"/>
          <w:sz w:val="22"/>
          <w:szCs w:val="22"/>
          <w:lang w:val="en-US"/>
        </w:rPr>
        <w:t>wanding</w:t>
      </w:r>
      <w:proofErr w:type="spellEnd"/>
      <w:r w:rsidRPr="00293D17">
        <w:rPr>
          <w:rFonts w:ascii="Arial Narrow" w:hAnsi="Arial Narrow"/>
          <w:sz w:val="22"/>
          <w:szCs w:val="22"/>
          <w:lang w:val="en-US"/>
        </w:rPr>
        <w:t xml:space="preserve"> and pat-down. I suppose she figured he was asleep."</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We joke among ourselves about the stresses of dealing with people's eccentricities, but underneath the humor is a serious question that is not being addressed: What are we doing to better separate the true threats from the rest of this mass of humanity? In my two months on the job, no one ever mentions the Israeli behavioral profiling program announced with great fanfare by the TSA last year and currently in use at a dozen U.S. airports.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One urban legend that is quickly debunked during my tenure is the notion, often reported as </w:t>
      </w:r>
      <w:proofErr w:type="gramStart"/>
      <w:r w:rsidRPr="00293D17">
        <w:rPr>
          <w:rFonts w:ascii="Arial Narrow" w:hAnsi="Arial Narrow"/>
          <w:sz w:val="22"/>
          <w:szCs w:val="22"/>
          <w:lang w:val="en-US"/>
        </w:rPr>
        <w:t>fact, that the work—particularly manning the X-ray machine—is</w:t>
      </w:r>
      <w:proofErr w:type="gramEnd"/>
      <w:r w:rsidRPr="00293D17">
        <w:rPr>
          <w:rFonts w:ascii="Arial Narrow" w:hAnsi="Arial Narrow"/>
          <w:sz w:val="22"/>
          <w:szCs w:val="22"/>
          <w:lang w:val="en-US"/>
        </w:rPr>
        <w:t xml:space="preserve"> so tedious that screeners actually nod off on duty. In fact, we rotate frequently among the various duties and are too busy to doze, even though some of us have been up since 2 a.m. Breaks come regularly—once every two or three hours—and can last up to half an hour.</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In fact, despite the common perception that X-ray detail is boring and repetitive, I find it far more palatable than poking and prodding elderly people in their wheelchairs. As a trainee, I am not permitted to monitor the machine unattended, even though I had hours of practice in class. When the line slows, I get a crack at it with a seasoned screener at my side and quickly learn how to spot a </w:t>
      </w:r>
      <w:proofErr w:type="gramStart"/>
      <w:r w:rsidRPr="00293D17">
        <w:rPr>
          <w:rFonts w:ascii="Arial Narrow" w:hAnsi="Arial Narrow"/>
          <w:sz w:val="22"/>
          <w:szCs w:val="22"/>
          <w:lang w:val="en-US"/>
        </w:rPr>
        <w:t>lighter,</w:t>
      </w:r>
      <w:proofErr w:type="gramEnd"/>
      <w:r w:rsidRPr="00293D17">
        <w:rPr>
          <w:rFonts w:ascii="Arial Narrow" w:hAnsi="Arial Narrow"/>
          <w:sz w:val="22"/>
          <w:szCs w:val="22"/>
          <w:lang w:val="en-US"/>
        </w:rPr>
        <w:t xml:space="preserve"> the most common of the prohibited items we see (at least a dozen are collected by the end of each shift). We're also on our toes to spot images of dangerous items that the TSA briefly superimposes onto the contents of bags to catch us if we let down our guard.</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In my third week, we get the news that the TSA is about to start "random" screening of airport workers, who until now have been able to access secure areas without scrutiny. Several of my co-workers mutter, "It's about time." We, after all, have to go through screening every time we enter the checkpoint, but an estimated 600,000 workers at U.S. airports with access to secure zones do not have to submit to screening. The absurdity of this is underlined by reports that one of the suspects in the thwarted terror attack in the United Kingdom had a job at Heathrow which allowed him to enter restricted areas. I note that the announcement makes no mention of the fact that the TSA was supposed to have rolled out a system of biometric identification for airport workers several years ago.</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By the end of October, I've begun to recognize regular passengers: Several business travelers who fly with clocklike regularity at certain times of the week start kidding me about looking forward to the requisite groping that comes with their seemingly perpetual selection for secondary screening. "Shouldn't there be a card for someone like me?" asks one woman. I tell her to look out for the much-delayed "registered traveler" plan, although whenever I bring it up at the checkpoint, there seems to be general pessimism about its prospects. I also recall what Congressman John Mica, a vocal critic of the TSA, has often observed: "We are spending all our resources checking the same people over and over again."</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And we screeners are instructed to resolutely resist any urges to give special treatment to VIPs. One day, I spot a nicely dressed man who is approaching with the assurance of a seasoned business traveler. I note that he has placed a Defense Department I.D. in the bin, along with his regulation zip-top plastic bag.</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When Marsha, the X-ray operator, beckons to me and indicates that she'd like me to go through his gear, I proudly tell her I've figured out that he works at the Pentagon, hoping this will get me off the hook.</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w:t>
      </w:r>
      <w:r w:rsidRPr="00293D17">
        <w:rPr>
          <w:rFonts w:ascii="Arial Narrow" w:hAnsi="Arial Narrow"/>
          <w:i/>
          <w:iCs/>
          <w:sz w:val="22"/>
          <w:szCs w:val="22"/>
          <w:lang w:val="en-US"/>
        </w:rPr>
        <w:t>So?</w:t>
      </w:r>
      <w:r w:rsidRPr="00293D17">
        <w:rPr>
          <w:rFonts w:ascii="Arial Narrow" w:hAnsi="Arial Narrow"/>
          <w:sz w:val="22"/>
          <w:szCs w:val="22"/>
          <w:lang w:val="en-US"/>
        </w:rPr>
        <w:t>" she barks. "He's got a boarding pass just like anyone else. Check his stuff!"</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Under the watchful gaze of the X-ray screener, the supervisor, and now Mr. Military Man, I gingerly pluck his plastic bag from the bin, somehow causing green mouthwash to drip all over the conveyor belt and the floor. I sheepishly offer to get him a new bag.</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lastRenderedPageBreak/>
        <w:t>"No," he says, with a cold stare. "Just clean it up."</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The reason the TSA—and my supervisors—give for searching this man is what I will come to call the "you never know" argument. </w:t>
      </w:r>
      <w:proofErr w:type="gramStart"/>
      <w:r w:rsidRPr="00293D17">
        <w:rPr>
          <w:rFonts w:ascii="Arial Narrow" w:hAnsi="Arial Narrow"/>
          <w:sz w:val="22"/>
          <w:szCs w:val="22"/>
          <w:lang w:val="en-US"/>
        </w:rPr>
        <w:t>As in you never know if an elderly person in a wheelchair is a dupe for a saboteur.</w:t>
      </w:r>
      <w:proofErr w:type="gramEnd"/>
      <w:r w:rsidRPr="00293D17">
        <w:rPr>
          <w:rFonts w:ascii="Arial Narrow" w:hAnsi="Arial Narrow"/>
          <w:sz w:val="22"/>
          <w:szCs w:val="22"/>
          <w:lang w:val="en-US"/>
        </w:rPr>
        <w:t xml:space="preserve"> Of course, it's important to keep the extra screening as random as possible to avoid any patterns that a terrorist could exploit. But clearly, unless you believe that </w:t>
      </w:r>
      <w:r w:rsidRPr="00293D17">
        <w:rPr>
          <w:rFonts w:ascii="Arial Narrow" w:hAnsi="Arial Narrow"/>
          <w:i/>
          <w:iCs/>
          <w:sz w:val="22"/>
          <w:szCs w:val="22"/>
          <w:lang w:val="en-US"/>
        </w:rPr>
        <w:t>The Manchurian Candidate</w:t>
      </w:r>
      <w:r w:rsidRPr="00293D17">
        <w:rPr>
          <w:rFonts w:ascii="Arial Narrow" w:hAnsi="Arial Narrow"/>
          <w:sz w:val="22"/>
          <w:szCs w:val="22"/>
          <w:lang w:val="en-US"/>
        </w:rPr>
        <w:t xml:space="preserve"> presents a plausible scenario, there are people who could safely be exempted without compromising security.</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One day I recognize one of the passengers in line as Bob Kerrey, the former U.S. senator and presidential candidate who, it is widely known, lost part of his leg in the Vietnam War. When I try to point him out to a fellow screener who's manning the next lane, she says, "Where's John Kerry?" and tries vainly to spot the better-known Massachusetts senator amid the crowd. When Bob Kerrey sets off the metal detector, he is shunted off to the pen. Eventually, a male screener shows up to escort him for additional screening: He is </w:t>
      </w:r>
      <w:proofErr w:type="spellStart"/>
      <w:r w:rsidRPr="00293D17">
        <w:rPr>
          <w:rFonts w:ascii="Arial Narrow" w:hAnsi="Arial Narrow"/>
          <w:sz w:val="22"/>
          <w:szCs w:val="22"/>
          <w:lang w:val="en-US"/>
        </w:rPr>
        <w:t>wanded</w:t>
      </w:r>
      <w:proofErr w:type="spellEnd"/>
      <w:r w:rsidRPr="00293D17">
        <w:rPr>
          <w:rFonts w:ascii="Arial Narrow" w:hAnsi="Arial Narrow"/>
          <w:sz w:val="22"/>
          <w:szCs w:val="22"/>
          <w:lang w:val="en-US"/>
        </w:rPr>
        <w:t xml:space="preserve"> and patted down, and his shoes and prosthesis are tested for explosives.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As it happened, this was to be my last celebrity experience on the job. At the end of my shift, I walk to the operations center and formally resign. My short but enlightening career with the TSA is over.</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I had hoped that stepping into a job on the other side of the metal detector would provide me with insights impossible to gain any other way. It did. Above all, I was left to conclude that the screeners have become the scapegoats for failures throughout the system.</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Shortly after I resigned, I attended, as a journalist, a TSA media briefing on the new campaign to reduce confusion over the liquids rules. The TSA officials at the event proclaimed that all was well and passengers were "getting it," and glossed over the confusion and inefficiency that I had experienced on a daily basis. Within days, a former colleague at the checkpoint called to tell me that a passenger had attacked another of my old co-workers: Apparently fed up with the checkpoint protocol, the woman threw her shoes, which landed in the screener's face like two fastballs. Although questioned by police, the passenger was ultimately released; the airline even delayed the flight for her as a courtesy.</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This incident perfectly illustrates how the abuse and hostility </w:t>
      </w:r>
      <w:proofErr w:type="gramStart"/>
      <w:r w:rsidRPr="00293D17">
        <w:rPr>
          <w:rFonts w:ascii="Arial Narrow" w:hAnsi="Arial Narrow"/>
          <w:sz w:val="22"/>
          <w:szCs w:val="22"/>
          <w:lang w:val="en-US"/>
        </w:rPr>
        <w:t>that</w:t>
      </w:r>
      <w:proofErr w:type="gramEnd"/>
      <w:r w:rsidRPr="00293D17">
        <w:rPr>
          <w:rFonts w:ascii="Arial Narrow" w:hAnsi="Arial Narrow"/>
          <w:sz w:val="22"/>
          <w:szCs w:val="22"/>
          <w:lang w:val="en-US"/>
        </w:rPr>
        <w:t xml:space="preserve"> screeners face every day, combined with lack of support from the TSA and law enforcement, leads to flagging morale and perhaps even poor performance. Part of the problem stems from the fact that screeners are beholden to three masters: the TSA, the public, and—unknown to most passengers—the airlines, which still manage the pre-screening process and, at many airports, control the entrance to the checkpoint where I.D.s are scrutinized. The airlines' presence is also felt elsewhere: Screeners I met who scan checked bags for explosives often complained to me about pressure from airline managers to rush bags onto the plane to avoid delays. As one screener on my old shift put it: "People don't understand that we're getting it from all sides—the TSA management, the airlines, and the public, who see that they can abuse us and get away with it." Lack of support from superiors also undermines screeners' morale, but given the fact that the TSA has had four chiefs in almost as many years, the superiors may have morale issues of their own.</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And what of the notion that screeners are incompetent—an idea fueled with distressing regularity by leaked reports about TSA personnel missing contraband carried by undercover testers? According to Cathleen </w:t>
      </w:r>
      <w:proofErr w:type="spellStart"/>
      <w:r w:rsidRPr="00293D17">
        <w:rPr>
          <w:rFonts w:ascii="Arial Narrow" w:hAnsi="Arial Narrow"/>
          <w:sz w:val="22"/>
          <w:szCs w:val="22"/>
          <w:lang w:val="en-US"/>
        </w:rPr>
        <w:t>Berrick</w:t>
      </w:r>
      <w:proofErr w:type="spellEnd"/>
      <w:r w:rsidRPr="00293D17">
        <w:rPr>
          <w:rFonts w:ascii="Arial Narrow" w:hAnsi="Arial Narrow"/>
          <w:sz w:val="22"/>
          <w:szCs w:val="22"/>
          <w:lang w:val="en-US"/>
        </w:rPr>
        <w:t>, director of homeland security for the Government Accountability Office, the investigative arm of Congress, the truth is that these tests are far more difficult than those given to screeners before 9/11. The high failure rate is also due in large part to understaffing and the outdated equipment many screeners are forced to work with.</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Gale </w:t>
      </w:r>
      <w:proofErr w:type="spellStart"/>
      <w:r w:rsidRPr="00293D17">
        <w:rPr>
          <w:rFonts w:ascii="Arial Narrow" w:hAnsi="Arial Narrow"/>
          <w:sz w:val="22"/>
          <w:szCs w:val="22"/>
          <w:lang w:val="en-US"/>
        </w:rPr>
        <w:t>Rossides</w:t>
      </w:r>
      <w:proofErr w:type="spellEnd"/>
      <w:r w:rsidRPr="00293D17">
        <w:rPr>
          <w:rFonts w:ascii="Arial Narrow" w:hAnsi="Arial Narrow"/>
          <w:sz w:val="22"/>
          <w:szCs w:val="22"/>
          <w:lang w:val="en-US"/>
        </w:rPr>
        <w:t>, a senior TSA official who helped start the screener hiring and training program right after 9/11, concedes that morale is a problem and holds the media partly responsible. "We need to get the word out," she says</w:t>
      </w:r>
      <w:proofErr w:type="gramStart"/>
      <w:r w:rsidRPr="00293D17">
        <w:rPr>
          <w:rFonts w:ascii="Arial Narrow" w:hAnsi="Arial Narrow"/>
          <w:sz w:val="22"/>
          <w:szCs w:val="22"/>
          <w:lang w:val="en-US"/>
        </w:rPr>
        <w:t>,</w:t>
      </w:r>
      <w:proofErr w:type="gramEnd"/>
      <w:r w:rsidRPr="00293D17">
        <w:rPr>
          <w:rFonts w:ascii="Arial Narrow" w:hAnsi="Arial Narrow"/>
          <w:sz w:val="22"/>
          <w:szCs w:val="22"/>
          <w:lang w:val="en-US"/>
        </w:rPr>
        <w:t xml:space="preserve"> "to talk about the heroes." But she also acknowledges that congressional budget cuts are hampering the TSA in crucial ways, including forcing the agency to turn the job of document checker over to the airlines at many larger facilities. The TSA should take over this position, she says, because "it would close </w:t>
      </w:r>
      <w:proofErr w:type="gramStart"/>
      <w:r w:rsidRPr="00293D17">
        <w:rPr>
          <w:rFonts w:ascii="Arial Narrow" w:hAnsi="Arial Narrow"/>
          <w:sz w:val="22"/>
          <w:szCs w:val="22"/>
          <w:lang w:val="en-US"/>
        </w:rPr>
        <w:t>a vulnerability</w:t>
      </w:r>
      <w:proofErr w:type="gramEnd"/>
      <w:r w:rsidRPr="00293D17">
        <w:rPr>
          <w:rFonts w:ascii="Arial Narrow" w:hAnsi="Arial Narrow"/>
          <w:sz w:val="22"/>
          <w:szCs w:val="22"/>
          <w:lang w:val="en-US"/>
        </w:rPr>
        <w:t xml:space="preserve"> if you had a screener trained in behavior detection who could converse with passengers while examining their travel documents. It would give us an added layer of security, an extra set of eyes."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That approach might go a long way toward altering the dim view many experts have of the present setup. "Our checkpoints are designed to catch the sloppy and the stupid," says technology consultant Bruce </w:t>
      </w:r>
      <w:proofErr w:type="spellStart"/>
      <w:r w:rsidRPr="00293D17">
        <w:rPr>
          <w:rFonts w:ascii="Arial Narrow" w:hAnsi="Arial Narrow"/>
          <w:sz w:val="22"/>
          <w:szCs w:val="22"/>
          <w:lang w:val="en-US"/>
        </w:rPr>
        <w:t>Schneier</w:t>
      </w:r>
      <w:proofErr w:type="spellEnd"/>
      <w:r w:rsidRPr="00293D17">
        <w:rPr>
          <w:rFonts w:ascii="Arial Narrow" w:hAnsi="Arial Narrow"/>
          <w:sz w:val="22"/>
          <w:szCs w:val="22"/>
          <w:lang w:val="en-US"/>
        </w:rPr>
        <w:t xml:space="preserve">. Real terrorists, he contends, are too patient and clever to be caught by </w:t>
      </w:r>
      <w:r w:rsidRPr="00293D17">
        <w:rPr>
          <w:rFonts w:ascii="Arial Narrow" w:hAnsi="Arial Narrow"/>
          <w:sz w:val="22"/>
          <w:szCs w:val="22"/>
          <w:lang w:val="en-US"/>
        </w:rPr>
        <w:lastRenderedPageBreak/>
        <w:t xml:space="preserve">such artless routines as a liquids ban. Whether or not </w:t>
      </w:r>
      <w:proofErr w:type="spellStart"/>
      <w:r w:rsidRPr="00293D17">
        <w:rPr>
          <w:rFonts w:ascii="Arial Narrow" w:hAnsi="Arial Narrow"/>
          <w:sz w:val="22"/>
          <w:szCs w:val="22"/>
          <w:lang w:val="en-US"/>
        </w:rPr>
        <w:t>Schneier</w:t>
      </w:r>
      <w:proofErr w:type="spellEnd"/>
      <w:r w:rsidRPr="00293D17">
        <w:rPr>
          <w:rFonts w:ascii="Arial Narrow" w:hAnsi="Arial Narrow"/>
          <w:sz w:val="22"/>
          <w:szCs w:val="22"/>
          <w:lang w:val="en-US"/>
        </w:rPr>
        <w:t xml:space="preserve"> is correct, it's hard to argue with his assertion that the ultimate solution will be found in technology such as the sophisticated 3-D X-ray machines and explosives sniffers that are in place at only a handful of airports. These will take some of the pressure off TSA employees and will vastly improve the accuracy of the screening process.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My time as a screener also highlighted the urgent need to reduce the number of passengers deemed a threat. For years, the TSA has been promising to come up with a more intelligent way to identify those who merit secondary screening—but the no-fly and watch lists remain scandalously out of date. (I personally encountered fliers who have the same very common name as someone on the watch list and who are selected for additional screening every time they fly.) The private-sector registered-traveler program that was expanded late last year may be a start. And since it's voluntary, it has excited less outrage from civil rights groups than the more sweeping proposal to pre-screen all fliers. In charging people a hundred dollars for the right to submit to a background check that allows them to speed through security with a biometric I.D., the program is rightfully criticized as elitist.</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Simply creating this privileged class of traveler, however, might fire up the rest of the flying public: As they struggle out of their shoes and coats, they would see that the technology exists to make the process far more efficient but that the government is not willing to pay for it. Maybe then the blame can start to shift from the screeners to Congress, where it belongs.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 xml:space="preserve">As technology begins to solve the current problems, just how essential to aviation security will TSA personnel ultimately be? </w:t>
      </w:r>
      <w:proofErr w:type="gramStart"/>
      <w:r w:rsidRPr="00293D17">
        <w:rPr>
          <w:rFonts w:ascii="Arial Narrow" w:hAnsi="Arial Narrow"/>
          <w:sz w:val="22"/>
          <w:szCs w:val="22"/>
          <w:lang w:val="en-US"/>
        </w:rPr>
        <w:t>Very—just not as much at the checkpoint as they are today.</w:t>
      </w:r>
      <w:proofErr w:type="gramEnd"/>
      <w:r w:rsidRPr="00293D17">
        <w:rPr>
          <w:rFonts w:ascii="Arial Narrow" w:hAnsi="Arial Narrow"/>
          <w:sz w:val="22"/>
          <w:szCs w:val="22"/>
          <w:lang w:val="en-US"/>
        </w:rPr>
        <w:t xml:space="preserve"> </w:t>
      </w:r>
      <w:proofErr w:type="spellStart"/>
      <w:r w:rsidRPr="00293D17">
        <w:rPr>
          <w:rFonts w:ascii="Arial Narrow" w:hAnsi="Arial Narrow"/>
          <w:sz w:val="22"/>
          <w:szCs w:val="22"/>
          <w:lang w:val="en-US"/>
        </w:rPr>
        <w:t>Schneier</w:t>
      </w:r>
      <w:proofErr w:type="spellEnd"/>
      <w:r w:rsidRPr="00293D17">
        <w:rPr>
          <w:rFonts w:ascii="Arial Narrow" w:hAnsi="Arial Narrow"/>
          <w:sz w:val="22"/>
          <w:szCs w:val="22"/>
          <w:lang w:val="en-US"/>
        </w:rPr>
        <w:t xml:space="preserve"> and fellow critics make the eminently sensible argument that if we were to divert just a small fraction of the TSA's four-billion-dollar annual budget into intelligence gathering and basic gumshoe work (as the Israelis and many Western European nations do), we'd be far better off.</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sz w:val="22"/>
          <w:szCs w:val="22"/>
          <w:lang w:val="en-US"/>
        </w:rPr>
        <w:t>The good news is that it's already beginning to happen. In late January, I learned that one of my supervisors, a former police officer, had been chosen to be part of a crack unit of newly minted "behavior-detection officers," who will patrol airport concourses and lobbies to look for suspicious people rather than suspicious things. This, in essence, is the kind of old-fashioned detective work that snared the would-be London bombers last August. It works. I hope it will soon be part of a smarter aviation security system for U.S. air travelers, who deserve it every bit as much.</w:t>
      </w:r>
    </w:p>
    <w:p w:rsidR="00293D17" w:rsidRDefault="00293D17" w:rsidP="00293D17">
      <w:pPr>
        <w:pStyle w:val="Web"/>
        <w:spacing w:before="0" w:beforeAutospacing="0" w:after="0" w:afterAutospacing="0"/>
        <w:jc w:val="both"/>
        <w:rPr>
          <w:rStyle w:val="edsubheadred"/>
          <w:rFonts w:ascii="Arial Narrow" w:hAnsi="Arial Narrow"/>
          <w:b/>
          <w:bCs/>
          <w:sz w:val="22"/>
          <w:szCs w:val="22"/>
          <w:lang w:val="en-US"/>
        </w:rPr>
      </w:pPr>
    </w:p>
    <w:p w:rsidR="00293D17" w:rsidRPr="00293D17" w:rsidRDefault="00293D17" w:rsidP="00293D17">
      <w:pPr>
        <w:pStyle w:val="Web"/>
        <w:spacing w:before="0" w:beforeAutospacing="0" w:after="0" w:afterAutospacing="0"/>
        <w:jc w:val="both"/>
        <w:rPr>
          <w:rFonts w:ascii="Arial Narrow" w:hAnsi="Arial Narrow"/>
          <w:color w:val="800000"/>
          <w:sz w:val="22"/>
          <w:szCs w:val="22"/>
          <w:lang w:val="en-US"/>
        </w:rPr>
      </w:pPr>
      <w:r w:rsidRPr="00293D17">
        <w:rPr>
          <w:rStyle w:val="edsubheadred"/>
          <w:rFonts w:ascii="Arial Narrow" w:hAnsi="Arial Narrow"/>
          <w:b/>
          <w:bCs/>
          <w:color w:val="800000"/>
          <w:sz w:val="22"/>
          <w:szCs w:val="22"/>
          <w:lang w:val="en-US"/>
        </w:rPr>
        <w:t xml:space="preserve">Ways to Speed </w:t>
      </w:r>
      <w:proofErr w:type="gramStart"/>
      <w:r w:rsidRPr="00293D17">
        <w:rPr>
          <w:rStyle w:val="edsubheadred"/>
          <w:rFonts w:ascii="Arial Narrow" w:hAnsi="Arial Narrow"/>
          <w:b/>
          <w:bCs/>
          <w:color w:val="800000"/>
          <w:sz w:val="22"/>
          <w:szCs w:val="22"/>
          <w:lang w:val="en-US"/>
        </w:rPr>
        <w:t>Through</w:t>
      </w:r>
      <w:proofErr w:type="gramEnd"/>
      <w:r w:rsidRPr="00293D17">
        <w:rPr>
          <w:rStyle w:val="edsubheadred"/>
          <w:rFonts w:ascii="Arial Narrow" w:hAnsi="Arial Narrow"/>
          <w:b/>
          <w:bCs/>
          <w:color w:val="800000"/>
          <w:sz w:val="22"/>
          <w:szCs w:val="22"/>
          <w:lang w:val="en-US"/>
        </w:rPr>
        <w:t xml:space="preserve"> Security Checkpoints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DON'T</w:t>
      </w:r>
      <w:r w:rsidRPr="00293D17">
        <w:rPr>
          <w:rFonts w:ascii="Arial Narrow" w:hAnsi="Arial Narrow"/>
          <w:sz w:val="22"/>
          <w:szCs w:val="22"/>
          <w:lang w:val="en-US"/>
        </w:rPr>
        <w:t xml:space="preserve"> tell a screener that you are about to miss your flight (it won't win you any sympathy and could even arouse suspicion).</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DON'T</w:t>
      </w:r>
      <w:r w:rsidRPr="00293D17">
        <w:rPr>
          <w:rFonts w:ascii="Arial Narrow" w:hAnsi="Arial Narrow"/>
          <w:sz w:val="22"/>
          <w:szCs w:val="22"/>
          <w:lang w:val="en-US"/>
        </w:rPr>
        <w:t xml:space="preserve"> wear clothing with metallic objects such as buckles.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DON'T</w:t>
      </w:r>
      <w:r w:rsidRPr="00293D17">
        <w:rPr>
          <w:rFonts w:ascii="Arial Narrow" w:hAnsi="Arial Narrow"/>
          <w:sz w:val="22"/>
          <w:szCs w:val="22"/>
          <w:lang w:val="en-US"/>
        </w:rPr>
        <w:t xml:space="preserve"> wear lots of jewelry or hairpins that can't be easily removed.</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DON'T</w:t>
      </w:r>
      <w:r w:rsidRPr="00293D17">
        <w:rPr>
          <w:rFonts w:ascii="Arial Narrow" w:hAnsi="Arial Narrow"/>
          <w:sz w:val="22"/>
          <w:szCs w:val="22"/>
          <w:lang w:val="en-US"/>
        </w:rPr>
        <w:t xml:space="preserve"> say you "forgot" you have liquids in your bag.</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DON'T</w:t>
      </w:r>
      <w:r w:rsidRPr="00293D17">
        <w:rPr>
          <w:rFonts w:ascii="Arial Narrow" w:hAnsi="Arial Narrow"/>
          <w:sz w:val="22"/>
          <w:szCs w:val="22"/>
          <w:lang w:val="en-US"/>
        </w:rPr>
        <w:t xml:space="preserve"> try to jam everything into one bin in a misguided effort to be helpful—it's much harder to screen.</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DON'T</w:t>
      </w:r>
      <w:r w:rsidRPr="00293D17">
        <w:rPr>
          <w:rFonts w:ascii="Arial Narrow" w:hAnsi="Arial Narrow"/>
          <w:sz w:val="22"/>
          <w:szCs w:val="22"/>
          <w:lang w:val="en-US"/>
        </w:rPr>
        <w:t xml:space="preserve"> accuse screeners of theft: Once you're certain an item is missing, speak to a supervisor.</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DON'T</w:t>
      </w:r>
      <w:r w:rsidRPr="00293D17">
        <w:rPr>
          <w:rFonts w:ascii="Arial Narrow" w:hAnsi="Arial Narrow"/>
          <w:sz w:val="22"/>
          <w:szCs w:val="22"/>
          <w:lang w:val="en-US"/>
        </w:rPr>
        <w:t xml:space="preserve"> tell screeners "it only comes in this size" or "it's almost empty" when asked to surrender containers of liquid larger than three ounces.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DON'T</w:t>
      </w:r>
      <w:r w:rsidRPr="00293D17">
        <w:rPr>
          <w:rFonts w:ascii="Arial Narrow" w:hAnsi="Arial Narrow"/>
          <w:sz w:val="22"/>
          <w:szCs w:val="22"/>
          <w:lang w:val="en-US"/>
        </w:rPr>
        <w:t xml:space="preserve"> tell them how much you spent on the toiletries—it won't make any difference if they're the wrong size.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DON'T</w:t>
      </w:r>
      <w:r w:rsidRPr="00293D17">
        <w:rPr>
          <w:rFonts w:ascii="Arial Narrow" w:hAnsi="Arial Narrow"/>
          <w:sz w:val="22"/>
          <w:szCs w:val="22"/>
          <w:lang w:val="en-US"/>
        </w:rPr>
        <w:t xml:space="preserve"> block traffic by repacking your belongings on the conveyor belt.</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w:t>
      </w:r>
      <w:r w:rsidRPr="00293D17">
        <w:rPr>
          <w:rFonts w:ascii="Arial Narrow" w:hAnsi="Arial Narrow"/>
          <w:sz w:val="22"/>
          <w:szCs w:val="22"/>
          <w:lang w:val="en-US"/>
        </w:rPr>
        <w:t xml:space="preserve"> wear easily removable shoes.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w:t>
      </w:r>
      <w:r w:rsidRPr="00293D17">
        <w:rPr>
          <w:rFonts w:ascii="Arial Narrow" w:hAnsi="Arial Narrow"/>
          <w:sz w:val="22"/>
          <w:szCs w:val="22"/>
          <w:lang w:val="en-US"/>
        </w:rPr>
        <w:t xml:space="preserve"> keep your boarding pass in hand.</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w:t>
      </w:r>
      <w:r w:rsidRPr="00293D17">
        <w:rPr>
          <w:rFonts w:ascii="Arial Narrow" w:hAnsi="Arial Narrow"/>
          <w:sz w:val="22"/>
          <w:szCs w:val="22"/>
          <w:lang w:val="en-US"/>
        </w:rPr>
        <w:t xml:space="preserve"> take the plastic bag holding liquids out of your carry-on before putting it through the X-ray machine.</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w:t>
      </w:r>
      <w:r w:rsidRPr="00293D17">
        <w:rPr>
          <w:rFonts w:ascii="Arial Narrow" w:hAnsi="Arial Narrow"/>
          <w:sz w:val="22"/>
          <w:szCs w:val="22"/>
          <w:lang w:val="en-US"/>
        </w:rPr>
        <w:t xml:space="preserve"> lay your bag on its side (the upright position is much harder to "read" and may trigger a rescreening).</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w:t>
      </w:r>
      <w:r w:rsidRPr="00293D17">
        <w:rPr>
          <w:rFonts w:ascii="Arial Narrow" w:hAnsi="Arial Narrow"/>
          <w:sz w:val="22"/>
          <w:szCs w:val="22"/>
          <w:lang w:val="en-US"/>
        </w:rPr>
        <w:t xml:space="preserve"> put items through the X-ray machine only when you are ready to walk through the metal detector. This minimizes the time you're separated from your belongings.</w:t>
      </w:r>
    </w:p>
    <w:p w:rsidR="00293D17" w:rsidRPr="00293D17" w:rsidRDefault="00293D17" w:rsidP="00293D17">
      <w:pPr>
        <w:pStyle w:val="Web"/>
        <w:spacing w:before="0" w:beforeAutospacing="0" w:after="0" w:afterAutospacing="0"/>
        <w:jc w:val="both"/>
        <w:rPr>
          <w:rFonts w:ascii="Arial Narrow" w:hAnsi="Arial Narrow"/>
          <w:sz w:val="22"/>
          <w:szCs w:val="22"/>
          <w:lang w:val="en-US"/>
        </w:rPr>
      </w:pPr>
      <w:r w:rsidRPr="00293D17">
        <w:rPr>
          <w:rFonts w:ascii="Arial Narrow" w:hAnsi="Arial Narrow"/>
          <w:b/>
          <w:bCs/>
          <w:sz w:val="22"/>
          <w:szCs w:val="22"/>
          <w:lang w:val="en-US"/>
        </w:rPr>
        <w:t>DO</w:t>
      </w:r>
      <w:r w:rsidRPr="00293D17">
        <w:rPr>
          <w:rFonts w:ascii="Arial Narrow" w:hAnsi="Arial Narrow"/>
          <w:sz w:val="22"/>
          <w:szCs w:val="22"/>
          <w:lang w:val="en-US"/>
        </w:rPr>
        <w:t xml:space="preserve"> make sure that you have all items before you leave the checkpoint.</w:t>
      </w:r>
    </w:p>
    <w:p w:rsidR="00C8469B" w:rsidRDefault="00C8469B" w:rsidP="00C72CDC">
      <w:pPr>
        <w:pStyle w:val="2"/>
        <w:spacing w:before="0" w:beforeAutospacing="0" w:after="0" w:afterAutospacing="0"/>
        <w:jc w:val="both"/>
        <w:rPr>
          <w:b w:val="0"/>
          <w:color w:val="0000FF"/>
          <w:sz w:val="22"/>
          <w:szCs w:val="22"/>
          <w:lang w:val="en-US"/>
        </w:rPr>
      </w:pPr>
    </w:p>
    <w:p w:rsidR="00C8469B" w:rsidRDefault="00C8469B" w:rsidP="00C72CDC">
      <w:pPr>
        <w:pStyle w:val="2"/>
        <w:spacing w:before="0" w:beforeAutospacing="0" w:after="0" w:afterAutospacing="0"/>
        <w:jc w:val="both"/>
        <w:rPr>
          <w:b w:val="0"/>
          <w:color w:val="0000FF"/>
          <w:sz w:val="22"/>
          <w:szCs w:val="22"/>
          <w:lang w:val="en-US"/>
        </w:rPr>
      </w:pPr>
    </w:p>
    <w:p w:rsidR="007C0C13" w:rsidRPr="007C0C13" w:rsidRDefault="007C0C13" w:rsidP="007C0C13">
      <w:pPr>
        <w:pStyle w:val="1"/>
        <w:spacing w:before="0"/>
        <w:jc w:val="both"/>
        <w:rPr>
          <w:rFonts w:ascii="Arial Black" w:hAnsi="Arial Black"/>
          <w:color w:val="800000"/>
          <w:sz w:val="24"/>
          <w:szCs w:val="22"/>
          <w:lang w:val="en-US"/>
        </w:rPr>
      </w:pPr>
      <w:r w:rsidRPr="007C0C13">
        <w:rPr>
          <w:rFonts w:ascii="Arial Black" w:hAnsi="Arial Black"/>
          <w:color w:val="800000"/>
          <w:sz w:val="24"/>
          <w:szCs w:val="22"/>
          <w:lang w:val="en-US"/>
        </w:rPr>
        <w:lastRenderedPageBreak/>
        <w:t xml:space="preserve">The security bug </w:t>
      </w:r>
    </w:p>
    <w:p w:rsidR="007C0C13" w:rsidRPr="007C0C13" w:rsidRDefault="007C0C13" w:rsidP="007C0C13">
      <w:pPr>
        <w:pStyle w:val="Web"/>
        <w:spacing w:before="0" w:beforeAutospacing="0" w:after="0" w:afterAutospacing="0"/>
        <w:jc w:val="both"/>
        <w:rPr>
          <w:rStyle w:val="a4"/>
          <w:rFonts w:ascii="Arial Narrow" w:eastAsiaTheme="majorEastAsia" w:hAnsi="Arial Narrow"/>
          <w:i w:val="0"/>
          <w:sz w:val="22"/>
          <w:szCs w:val="22"/>
          <w:lang w:val="en-US"/>
        </w:rPr>
      </w:pPr>
      <w:r w:rsidRPr="007C0C13">
        <w:rPr>
          <w:rStyle w:val="a4"/>
          <w:rFonts w:ascii="Arial Narrow" w:eastAsiaTheme="majorEastAsia" w:hAnsi="Arial Narrow"/>
          <w:i w:val="0"/>
          <w:sz w:val="22"/>
          <w:szCs w:val="22"/>
          <w:lang w:val="en-US"/>
        </w:rPr>
        <w:t>Source:</w:t>
      </w:r>
      <w:r w:rsidRPr="007C0C13">
        <w:rPr>
          <w:rFonts w:ascii="Arial Narrow" w:hAnsi="Arial Narrow"/>
          <w:sz w:val="22"/>
          <w:szCs w:val="22"/>
          <w:lang w:val="en-US"/>
        </w:rPr>
        <w:t xml:space="preserve"> </w:t>
      </w:r>
      <w:r w:rsidRPr="007C0C13">
        <w:rPr>
          <w:rStyle w:val="a4"/>
          <w:rFonts w:ascii="Arial Narrow" w:eastAsiaTheme="majorEastAsia" w:hAnsi="Arial Narrow"/>
          <w:i w:val="0"/>
          <w:sz w:val="22"/>
          <w:szCs w:val="22"/>
          <w:lang w:val="en-US"/>
        </w:rPr>
        <w:t>http://samsonblinded.org/articles/security_bug.htm</w:t>
      </w:r>
    </w:p>
    <w:p w:rsidR="007C0C13" w:rsidRDefault="007C0C13" w:rsidP="007C0C13">
      <w:pPr>
        <w:pStyle w:val="Web"/>
        <w:spacing w:before="0" w:beforeAutospacing="0" w:after="0" w:afterAutospacing="0"/>
        <w:jc w:val="both"/>
        <w:rPr>
          <w:rStyle w:val="a4"/>
          <w:rFonts w:ascii="Arial Narrow" w:eastAsiaTheme="majorEastAsia" w:hAnsi="Arial Narrow"/>
          <w:sz w:val="22"/>
          <w:szCs w:val="22"/>
          <w:lang w:val="en-US"/>
        </w:rPr>
      </w:pPr>
    </w:p>
    <w:p w:rsidR="007C0C13" w:rsidRPr="007C0C13" w:rsidRDefault="007C0C13" w:rsidP="007C0C13">
      <w:pPr>
        <w:pStyle w:val="Web"/>
        <w:spacing w:before="0" w:beforeAutospacing="0" w:after="0" w:afterAutospacing="0"/>
        <w:jc w:val="both"/>
        <w:rPr>
          <w:color w:val="800000"/>
          <w:sz w:val="22"/>
          <w:szCs w:val="22"/>
          <w:lang w:val="en-US"/>
        </w:rPr>
      </w:pPr>
      <w:r w:rsidRPr="007C0C13">
        <w:rPr>
          <w:rStyle w:val="a4"/>
          <w:rFonts w:eastAsiaTheme="majorEastAsia"/>
          <w:color w:val="800000"/>
          <w:sz w:val="22"/>
          <w:szCs w:val="22"/>
          <w:lang w:val="en-US"/>
        </w:rPr>
        <w:t xml:space="preserve">The world became crazy about terrorism after 9/11. Hours-long airport lines are common. The attempt to increase security at any cost is another side of the failure to fight the terrorist threat at its source. Paranoid security is not only inefficient; its effect is the opposite of what is intended. Contrast countless man-hours lost every day in rigorous public security counterterrorist procedures with the potential loss of life in a terrorist action. More aggregate lifetime is lost, or its utility significantly reduced, in security measures than in a hijacking. </w:t>
      </w:r>
    </w:p>
    <w:p w:rsidR="007C0C13" w:rsidRDefault="007C0C13" w:rsidP="007C0C13">
      <w:pPr>
        <w:pStyle w:val="Web"/>
        <w:spacing w:before="0" w:beforeAutospacing="0" w:after="0" w:afterAutospacing="0"/>
        <w:jc w:val="both"/>
        <w:rPr>
          <w:rFonts w:ascii="Arial Narrow" w:hAnsi="Arial Narrow"/>
          <w:sz w:val="22"/>
          <w:szCs w:val="22"/>
          <w:lang w:val="en-US"/>
        </w:rPr>
      </w:pPr>
    </w:p>
    <w:p w:rsidR="007C0C13" w:rsidRPr="007C0C13" w:rsidRDefault="007C0C13" w:rsidP="007C0C1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32992" behindDoc="1" locked="0" layoutInCell="1" allowOverlap="1">
            <wp:simplePos x="0" y="0"/>
            <wp:positionH relativeFrom="column">
              <wp:posOffset>19050</wp:posOffset>
            </wp:positionH>
            <wp:positionV relativeFrom="paragraph">
              <wp:posOffset>480695</wp:posOffset>
            </wp:positionV>
            <wp:extent cx="3762375" cy="3335655"/>
            <wp:effectExtent l="19050" t="0" r="9525" b="0"/>
            <wp:wrapTight wrapText="bothSides">
              <wp:wrapPolygon edited="0">
                <wp:start x="-109" y="0"/>
                <wp:lineTo x="-109" y="21464"/>
                <wp:lineTo x="21655" y="21464"/>
                <wp:lineTo x="21655" y="0"/>
                <wp:lineTo x="-109" y="0"/>
              </wp:wrapPolygon>
            </wp:wrapTight>
            <wp:docPr id="53" name="Εικόνα 30" descr="security 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curity bug"/>
                    <pic:cNvPicPr>
                      <a:picLocks noChangeAspect="1" noChangeArrowheads="1"/>
                    </pic:cNvPicPr>
                  </pic:nvPicPr>
                  <pic:blipFill>
                    <a:blip r:embed="rId86" cstate="print"/>
                    <a:srcRect/>
                    <a:stretch>
                      <a:fillRect/>
                    </a:stretch>
                  </pic:blipFill>
                  <pic:spPr bwMode="auto">
                    <a:xfrm>
                      <a:off x="0" y="0"/>
                      <a:ext cx="3762375" cy="3335655"/>
                    </a:xfrm>
                    <a:prstGeom prst="rect">
                      <a:avLst/>
                    </a:prstGeom>
                    <a:noFill/>
                    <a:ln w="9525">
                      <a:noFill/>
                      <a:miter lim="800000"/>
                      <a:headEnd/>
                      <a:tailEnd/>
                    </a:ln>
                  </pic:spPr>
                </pic:pic>
              </a:graphicData>
            </a:graphic>
          </wp:anchor>
        </w:drawing>
      </w:r>
      <w:r w:rsidRPr="007C0C13">
        <w:rPr>
          <w:rFonts w:ascii="Arial Narrow" w:hAnsi="Arial Narrow"/>
          <w:sz w:val="22"/>
          <w:szCs w:val="22"/>
          <w:lang w:val="en-US"/>
        </w:rPr>
        <w:t xml:space="preserve">The same is true of resources spent for counterterrorism. Salaries for proliferating inspectors, increased bureaucracy, and the skyrocketing cost of equipment exceed the potential cost of damage in a suicide bombing, if valued realistically, not like the dozens of billions dollars awarded in 9/11 compensations. </w:t>
      </w:r>
    </w:p>
    <w:p w:rsidR="007C0C13" w:rsidRPr="007C0C13" w:rsidRDefault="007C0C13" w:rsidP="007C0C13">
      <w:pPr>
        <w:pStyle w:val="Web"/>
        <w:spacing w:before="0" w:beforeAutospacing="0" w:after="0" w:afterAutospacing="0"/>
        <w:jc w:val="both"/>
        <w:rPr>
          <w:rFonts w:ascii="Arial Narrow" w:hAnsi="Arial Narrow"/>
          <w:sz w:val="22"/>
          <w:szCs w:val="22"/>
          <w:lang w:val="en-US"/>
        </w:rPr>
      </w:pPr>
      <w:r w:rsidRPr="007C0C13">
        <w:rPr>
          <w:rFonts w:ascii="Arial Narrow" w:hAnsi="Arial Narrow"/>
          <w:sz w:val="22"/>
          <w:szCs w:val="22"/>
          <w:lang w:val="en-US"/>
        </w:rPr>
        <w:t xml:space="preserve">Democracy and equal rights complicate things. Although the 9/11 terrorists were Arabs, everyone is searched. A German businessman, whose laptop is sniffed, or an African-American teenager, who has to remove his belt, fit no terrorist profile. Everyone is equal before the law, even if that is foolish. </w:t>
      </w:r>
    </w:p>
    <w:p w:rsidR="007C0C13" w:rsidRPr="007C0C13" w:rsidRDefault="007C0C13" w:rsidP="007C0C13">
      <w:pPr>
        <w:pStyle w:val="Web"/>
        <w:spacing w:before="0" w:beforeAutospacing="0" w:after="0" w:afterAutospacing="0"/>
        <w:jc w:val="both"/>
        <w:rPr>
          <w:rFonts w:ascii="Arial Narrow" w:hAnsi="Arial Narrow"/>
          <w:sz w:val="22"/>
          <w:szCs w:val="22"/>
          <w:lang w:val="en-US"/>
        </w:rPr>
      </w:pPr>
      <w:r w:rsidRPr="007C0C13">
        <w:rPr>
          <w:rFonts w:ascii="Arial Narrow" w:hAnsi="Arial Narrow"/>
          <w:sz w:val="22"/>
          <w:szCs w:val="22"/>
          <w:lang w:val="en-US"/>
        </w:rPr>
        <w:t xml:space="preserve">It is possible to check every passenger the same but not practical, since human life has its </w:t>
      </w:r>
      <w:proofErr w:type="gramStart"/>
      <w:r w:rsidRPr="007C0C13">
        <w:rPr>
          <w:rFonts w:ascii="Arial Narrow" w:hAnsi="Arial Narrow"/>
          <w:sz w:val="22"/>
          <w:szCs w:val="22"/>
          <w:lang w:val="en-US"/>
        </w:rPr>
        <w:t>cost,</w:t>
      </w:r>
      <w:proofErr w:type="gramEnd"/>
      <w:r w:rsidRPr="007C0C13">
        <w:rPr>
          <w:rFonts w:ascii="Arial Narrow" w:hAnsi="Arial Narrow"/>
          <w:sz w:val="22"/>
          <w:szCs w:val="22"/>
          <w:lang w:val="en-US"/>
        </w:rPr>
        <w:t xml:space="preserve"> and society will spend only so much to save a life. The cost of saving the lives in air transportation vastly exceeds the same cost in medicine. More lives would be saved by funding healthcare than the paranoid airport security. Society should address threats based on their probability-adjusted cost. Planes that deviating from their filed flight plans toward sensitive infrastructure can be shot down to limit the damage from terrorism. Losing a mid-size airplane to terrorist hijackers every day would cost less than the current air traffic security. Nations need the best security money can buy, but money is the point: do not waste on unlikely or insignificant targets. Terrorists outperform the nine-dollar-an hour guards. Secure chemical factories, nuclear power plants, and communication infrastructure, but also reduce exposure to terrorist attack: disperse critical infrastructure, move hazardous installations to the desert, and encourage corporations to move their headquarters to less populated areas. </w:t>
      </w:r>
    </w:p>
    <w:p w:rsidR="007C0C13" w:rsidRPr="007C0C13" w:rsidRDefault="007C0C13" w:rsidP="007C0C13">
      <w:pPr>
        <w:pStyle w:val="Web"/>
        <w:spacing w:before="0" w:beforeAutospacing="0" w:after="0" w:afterAutospacing="0"/>
        <w:jc w:val="both"/>
        <w:rPr>
          <w:rFonts w:ascii="Arial Narrow" w:hAnsi="Arial Narrow"/>
          <w:sz w:val="22"/>
          <w:szCs w:val="22"/>
          <w:lang w:val="en-US"/>
        </w:rPr>
      </w:pPr>
      <w:r w:rsidRPr="007C0C13">
        <w:rPr>
          <w:rFonts w:ascii="Arial Narrow" w:hAnsi="Arial Narrow"/>
          <w:sz w:val="22"/>
          <w:szCs w:val="22"/>
          <w:lang w:val="en-US"/>
        </w:rPr>
        <w:t xml:space="preserve">Security precautions are populism to convince people that governments do everything possible about terrorism, and do so actively like bizarre juggling of the color codes, that citizens get a good bang of antiterrorist security for their tax buck. This profanation, however, would not deter terrorists; they would find weak spots. The next major terrorist attack on the American soil would not start by hijacking planes in major airports. </w:t>
      </w:r>
    </w:p>
    <w:p w:rsidR="007C0C13" w:rsidRPr="007C0C13" w:rsidRDefault="007C0C13" w:rsidP="007C0C13">
      <w:pPr>
        <w:pStyle w:val="Web"/>
        <w:spacing w:before="0" w:beforeAutospacing="0" w:after="0" w:afterAutospacing="0"/>
        <w:jc w:val="both"/>
        <w:rPr>
          <w:rFonts w:ascii="Arial Narrow" w:hAnsi="Arial Narrow"/>
          <w:sz w:val="22"/>
          <w:szCs w:val="22"/>
          <w:lang w:val="en-US"/>
        </w:rPr>
      </w:pPr>
      <w:r w:rsidRPr="007C0C13">
        <w:rPr>
          <w:rFonts w:ascii="Arial Narrow" w:hAnsi="Arial Narrow"/>
          <w:sz w:val="22"/>
          <w:szCs w:val="22"/>
          <w:lang w:val="en-US"/>
        </w:rPr>
        <w:t xml:space="preserve">There are enough ways for terrorists to get weapons on planes to fill a manual. </w:t>
      </w:r>
      <w:proofErr w:type="gramStart"/>
      <w:r w:rsidRPr="007C0C13">
        <w:rPr>
          <w:rFonts w:ascii="Arial Narrow" w:hAnsi="Arial Narrow"/>
          <w:sz w:val="22"/>
          <w:szCs w:val="22"/>
          <w:lang w:val="en-US"/>
        </w:rPr>
        <w:t>Undetectable nylon knives, ceramic guns.</w:t>
      </w:r>
      <w:proofErr w:type="gramEnd"/>
      <w:r w:rsidRPr="007C0C13">
        <w:rPr>
          <w:rFonts w:ascii="Arial Narrow" w:hAnsi="Arial Narrow"/>
          <w:sz w:val="22"/>
          <w:szCs w:val="22"/>
          <w:lang w:val="en-US"/>
        </w:rPr>
        <w:t xml:space="preserve"> Terrorists can camouflage nitroglycerine, chemical and bacteriological weapons as medicine. Terrorists can chemically eliminate traces of explosives, galvanize containers. Any terrorist with an intelligence background knows those and many other security </w:t>
      </w:r>
      <w:r w:rsidRPr="007C0C13">
        <w:rPr>
          <w:rFonts w:ascii="Arial Narrow" w:hAnsi="Arial Narrow"/>
          <w:sz w:val="22"/>
          <w:szCs w:val="22"/>
          <w:lang w:val="en-US"/>
        </w:rPr>
        <w:lastRenderedPageBreak/>
        <w:t xml:space="preserve">loopholes. Terrorists do not have to board a plane. They could hire a pilot for suicide mission, or an armed and underpaid federal marshal – for hijacking. </w:t>
      </w:r>
    </w:p>
    <w:p w:rsidR="007C0C13" w:rsidRPr="007C0C13" w:rsidRDefault="007C0C13" w:rsidP="007C0C13">
      <w:pPr>
        <w:pStyle w:val="Web"/>
        <w:spacing w:before="0" w:beforeAutospacing="0" w:after="0" w:afterAutospacing="0"/>
        <w:jc w:val="both"/>
        <w:rPr>
          <w:rFonts w:ascii="Arial Narrow" w:hAnsi="Arial Narrow"/>
          <w:sz w:val="22"/>
          <w:szCs w:val="22"/>
          <w:lang w:val="en-US"/>
        </w:rPr>
      </w:pPr>
      <w:r w:rsidRPr="007C0C13">
        <w:rPr>
          <w:rFonts w:ascii="Arial Narrow" w:hAnsi="Arial Narrow"/>
          <w:sz w:val="22"/>
          <w:szCs w:val="22"/>
          <w:lang w:val="en-US"/>
        </w:rPr>
        <w:t xml:space="preserve">Light planes need no airport at all, but could take off from a field in rural Mexico before entering the United States. Terrorists could check baggage at low-security European airports. Even if airports screen transit baggage rigorously, there is no reason for terrorists to wait until take-off. The baggage bomb could be detonated when a plane arriving from a third-world country nears the terminal at a major airport. </w:t>
      </w:r>
    </w:p>
    <w:p w:rsidR="007C0C13" w:rsidRPr="007C0C13" w:rsidRDefault="007C0C13" w:rsidP="007C0C13">
      <w:pPr>
        <w:pStyle w:val="Web"/>
        <w:spacing w:before="0" w:beforeAutospacing="0" w:after="0" w:afterAutospacing="0"/>
        <w:jc w:val="both"/>
        <w:rPr>
          <w:rFonts w:ascii="Arial Narrow" w:hAnsi="Arial Narrow"/>
          <w:sz w:val="22"/>
          <w:szCs w:val="22"/>
          <w:lang w:val="en-US"/>
        </w:rPr>
      </w:pPr>
      <w:r w:rsidRPr="007C0C13">
        <w:rPr>
          <w:rFonts w:ascii="Arial Narrow" w:hAnsi="Arial Narrow"/>
          <w:sz w:val="22"/>
          <w:szCs w:val="22"/>
          <w:lang w:val="en-US"/>
        </w:rPr>
        <w:t xml:space="preserve">Why bring explosives on board? It is difficult and prohibited by law. Much simpler is to set explosives off in the airport terminal, before the security check, but in the presence of a large crowd of would-be spectators. Ex-spectators, if you prefer. </w:t>
      </w:r>
    </w:p>
    <w:p w:rsidR="007C0C13" w:rsidRPr="007C0C13" w:rsidRDefault="007C0C13" w:rsidP="007C0C13">
      <w:pPr>
        <w:pStyle w:val="Web"/>
        <w:spacing w:before="0" w:beforeAutospacing="0" w:after="0" w:afterAutospacing="0"/>
        <w:jc w:val="both"/>
        <w:rPr>
          <w:rFonts w:ascii="Arial Narrow" w:hAnsi="Arial Narrow"/>
          <w:sz w:val="22"/>
          <w:szCs w:val="22"/>
          <w:lang w:val="en-US"/>
        </w:rPr>
      </w:pPr>
      <w:r w:rsidRPr="007C0C13">
        <w:rPr>
          <w:rFonts w:ascii="Arial Narrow" w:hAnsi="Arial Narrow"/>
          <w:sz w:val="22"/>
          <w:szCs w:val="22"/>
          <w:lang w:val="en-US"/>
        </w:rPr>
        <w:t xml:space="preserve">Terrorists can add explosives to fuel, insert them in spare parts for installation during maintenance, and hide in planes standing in any low security airport. Pilots could be poisoned or killed by a hired crewperson. Terrorists can think up endless modes of attack. </w:t>
      </w:r>
    </w:p>
    <w:p w:rsidR="007C0C13" w:rsidRPr="007C0C13" w:rsidRDefault="007C0C13" w:rsidP="007C0C13">
      <w:pPr>
        <w:pStyle w:val="Web"/>
        <w:spacing w:before="0" w:beforeAutospacing="0" w:after="0" w:afterAutospacing="0"/>
        <w:jc w:val="both"/>
        <w:rPr>
          <w:rFonts w:ascii="Arial Narrow" w:hAnsi="Arial Narrow"/>
          <w:sz w:val="22"/>
          <w:szCs w:val="22"/>
          <w:lang w:val="en-US"/>
        </w:rPr>
      </w:pPr>
      <w:r w:rsidRPr="007C0C13">
        <w:rPr>
          <w:rFonts w:ascii="Arial Narrow" w:hAnsi="Arial Narrow"/>
          <w:sz w:val="22"/>
          <w:szCs w:val="22"/>
          <w:lang w:val="en-US"/>
        </w:rPr>
        <w:t>Why all the fuss about airplanes? Terrorists can blow up ships and buses and trains and buildings and simply the crowd on the street. Should security measures include screening pedestrians’ briefcases and purses</w:t>
      </w:r>
      <w:proofErr w:type="gramStart"/>
      <w:r w:rsidRPr="007C0C13">
        <w:rPr>
          <w:rFonts w:ascii="Arial Narrow" w:hAnsi="Arial Narrow"/>
          <w:sz w:val="22"/>
          <w:szCs w:val="22"/>
          <w:lang w:val="en-US"/>
        </w:rPr>
        <w:t>?.</w:t>
      </w:r>
      <w:proofErr w:type="gramEnd"/>
      <w:r w:rsidRPr="007C0C13">
        <w:rPr>
          <w:rFonts w:ascii="Arial Narrow" w:hAnsi="Arial Narrow"/>
          <w:sz w:val="22"/>
          <w:szCs w:val="22"/>
          <w:lang w:val="en-US"/>
        </w:rPr>
        <w:t xml:space="preserve"> </w:t>
      </w:r>
      <w:proofErr w:type="gramStart"/>
      <w:r w:rsidRPr="007C0C13">
        <w:rPr>
          <w:rFonts w:ascii="Arial Narrow" w:hAnsi="Arial Narrow"/>
          <w:sz w:val="22"/>
          <w:szCs w:val="22"/>
          <w:lang w:val="en-US"/>
        </w:rPr>
        <w:t>Neither impossible nor feasible, especially considering the various kinds of terrorist threats.</w:t>
      </w:r>
      <w:proofErr w:type="gramEnd"/>
      <w:r w:rsidRPr="007C0C13">
        <w:rPr>
          <w:rFonts w:ascii="Arial Narrow" w:hAnsi="Arial Narrow"/>
          <w:sz w:val="22"/>
          <w:szCs w:val="22"/>
          <w:lang w:val="en-US"/>
        </w:rPr>
        <w:t xml:space="preserve"> Guarding against blowing up trains with hazardous materials would require sealing every inch of the rails, clearly impossible. Cruise ships are vulnerable to explosive-laden boats. Effectively guarding all the world’s chemical plants, chlorine water treatment facilities, nuclear reactors, liquefied gas storage tanks, and myriad other critical objects against terrorists is equally impossible, even if we surround them with minefields. Preventing explosions of the Oklahoma City would mean prohibiting sales of common fertilizers. School kids can make bombs out of acetone and Vaseline. Biological hazards or poisons can be created in the comfort of one’s home and poured into a sink. No sixty-year-old technology is a secret, and nuclear fission is no exception. Even the Moroccans, not quite on the edge of technological progress, have nuclear know-how, and the Pakistanis, widely acclaimed in the East as generally less than bright, have mastered the bomb. There are many ways around the illusory antiterrorist measures nations use. History teaches that no wide-area security is possible; every small settlement, every house, every person, must see to its own security. Technological progress in weapons gave governments a leg up on security for a while, but the technology soon percolated down, and the protection disappeared. Army and police cannot control everything; everyone must be vigilant against terrorists. </w:t>
      </w:r>
    </w:p>
    <w:p w:rsidR="007C0C13" w:rsidRPr="007C0C13" w:rsidRDefault="007C0C13" w:rsidP="007C0C13">
      <w:pPr>
        <w:pStyle w:val="Web"/>
        <w:spacing w:before="0" w:beforeAutospacing="0" w:after="0" w:afterAutospacing="0"/>
        <w:jc w:val="both"/>
        <w:rPr>
          <w:lang w:val="en-US"/>
        </w:rPr>
      </w:pPr>
      <w:r w:rsidRPr="007C0C13">
        <w:rPr>
          <w:rFonts w:ascii="Arial Narrow" w:hAnsi="Arial Narrow"/>
          <w:sz w:val="22"/>
          <w:szCs w:val="22"/>
          <w:lang w:val="en-US"/>
        </w:rPr>
        <w:t xml:space="preserve">Why do not more terrorist acts occur? Perhaps terrorists are reluctant to inflict unwarranted suffering, or perhaps the West is just in front of the wave, waiting for the technological knowledge to metastasize and bring on more terrorism. But the rarity of terrorist attacks can </w:t>
      </w:r>
      <w:proofErr w:type="spellStart"/>
      <w:r w:rsidRPr="007C0C13">
        <w:rPr>
          <w:rFonts w:ascii="Arial Narrow" w:hAnsi="Arial Narrow"/>
          <w:sz w:val="22"/>
          <w:szCs w:val="22"/>
          <w:lang w:val="en-US"/>
        </w:rPr>
        <w:t>by</w:t>
      </w:r>
      <w:proofErr w:type="spellEnd"/>
      <w:r w:rsidRPr="007C0C13">
        <w:rPr>
          <w:rFonts w:ascii="Arial Narrow" w:hAnsi="Arial Narrow"/>
          <w:sz w:val="22"/>
          <w:szCs w:val="22"/>
          <w:lang w:val="en-US"/>
        </w:rPr>
        <w:t xml:space="preserve"> no mean be attributed to the flimsy security measures governments’ use.</w:t>
      </w:r>
      <w:r w:rsidRPr="007C0C13">
        <w:rPr>
          <w:lang w:val="en-US"/>
        </w:rPr>
        <w:t xml:space="preserve"> </w:t>
      </w:r>
    </w:p>
    <w:p w:rsidR="00C8469B" w:rsidRDefault="00C8469B" w:rsidP="00C72CDC">
      <w:pPr>
        <w:pStyle w:val="2"/>
        <w:spacing w:before="0" w:beforeAutospacing="0" w:after="0" w:afterAutospacing="0"/>
        <w:jc w:val="both"/>
        <w:rPr>
          <w:b w:val="0"/>
          <w:color w:val="0000FF"/>
          <w:sz w:val="22"/>
          <w:szCs w:val="22"/>
          <w:lang w:val="en-US"/>
        </w:rPr>
      </w:pPr>
    </w:p>
    <w:p w:rsidR="00035D28" w:rsidRPr="00035D28" w:rsidRDefault="00035D28" w:rsidP="00035D28">
      <w:pPr>
        <w:pStyle w:val="1"/>
        <w:spacing w:before="0"/>
        <w:jc w:val="both"/>
        <w:rPr>
          <w:rFonts w:ascii="Arial Black" w:hAnsi="Arial Black"/>
          <w:color w:val="800000"/>
          <w:sz w:val="24"/>
          <w:szCs w:val="22"/>
          <w:lang w:val="en-US"/>
        </w:rPr>
      </w:pPr>
      <w:r w:rsidRPr="00035D28">
        <w:rPr>
          <w:rFonts w:ascii="Arial Black" w:hAnsi="Arial Black"/>
          <w:color w:val="800000"/>
          <w:sz w:val="24"/>
          <w:szCs w:val="22"/>
          <w:lang w:val="en-US"/>
        </w:rPr>
        <w:t>Counterterrorism, Risk-Based Security and TSA’s Vision for the Future of Aviation Security</w:t>
      </w:r>
    </w:p>
    <w:p w:rsidR="00035D28" w:rsidRDefault="00035D28" w:rsidP="00035D28">
      <w:pPr>
        <w:pStyle w:val="2"/>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 xml:space="preserve">By TSA Administrator John S. </w:t>
      </w:r>
      <w:proofErr w:type="spellStart"/>
      <w:r w:rsidRPr="00035D28">
        <w:rPr>
          <w:rFonts w:ascii="Arial Narrow" w:hAnsi="Arial Narrow"/>
          <w:sz w:val="22"/>
          <w:szCs w:val="22"/>
          <w:lang w:val="en-US"/>
        </w:rPr>
        <w:t>Pistole</w:t>
      </w:r>
      <w:proofErr w:type="spellEnd"/>
    </w:p>
    <w:p w:rsidR="00035D28" w:rsidRDefault="00035D28" w:rsidP="00035D28">
      <w:pPr>
        <w:pStyle w:val="2"/>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Remarks Prepared for Delivery</w:t>
      </w:r>
    </w:p>
    <w:p w:rsidR="00035D28" w:rsidRDefault="00035D28" w:rsidP="00035D28">
      <w:pPr>
        <w:pStyle w:val="2"/>
        <w:spacing w:before="0" w:beforeAutospacing="0" w:after="0" w:afterAutospacing="0"/>
        <w:jc w:val="both"/>
        <w:rPr>
          <w:rStyle w:val="aa"/>
          <w:rFonts w:ascii="Arial Narrow" w:hAnsi="Arial Narrow"/>
          <w:sz w:val="22"/>
          <w:szCs w:val="22"/>
          <w:lang w:val="en-US"/>
        </w:rPr>
      </w:pPr>
      <w:r w:rsidRPr="00035D28">
        <w:rPr>
          <w:rStyle w:val="aa"/>
          <w:rFonts w:ascii="Arial Narrow" w:hAnsi="Arial Narrow"/>
          <w:sz w:val="22"/>
          <w:szCs w:val="22"/>
          <w:lang w:val="en-US"/>
        </w:rPr>
        <w:t>“Counterterrorism, Risk-Based Security and TSA’s Vision</w:t>
      </w:r>
      <w:r>
        <w:rPr>
          <w:rStyle w:val="aa"/>
          <w:rFonts w:ascii="Arial Narrow" w:hAnsi="Arial Narrow"/>
          <w:sz w:val="22"/>
          <w:szCs w:val="22"/>
          <w:lang w:val="en-US"/>
        </w:rPr>
        <w:t xml:space="preserve"> </w:t>
      </w:r>
      <w:r w:rsidRPr="00035D28">
        <w:rPr>
          <w:rStyle w:val="aa"/>
          <w:rFonts w:ascii="Arial Narrow" w:hAnsi="Arial Narrow"/>
          <w:sz w:val="22"/>
          <w:szCs w:val="22"/>
          <w:lang w:val="en-US"/>
        </w:rPr>
        <w:t>for the Future of Aviation Security”</w:t>
      </w:r>
    </w:p>
    <w:p w:rsidR="00035D28" w:rsidRDefault="00035D28" w:rsidP="00035D28">
      <w:pPr>
        <w:pStyle w:val="2"/>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National Press Club</w:t>
      </w:r>
    </w:p>
    <w:p w:rsidR="00035D28" w:rsidRDefault="00035D28" w:rsidP="00035D28">
      <w:pPr>
        <w:pStyle w:val="2"/>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March 5, 2012</w:t>
      </w:r>
    </w:p>
    <w:p w:rsidR="00035D28" w:rsidRPr="00035D28" w:rsidRDefault="00035D28" w:rsidP="00035D28">
      <w:pPr>
        <w:pStyle w:val="2"/>
        <w:spacing w:before="0" w:beforeAutospacing="0" w:after="0" w:afterAutospacing="0"/>
        <w:jc w:val="both"/>
        <w:rPr>
          <w:rFonts w:ascii="Arial Narrow" w:hAnsi="Arial Narrow"/>
          <w:sz w:val="22"/>
          <w:szCs w:val="22"/>
          <w:lang w:val="en-US"/>
        </w:rPr>
      </w:pPr>
      <w:r w:rsidRPr="00035D28">
        <w:rPr>
          <w:rFonts w:ascii="Arial Narrow" w:hAnsi="Arial Narrow"/>
          <w:b w:val="0"/>
          <w:sz w:val="22"/>
          <w:szCs w:val="22"/>
          <w:lang w:val="en-US"/>
        </w:rPr>
        <w:t>Source: http://www.tsa.gov/press/speeches/counterterrorism-risk-based-security-and-tsa%E2%80%99s-vision-future-aviation-security</w:t>
      </w:r>
    </w:p>
    <w:p w:rsidR="00035D28" w:rsidRDefault="00035D28" w:rsidP="00035D28">
      <w:pPr>
        <w:pStyle w:val="Web"/>
        <w:spacing w:before="0" w:beforeAutospacing="0" w:after="0" w:afterAutospacing="0"/>
        <w:jc w:val="both"/>
        <w:rPr>
          <w:rFonts w:ascii="Arial Narrow" w:hAnsi="Arial Narrow"/>
          <w:sz w:val="22"/>
          <w:szCs w:val="22"/>
          <w:lang w:val="en-US"/>
        </w:rPr>
      </w:pP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Good afternoon. Thank you for coming, and thank you to everyone here at the National Press Club for inviting me to speak to you today regarding the continuing evolution of the Transportation Security Administration, TSA’s place in the global counterterrorism community, and our latest efforts to strengthen aviation security through the ongoing development and implementation of risk-based, intelligence-driven security initiatives.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Last fall, we marked the 10th anniversary of both the September 11, 2001 terrorist attacks and the legislation known as ATSA — the Aviation and Transportation Security Act — passed by the United States Congress as an important part of our country’s response to those horrific attacks.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lastRenderedPageBreak/>
        <w:t>The Transportation Security Administration was created through that legislation, and we continue to be proud of how TSA was staffed and operational in less than one year. Many Americans don’t know that building TSA required the largest, most complex mobilization of the federal workforce since World War II.</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34016" behindDoc="1" locked="0" layoutInCell="1" allowOverlap="1">
            <wp:simplePos x="0" y="0"/>
            <wp:positionH relativeFrom="column">
              <wp:posOffset>3457575</wp:posOffset>
            </wp:positionH>
            <wp:positionV relativeFrom="paragraph">
              <wp:posOffset>30480</wp:posOffset>
            </wp:positionV>
            <wp:extent cx="2997200" cy="962025"/>
            <wp:effectExtent l="19050" t="0" r="146050" b="276225"/>
            <wp:wrapTight wrapText="bothSides">
              <wp:wrapPolygon edited="0">
                <wp:start x="2608" y="0"/>
                <wp:lineTo x="1785" y="428"/>
                <wp:lineTo x="412" y="5133"/>
                <wp:lineTo x="412" y="6844"/>
                <wp:lineTo x="-137" y="13687"/>
                <wp:lineTo x="549" y="21386"/>
                <wp:lineTo x="16337" y="27374"/>
                <wp:lineTo x="18259" y="27374"/>
                <wp:lineTo x="18259" y="27802"/>
                <wp:lineTo x="18397" y="27802"/>
                <wp:lineTo x="20181" y="27802"/>
                <wp:lineTo x="20456" y="27802"/>
                <wp:lineTo x="21005" y="27374"/>
                <wp:lineTo x="21280" y="27374"/>
                <wp:lineTo x="22241" y="22242"/>
                <wp:lineTo x="22241" y="20531"/>
                <wp:lineTo x="22515" y="14115"/>
                <wp:lineTo x="22515" y="13687"/>
                <wp:lineTo x="22653" y="13259"/>
                <wp:lineTo x="22515" y="8554"/>
                <wp:lineTo x="22515" y="3850"/>
                <wp:lineTo x="20319" y="2994"/>
                <wp:lineTo x="4119" y="0"/>
                <wp:lineTo x="2608" y="0"/>
              </wp:wrapPolygon>
            </wp:wrapTight>
            <wp:docPr id="41" name="irc_mi" descr="https://www.cbtravel.com/blog/wp-content/uploads/2013/03/tsa_log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cbtravel.com/blog/wp-content/uploads/2013/03/tsa_logo1.bmp"/>
                    <pic:cNvPicPr>
                      <a:picLocks noChangeAspect="1" noChangeArrowheads="1"/>
                    </pic:cNvPicPr>
                  </pic:nvPicPr>
                  <pic:blipFill>
                    <a:blip r:embed="rId87" cstate="print"/>
                    <a:srcRect/>
                    <a:stretch>
                      <a:fillRect/>
                    </a:stretch>
                  </pic:blipFill>
                  <pic:spPr bwMode="auto">
                    <a:xfrm>
                      <a:off x="0" y="0"/>
                      <a:ext cx="2997200" cy="9620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035D28">
        <w:rPr>
          <w:rFonts w:ascii="Arial Narrow" w:hAnsi="Arial Narrow"/>
          <w:sz w:val="22"/>
          <w:szCs w:val="22"/>
          <w:lang w:val="en-US"/>
        </w:rPr>
        <w:t>As TSA Administrator, I work closely with many dedicated individuals who know our agency’s story better than anyone because they helped write it.</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 xml:space="preserve">At the top of that list is TSA Deputy Administrator Gale </w:t>
      </w:r>
      <w:proofErr w:type="spellStart"/>
      <w:r w:rsidRPr="00035D28">
        <w:rPr>
          <w:rFonts w:ascii="Arial Narrow" w:hAnsi="Arial Narrow"/>
          <w:sz w:val="22"/>
          <w:szCs w:val="22"/>
          <w:lang w:val="en-US"/>
        </w:rPr>
        <w:t>Rossides</w:t>
      </w:r>
      <w:proofErr w:type="spellEnd"/>
      <w:r w:rsidRPr="00035D28">
        <w:rPr>
          <w:rFonts w:ascii="Arial Narrow" w:hAnsi="Arial Narrow"/>
          <w:sz w:val="22"/>
          <w:szCs w:val="22"/>
          <w:lang w:val="en-US"/>
        </w:rPr>
        <w:t>, one of just a handful of public servants given the urgent task of standing up a new security agency whose sweeping mission has always been to protect our nation’s transportation systems to ensure the freedom of movement for people and commerce.</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 xml:space="preserve">At its core, the concept of risk-based security demonstrates a progression of the work TSA has been doing throughout its first decade of service to the American people. It is an understanding, really an </w:t>
      </w:r>
      <w:proofErr w:type="gramStart"/>
      <w:r w:rsidRPr="00035D28">
        <w:rPr>
          <w:rFonts w:ascii="Arial Narrow" w:hAnsi="Arial Narrow"/>
          <w:sz w:val="22"/>
          <w:szCs w:val="22"/>
          <w:lang w:val="en-US"/>
        </w:rPr>
        <w:t>acknowledgment, that</w:t>
      </w:r>
      <w:proofErr w:type="gramEnd"/>
      <w:r w:rsidRPr="00035D28">
        <w:rPr>
          <w:rFonts w:ascii="Arial Narrow" w:hAnsi="Arial Narrow"/>
          <w:sz w:val="22"/>
          <w:szCs w:val="22"/>
          <w:lang w:val="en-US"/>
        </w:rPr>
        <w:t xml:space="preserve"> we are not in the business of eliminating all risk associated with traveling from point A to point B. Risk is inherent in virtually everything we do. Our objective is to mitigate risk and to reduce, as much as possible, the potential for anyone to commit a deliberate attack against our transportation systems.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Before I begin, I want to take just a moment to mention another significant anniversary within the TSA family. Last Friday, March 2nd, the men and women of the Federal Air Marshals Service, who today comprise TSA’s primary law enforcement component, celebrated their 50th anniversary.</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 xml:space="preserve">Originally safety inspectors for the FAA, the first class of 18 “Peace Officers” as they were called then, </w:t>
      </w:r>
      <w:proofErr w:type="gramStart"/>
      <w:r w:rsidRPr="00035D28">
        <w:rPr>
          <w:rFonts w:ascii="Arial Narrow" w:hAnsi="Arial Narrow"/>
          <w:sz w:val="22"/>
          <w:szCs w:val="22"/>
          <w:lang w:val="en-US"/>
        </w:rPr>
        <w:t>was</w:t>
      </w:r>
      <w:proofErr w:type="gramEnd"/>
      <w:r w:rsidRPr="00035D28">
        <w:rPr>
          <w:rFonts w:ascii="Arial Narrow" w:hAnsi="Arial Narrow"/>
          <w:sz w:val="22"/>
          <w:szCs w:val="22"/>
          <w:lang w:val="en-US"/>
        </w:rPr>
        <w:t xml:space="preserve"> sworn in 50 years ago and began building the legacy of protection which today’s officers uphold every time they board an aircraft. While their core mission to protect the flying public has remained constant over the years, Federal Air Marshals today have an ever expanding role in homeland security and they work closely with other law enforcement agencies to accomplish their mission.</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Air marshals today are integrated with our partners such as the National Counterterrorism Center, the National Targeting Center, and on the FBI’s Joint Terrorism Task Forces.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They are a critical part of the effective partnerships that are essential to nearly everything we do.</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To help set the stage for the emergence of the risk-based, intelligence-driven transportation security system we are building at TSA, it helps to take a brief look back and recall that transportation security before the September 11th terrorist attacks bears little resemblance to the strong, multi-layered system in place today. This is especially true with respect to aviation security.</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Remember that before September 11, 2001, there was:</w:t>
      </w:r>
    </w:p>
    <w:p w:rsidR="00035D28" w:rsidRPr="00035D28" w:rsidRDefault="00035D28" w:rsidP="00303D07">
      <w:pPr>
        <w:numPr>
          <w:ilvl w:val="0"/>
          <w:numId w:val="5"/>
        </w:numPr>
        <w:spacing w:after="0" w:line="240" w:lineRule="auto"/>
        <w:jc w:val="both"/>
        <w:rPr>
          <w:rFonts w:ascii="Arial Narrow" w:hAnsi="Arial Narrow"/>
        </w:rPr>
      </w:pPr>
      <w:r w:rsidRPr="00035D28">
        <w:rPr>
          <w:rFonts w:ascii="Arial Narrow" w:hAnsi="Arial Narrow"/>
        </w:rPr>
        <w:t>No cohesive system in place to check passenger names against terrorist watch lists in advance of flying;</w:t>
      </w:r>
    </w:p>
    <w:p w:rsidR="00035D28" w:rsidRPr="00035D28" w:rsidRDefault="00035D28" w:rsidP="00303D07">
      <w:pPr>
        <w:numPr>
          <w:ilvl w:val="0"/>
          <w:numId w:val="5"/>
        </w:numPr>
        <w:spacing w:after="0" w:line="240" w:lineRule="auto"/>
        <w:jc w:val="both"/>
        <w:rPr>
          <w:rFonts w:ascii="Arial Narrow" w:hAnsi="Arial Narrow"/>
        </w:rPr>
      </w:pPr>
      <w:r w:rsidRPr="00035D28">
        <w:rPr>
          <w:rFonts w:ascii="Arial Narrow" w:hAnsi="Arial Narrow"/>
        </w:rPr>
        <w:t>Only limited technologies in place for uncovering a wide array of threats to passengers or aircraft;</w:t>
      </w:r>
    </w:p>
    <w:p w:rsidR="00035D28" w:rsidRPr="00035D28" w:rsidRDefault="00035D28" w:rsidP="00303D07">
      <w:pPr>
        <w:numPr>
          <w:ilvl w:val="0"/>
          <w:numId w:val="5"/>
        </w:numPr>
        <w:spacing w:after="0" w:line="240" w:lineRule="auto"/>
        <w:jc w:val="both"/>
        <w:rPr>
          <w:rFonts w:ascii="Arial Narrow" w:hAnsi="Arial Narrow"/>
        </w:rPr>
      </w:pPr>
      <w:r w:rsidRPr="00035D28">
        <w:rPr>
          <w:rFonts w:ascii="Arial Narrow" w:hAnsi="Arial Narrow"/>
        </w:rPr>
        <w:t>No comprehensive federal requirements to screen checked or carry-on baggage;</w:t>
      </w:r>
    </w:p>
    <w:p w:rsidR="00035D28" w:rsidRPr="00035D28" w:rsidRDefault="00035D28" w:rsidP="00303D07">
      <w:pPr>
        <w:numPr>
          <w:ilvl w:val="0"/>
          <w:numId w:val="5"/>
        </w:numPr>
        <w:spacing w:after="0" w:line="240" w:lineRule="auto"/>
        <w:jc w:val="both"/>
        <w:rPr>
          <w:rFonts w:ascii="Arial Narrow" w:hAnsi="Arial Narrow"/>
        </w:rPr>
      </w:pPr>
      <w:r w:rsidRPr="00035D28">
        <w:rPr>
          <w:rFonts w:ascii="Arial Narrow" w:hAnsi="Arial Narrow"/>
        </w:rPr>
        <w:t>Minimal in-flight security on most flights; and,</w:t>
      </w:r>
    </w:p>
    <w:p w:rsidR="00035D28" w:rsidRPr="00035D28" w:rsidRDefault="00035D28" w:rsidP="00303D07">
      <w:pPr>
        <w:numPr>
          <w:ilvl w:val="0"/>
          <w:numId w:val="5"/>
        </w:numPr>
        <w:spacing w:after="0" w:line="240" w:lineRule="auto"/>
        <w:jc w:val="both"/>
        <w:rPr>
          <w:rFonts w:ascii="Arial Narrow" w:hAnsi="Arial Narrow"/>
        </w:rPr>
      </w:pPr>
      <w:r w:rsidRPr="00035D28">
        <w:rPr>
          <w:rFonts w:ascii="Arial Narrow" w:hAnsi="Arial Narrow"/>
        </w:rPr>
        <w:t>From a coordination standpoint, before 9/11 there was a lack of timely intelligence-sharing, in both directions — from the federal level down to the individual airports, as well as from an individual airport up to the national level.</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I came to TSA more than a year and a half ago, having worked the previous 26 years in a variety of positions within the FBI. That experience with a range of partners inside the law enforcement and intelligence communities helped shape my approach to solidifying TSA’s place within the national counterterrorism continuum.</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Every day, we strive to ensure our operational planning and decision making process is timely, efficient and as coordinated as possible — and critically, based on intelligence. We work to share critical information with key industry stakeholders whenever appropriate, and we are constantly communicating with our frontline officers through shift briefings held several times a day.</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Thanks to the effective partnerships we’ve forged with industry stakeholders, with our airline and airport partners, and with law enforcement colleagues at every level, TSA has achieved a number of significant milestones during its first 10 years of service.</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lastRenderedPageBreak/>
        <w:t>These include matching 100 percent of all passengers flying into, out of, and within the United States against government watch lists through the Secure Flight program.</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 xml:space="preserve">It includes screening all air cargo transported on passenger planes domestically and, as you know, we work closely with our international partners every day to screen 100% of high-risk inbound cargo on passenger planes. We’re also working hard with these same partners to screen 100% of </w:t>
      </w:r>
      <w:proofErr w:type="spellStart"/>
      <w:r w:rsidRPr="00035D28">
        <w:rPr>
          <w:rFonts w:ascii="Arial Narrow" w:hAnsi="Arial Narrow"/>
          <w:sz w:val="22"/>
          <w:szCs w:val="22"/>
          <w:lang w:val="en-US"/>
        </w:rPr>
        <w:t>allinternational</w:t>
      </w:r>
      <w:proofErr w:type="spellEnd"/>
      <w:r w:rsidRPr="00035D28">
        <w:rPr>
          <w:rFonts w:ascii="Arial Narrow" w:hAnsi="Arial Narrow"/>
          <w:sz w:val="22"/>
          <w:szCs w:val="22"/>
          <w:lang w:val="en-US"/>
        </w:rPr>
        <w:t xml:space="preserve"> inbound cargo on passenger planes by the end of this year.</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And it also includes improving aviation security through innovative technology that provides advanced baggage screening for explosives.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Since their inception in 2005 through February 2012, we have also conducted more than 26,000 Visible Intermodal Prevention and Response or VIPR operations. We have 25 multi-modal VIPR teams working in transportation sectors across the country to prevent or disrupt potential terrorist planning activities.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Additionally, since 2006, TSA has completed more than 190 Baseline Assessments for Security Enhancement for transit, which provides a comprehensive assessment of security programs in critical transit systems.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We are seeing the benefits of how these important steps — combined with our multiple layers of security including cutting-edge technology — keep America safe every day.</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Since our standup in 2002, we have screened nearly six billion passengers. Our front line officers have detected thousands of firearms and countless other prohibited items and we have prevented those weapons from entering the cabin of an aircraft.</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In fact, more than 10 years after 9/11, TSA officers still detect, on-average, between three and four firearms every day in carry-on bags at security checkpoints around the country.</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Deploying advanced, state-of-the-art technologies continue to factor significantly into our multi-layered approach to transportation security. In particular, we continue to see the efficacy of Advanced Imaging Technology, or AIT, machines at hundreds of passenger security checkpoints around the United States.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From February 2011 to June 2011, the Office of the Inspector General (OIG) assessed the manner in which TSA inspects, maintains and operates backscatter units used in passenger screening.</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The OIG found that TSA was in compliance with standards regarding radiation exposure limits and safety requirements. As a result of intensive research, analysis, and testing, TSA concludes that potential health risks from screening with backscatter X-ray security systems are minuscule.</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 xml:space="preserve">While there is still no perfect technology, AIT gives our officers the best opportunity to detect both metallic and non-metallic threats including improvised explosive devices such as the device </w:t>
      </w:r>
      <w:proofErr w:type="spellStart"/>
      <w:r w:rsidRPr="00035D28">
        <w:rPr>
          <w:rFonts w:ascii="Arial Narrow" w:hAnsi="Arial Narrow"/>
          <w:sz w:val="22"/>
          <w:szCs w:val="22"/>
          <w:lang w:val="en-US"/>
        </w:rPr>
        <w:t>Umar</w:t>
      </w:r>
      <w:proofErr w:type="spellEnd"/>
      <w:r w:rsidRPr="00035D28">
        <w:rPr>
          <w:rFonts w:ascii="Arial Narrow" w:hAnsi="Arial Narrow"/>
          <w:sz w:val="22"/>
          <w:szCs w:val="22"/>
          <w:lang w:val="en-US"/>
        </w:rPr>
        <w:t xml:space="preserve"> Farouk </w:t>
      </w:r>
      <w:proofErr w:type="spellStart"/>
      <w:r w:rsidRPr="00035D28">
        <w:rPr>
          <w:rFonts w:ascii="Arial Narrow" w:hAnsi="Arial Narrow"/>
          <w:sz w:val="22"/>
          <w:szCs w:val="22"/>
          <w:lang w:val="en-US"/>
        </w:rPr>
        <w:t>Abdulmutallab</w:t>
      </w:r>
      <w:proofErr w:type="spellEnd"/>
      <w:r w:rsidRPr="00035D28">
        <w:rPr>
          <w:rFonts w:ascii="Arial Narrow" w:hAnsi="Arial Narrow"/>
          <w:sz w:val="22"/>
          <w:szCs w:val="22"/>
          <w:lang w:val="en-US"/>
        </w:rPr>
        <w:t xml:space="preserve"> attempted to detonate on Christmas Day, 2009.</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As manufacturers continue enhancing the detection capability and strengthening the privacy features of their machines, we maintain the ability to upgrade the software used on them to stay ahead of the rapidly shifting threat landscape. Maintaining a high level of adaptability enables us to keep an important technological advantage.</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Throughout 2011, this and other technologies helped our officers detect hundreds of prohibited, dangerous, or illegal items on passengers.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These “good catches” as we call them, illustrate how effective our people, process and technology are at finding concealed metallic and non-metallic items concealed on a passenger or in their bags.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In an ongoing effort to help educate the traveling public, we highlight many of these good catches every week in blog posts uploaded to TSA.gov. I hope some of you have seen these. They have included incidents of items concealed in shoes, to weapons hidden in a hollowed out book, to ceramic knives, to exotic snakes strapped to a passenger’s leg. As strange as some of these tales may be, they are a stark reminder that now — more than 10 years after the September 11, 2001, attacks — people are still trying to bring deadly weapons onto aircraft. And our officers are detecting numerous weapons every day and keeping them off of planes.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Less than one month ago in fact, over Presidents Day weekend in February, our officers detected 19 guns in carry-on bags at various checkpoints around the country. In total, 1,306 guns were detected at airport checkpoints in 2011.</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lastRenderedPageBreak/>
        <w:t>It’s important to note that, while working hard to deploy the latest technological advancements to secure transportation, we have also taken significant steps to strengthen privacy protections for passengers screened with Advanced Imaging Technology.</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Last fall, we upgraded all of our millimeter wave units nationwide with new privacy protection software called automated target recognition. This software upgrade further enhances privacy protections by eliminating passenger-specific images and displaying instead a generic outline of a person.</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We know that this software also makes the process more efficient. Anytime a piece of new technology strengthens security, provides enhanced privacy protections and gives greater resource efficiency — that’s a winning formula for all travelers.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As good as they are</w:t>
      </w:r>
      <w:proofErr w:type="gramStart"/>
      <w:r w:rsidRPr="00035D28">
        <w:rPr>
          <w:rFonts w:ascii="Arial Narrow" w:hAnsi="Arial Narrow"/>
          <w:sz w:val="22"/>
          <w:szCs w:val="22"/>
          <w:lang w:val="en-US"/>
        </w:rPr>
        <w:t>,</w:t>
      </w:r>
      <w:proofErr w:type="gramEnd"/>
      <w:r w:rsidRPr="00035D28">
        <w:rPr>
          <w:rFonts w:ascii="Arial Narrow" w:hAnsi="Arial Narrow"/>
          <w:sz w:val="22"/>
          <w:szCs w:val="22"/>
          <w:lang w:val="en-US"/>
        </w:rPr>
        <w:t xml:space="preserve"> technologies such as this one do not stand alone. That’s why we continue our efforts to strengthen, whenever possible, standard operating procedures already in place throughout the roughly 450 airports we secure.</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One of the ways we’re doing this is by developing and putting into practice a series of risk-based, intelligence-driven processes to further strengthen aviation security. In 2011, we implemented several new screening concepts, including a program designed to verify the identity of airline pilots, and provide expedited screening, adjustments in screening procedures for children 12 and under, and the use of expanded behavior detection techniques.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Perhaps the most widely known security enhancement are putting in place is TSA Pre</w:t>
      </w:r>
      <w:r w:rsidRPr="00035D28">
        <w:rPr>
          <w:rFonts w:ascii="Arial Narrow" w:eastAsia="MS Mincho" w:hAnsi="MS Mincho" w:cs="MS Mincho"/>
          <w:sz w:val="22"/>
          <w:szCs w:val="22"/>
          <w:lang w:val="en-US"/>
        </w:rPr>
        <w:t>✓</w:t>
      </w:r>
      <w:r w:rsidRPr="00035D28">
        <w:rPr>
          <w:rFonts w:ascii="Arial Narrow" w:hAnsi="Arial Narrow"/>
          <w:sz w:val="22"/>
          <w:szCs w:val="22"/>
          <w:lang w:val="en-US"/>
        </w:rPr>
        <w:t>™, one of several risk-based, intelligence-driven measures currently helping our agency move away from a one-size-fits-all security model and closer to its goal of providing the most effective transportation security in the most efficient way possible. Now one-size fits all was necessary after 9/11 and has been effective, but thanks to two key enablers, technology and intelligence, we’re able to being moving toward a risk-based security model.</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These initiatives are enabling us to focus our resources on those passengers who could pose the greatest risk — including those on terrorist watch lists — while providing expedited screening, and perhaps a better travel experience, to those we consider our low-risk, trusted travelers.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We began implementing this idea last fall and since then, at the nine airports currently participating, more than 460,000 passengers around the country have experienced expedited security screening through TSA Pre</w:t>
      </w:r>
      <w:r w:rsidRPr="00035D28">
        <w:rPr>
          <w:rFonts w:ascii="Arial Narrow" w:eastAsia="MS Mincho" w:hAnsi="MS Mincho" w:cs="MS Mincho"/>
          <w:sz w:val="22"/>
          <w:szCs w:val="22"/>
          <w:lang w:val="en-US"/>
        </w:rPr>
        <w:t>✓</w:t>
      </w:r>
      <w:r w:rsidRPr="00035D28">
        <w:rPr>
          <w:rFonts w:ascii="Arial Narrow" w:hAnsi="Arial Narrow"/>
          <w:sz w:val="22"/>
          <w:szCs w:val="22"/>
          <w:lang w:val="en-US"/>
        </w:rPr>
        <w:t>™ and the feedback we’ve been getting is consistently positive.</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The success of TSA Pre</w:t>
      </w:r>
      <w:r w:rsidRPr="00035D28">
        <w:rPr>
          <w:rFonts w:ascii="Arial Narrow" w:eastAsia="MS Mincho" w:hAnsi="MS Mincho" w:cs="MS Mincho"/>
          <w:sz w:val="22"/>
          <w:szCs w:val="22"/>
          <w:lang w:val="en-US"/>
        </w:rPr>
        <w:t>✓</w:t>
      </w:r>
      <w:r w:rsidRPr="00035D28">
        <w:rPr>
          <w:rFonts w:ascii="Arial Narrow" w:hAnsi="Arial Narrow"/>
          <w:sz w:val="22"/>
          <w:szCs w:val="22"/>
          <w:lang w:val="en-US"/>
        </w:rPr>
        <w:t>™ has been made possible by the great partnerships with our participating airlines and airports and our sister component, CBP.</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The airlines work with us to invite eligible passengers to opt into the initiative and working with CBP we are able to extend TSA Pre</w:t>
      </w:r>
      <w:r w:rsidRPr="00035D28">
        <w:rPr>
          <w:rFonts w:ascii="Arial Narrow" w:eastAsia="MS Mincho" w:hAnsi="MS Mincho" w:cs="MS Mincho"/>
          <w:sz w:val="22"/>
          <w:szCs w:val="22"/>
          <w:lang w:val="en-US"/>
        </w:rPr>
        <w:t>✓</w:t>
      </w:r>
      <w:r w:rsidRPr="00035D28">
        <w:rPr>
          <w:rFonts w:ascii="Arial Narrow" w:hAnsi="Arial Narrow"/>
          <w:sz w:val="22"/>
          <w:szCs w:val="22"/>
          <w:lang w:val="en-US"/>
        </w:rPr>
        <w:t>™ benefits to any US citizen who is a member of one of CBP’s Trusted Traveler programs, like Global Entry.</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I encourage anyone who is interested to apply for Global Entry. If you get accepted you get benefits from both CBP and TSA at participating airports.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By the end of 2012, we expect to be offering passengers in 35 of our busiest airports the expedited screening benefits associated with TSA Pre</w:t>
      </w:r>
      <w:r w:rsidRPr="00035D28">
        <w:rPr>
          <w:rFonts w:ascii="Arial Narrow" w:eastAsia="MS Mincho" w:hAnsi="MS Mincho" w:cs="MS Mincho"/>
          <w:sz w:val="22"/>
          <w:szCs w:val="22"/>
          <w:lang w:val="en-US"/>
        </w:rPr>
        <w:t>✓</w:t>
      </w:r>
      <w:r w:rsidRPr="00035D28">
        <w:rPr>
          <w:rFonts w:ascii="Arial Narrow" w:hAnsi="Arial Narrow"/>
          <w:sz w:val="22"/>
          <w:szCs w:val="22"/>
          <w:lang w:val="en-US"/>
        </w:rPr>
        <w:t>™.</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By constantly evaluating new ideas and adding strength to layers of security throughout the screening process, we can accomplish several things.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First of all, these efforts allow our officers to focus their attention on those travelers we believe are more likely to pose a risk to our transportation network. Focusing our efforts in a more precise manner is not only good for strengthening aviation security, but also for improving the overall travel experience for the millions of people who fly in the United States every day.</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Later this month TSA will begin evaluating additional risk-based, intelligence-driven changes to checkpoint security screening procedures.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Our ability to find the proverbial needle in the haystack is improved every time we are able to reduce the size of the haystack. Strengthening our screening procedures with risk-based initiatives such as TSA Pre</w:t>
      </w:r>
      <w:r w:rsidRPr="00035D28">
        <w:rPr>
          <w:rFonts w:ascii="Arial Narrow" w:eastAsia="MS Mincho" w:hAnsi="MS Mincho" w:cs="MS Mincho"/>
          <w:sz w:val="22"/>
          <w:szCs w:val="22"/>
          <w:lang w:val="en-US"/>
        </w:rPr>
        <w:t>✓</w:t>
      </w:r>
      <w:r w:rsidRPr="00035D28">
        <w:rPr>
          <w:rFonts w:ascii="Arial Narrow" w:hAnsi="Arial Narrow"/>
          <w:sz w:val="22"/>
          <w:szCs w:val="22"/>
          <w:lang w:val="en-US"/>
        </w:rPr>
        <w:t>™ is getting this done and we will continue expanding this program whenever we can.</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lastRenderedPageBreak/>
        <w:t>We also continue to explore ways to adjust our standard security screening procedures for certain segments of the general traveling public - as we did last year with younger travelers.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In addition to expanding our use of intelligence, we are also using the risk assessment model that drives the airline industry’s known crewmember effort in other ways. By the end of the month, we will expand the TSA Pre</w:t>
      </w:r>
      <w:r w:rsidRPr="00035D28">
        <w:rPr>
          <w:rFonts w:ascii="Arial Narrow" w:eastAsia="MS Mincho" w:hAnsi="MS Mincho" w:cs="MS Mincho"/>
          <w:sz w:val="22"/>
          <w:szCs w:val="22"/>
          <w:lang w:val="en-US"/>
        </w:rPr>
        <w:t>✓</w:t>
      </w:r>
      <w:r w:rsidRPr="00035D28">
        <w:rPr>
          <w:rFonts w:ascii="Arial Narrow" w:hAnsi="Arial Narrow"/>
          <w:sz w:val="22"/>
          <w:szCs w:val="22"/>
          <w:lang w:val="en-US"/>
        </w:rPr>
        <w:t>™ population to include active duty U.S. Armed Forces members with a Common Access Card, or CAC, traveling out of Ronald Reagan Washington National Airport. Service members will undergo the standard TSA Secure Flight pre-screening and if we are able to verify the service member is in good standing with the Department of Defense by scanning their CAC card at the airport, they will receive TSA Pre</w:t>
      </w:r>
      <w:r w:rsidRPr="00035D28">
        <w:rPr>
          <w:rFonts w:ascii="Arial Narrow" w:eastAsia="MS Mincho" w:hAnsi="MS Mincho" w:cs="MS Mincho"/>
          <w:sz w:val="22"/>
          <w:szCs w:val="22"/>
          <w:lang w:val="en-US"/>
        </w:rPr>
        <w:t>✓</w:t>
      </w:r>
      <w:r w:rsidRPr="00035D28">
        <w:rPr>
          <w:rFonts w:ascii="Arial Narrow" w:hAnsi="Arial Narrow"/>
          <w:sz w:val="22"/>
          <w:szCs w:val="22"/>
          <w:lang w:val="en-US"/>
        </w:rPr>
        <w:t>™ screening benefits, such as no longer removing their shoes or light jacket and allowing them to keep their laptop in its case and their 3-1-1 compliant bag in a carry-on.</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In addition to active duty members of the United States Army, Navy, Air Force, Marine Corps and Coast Guard, this evaluation will also include active drilling members of the U.S. National Guard and reservists.</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U.S. service members are entrusted to protect and defend our nation and its citizens with their lives, and as such TSA is recognizing that these members pose little risk to aviation security.</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As we review and evaluate the effectiveness of these possible enhancements, additional changes to the security screening process may be implemented in the future as TSA continues to work toward providing all travelers with the most effective security in the most efficient way possible.</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Of course, TSA will always retain the ability to incorporate random and unpredictable security measures throughout the airport, and no individual is ever guaranteed expedited screening.</w:t>
      </w:r>
    </w:p>
    <w:p w:rsidR="00035D28" w:rsidRPr="00035D28" w:rsidRDefault="00035D28" w:rsidP="00035D28">
      <w:pPr>
        <w:pStyle w:val="Web"/>
        <w:spacing w:before="0" w:beforeAutospacing="0" w:after="0" w:afterAutospacing="0"/>
        <w:jc w:val="both"/>
        <w:rPr>
          <w:rFonts w:ascii="Arial Narrow" w:hAnsi="Arial Narrow"/>
          <w:sz w:val="22"/>
          <w:szCs w:val="22"/>
          <w:lang w:val="en-US"/>
        </w:rPr>
      </w:pPr>
      <w:r w:rsidRPr="00035D28">
        <w:rPr>
          <w:rFonts w:ascii="Arial Narrow" w:hAnsi="Arial Narrow"/>
          <w:sz w:val="22"/>
          <w:szCs w:val="22"/>
          <w:lang w:val="en-US"/>
        </w:rPr>
        <w:t>We appreciate the ongoing support and cooperation of the aviation industry and the traveling public as we strive to continue strengthening transportation security and improving, whenever possible the overall travel experience for all Americans. There are also significant economic benefits to strengthening aviation security, most notably in the area of cargo security and our ability to facilitate the secure movement of goods. The interconnectedness and interdependence of the global economy requires that every link in the global supply chain be as strong as possible. Whether it is for business or for pleasure, the freedom to travel from place to place is fundamental to our way of life, and to do so securely is a goal to which everyone at TSA is fully committed.</w:t>
      </w:r>
    </w:p>
    <w:p w:rsidR="00035D28" w:rsidRPr="00035D28" w:rsidRDefault="00035D28" w:rsidP="00035D28">
      <w:pPr>
        <w:pStyle w:val="Web"/>
        <w:spacing w:before="0" w:beforeAutospacing="0" w:after="0" w:afterAutospacing="0"/>
        <w:jc w:val="both"/>
        <w:rPr>
          <w:lang w:val="en-US"/>
        </w:rPr>
      </w:pPr>
      <w:r w:rsidRPr="00035D28">
        <w:rPr>
          <w:rFonts w:ascii="Arial Narrow" w:hAnsi="Arial Narrow"/>
          <w:sz w:val="22"/>
          <w:szCs w:val="22"/>
          <w:lang w:val="en-US"/>
        </w:rPr>
        <w:t>Thank you again for joining me this afternoon, and at this time I will answer any questions you may have.</w:t>
      </w:r>
    </w:p>
    <w:p w:rsidR="00C8469B" w:rsidRDefault="00C8469B" w:rsidP="00C72CDC">
      <w:pPr>
        <w:pStyle w:val="2"/>
        <w:spacing w:before="0" w:beforeAutospacing="0" w:after="0" w:afterAutospacing="0"/>
        <w:jc w:val="both"/>
        <w:rPr>
          <w:b w:val="0"/>
          <w:color w:val="0000FF"/>
          <w:sz w:val="22"/>
          <w:szCs w:val="22"/>
          <w:lang w:val="en-US"/>
        </w:rPr>
      </w:pPr>
    </w:p>
    <w:p w:rsidR="00C8469B" w:rsidRDefault="00C8469B" w:rsidP="00C72CDC">
      <w:pPr>
        <w:pStyle w:val="2"/>
        <w:spacing w:before="0" w:beforeAutospacing="0" w:after="0" w:afterAutospacing="0"/>
        <w:jc w:val="both"/>
        <w:rPr>
          <w:b w:val="0"/>
          <w:color w:val="0000FF"/>
          <w:sz w:val="22"/>
          <w:szCs w:val="22"/>
          <w:lang w:val="en-US"/>
        </w:rPr>
      </w:pPr>
    </w:p>
    <w:p w:rsidR="00D26864" w:rsidRPr="00D26864" w:rsidRDefault="00D26864" w:rsidP="00D26864">
      <w:pPr>
        <w:pStyle w:val="1"/>
        <w:spacing w:before="0"/>
        <w:jc w:val="both"/>
        <w:rPr>
          <w:rFonts w:ascii="Arial Black" w:hAnsi="Arial Black"/>
          <w:color w:val="800000"/>
          <w:sz w:val="24"/>
          <w:szCs w:val="22"/>
          <w:lang w:val="en-US"/>
        </w:rPr>
      </w:pPr>
      <w:r w:rsidRPr="00D26864">
        <w:rPr>
          <w:rFonts w:ascii="Arial Black" w:hAnsi="Arial Black"/>
          <w:color w:val="800000"/>
          <w:sz w:val="24"/>
          <w:szCs w:val="22"/>
          <w:lang w:val="en-US"/>
        </w:rPr>
        <w:t>Counter-Terrorism Legislation in the Western World and Airport Security and All that is In-Between…</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Source: http://www.lotansecurity.com/blog/?p=202</w:t>
      </w:r>
    </w:p>
    <w:p w:rsidR="00D26864" w:rsidRDefault="00D26864" w:rsidP="00D26864">
      <w:pPr>
        <w:pStyle w:val="Web"/>
        <w:spacing w:before="0" w:beforeAutospacing="0" w:after="0" w:afterAutospacing="0"/>
        <w:jc w:val="both"/>
        <w:rPr>
          <w:rStyle w:val="aa"/>
          <w:rFonts w:ascii="Arial Narrow" w:hAnsi="Arial Narrow"/>
          <w:sz w:val="22"/>
          <w:szCs w:val="22"/>
          <w:lang w:val="en-US"/>
        </w:rPr>
      </w:pP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Style w:val="aa"/>
          <w:rFonts w:ascii="Arial Narrow" w:hAnsi="Arial Narrow"/>
          <w:sz w:val="22"/>
          <w:szCs w:val="22"/>
          <w:lang w:val="en-US"/>
        </w:rPr>
        <w:t>Introduction</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35040" behindDoc="1" locked="0" layoutInCell="1" allowOverlap="1">
            <wp:simplePos x="0" y="0"/>
            <wp:positionH relativeFrom="column">
              <wp:posOffset>0</wp:posOffset>
            </wp:positionH>
            <wp:positionV relativeFrom="paragraph">
              <wp:posOffset>205740</wp:posOffset>
            </wp:positionV>
            <wp:extent cx="1428750" cy="1428750"/>
            <wp:effectExtent l="19050" t="0" r="0" b="0"/>
            <wp:wrapTight wrapText="bothSides">
              <wp:wrapPolygon edited="0">
                <wp:start x="-288" y="0"/>
                <wp:lineTo x="-288" y="21312"/>
                <wp:lineTo x="21600" y="21312"/>
                <wp:lineTo x="21600" y="0"/>
                <wp:lineTo x="-288" y="0"/>
              </wp:wrapPolygon>
            </wp:wrapTight>
            <wp:docPr id="54" name="Εικόνα 4" descr="http://www.lotansecurity.com/blog/wp-content/uploads/2012/05/shutterstock_84128113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tansecurity.com/blog/wp-content/uploads/2012/05/shutterstock_841281131-150x150.jpg">
                      <a:hlinkClick r:id="rId88"/>
                    </pic:cNvPr>
                    <pic:cNvPicPr>
                      <a:picLocks noChangeAspect="1" noChangeArrowheads="1"/>
                    </pic:cNvPicPr>
                  </pic:nvPicPr>
                  <pic:blipFill>
                    <a:blip r:embed="rId89"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D26864">
        <w:rPr>
          <w:rFonts w:ascii="Arial Narrow" w:hAnsi="Arial Narrow"/>
          <w:sz w:val="22"/>
          <w:szCs w:val="22"/>
          <w:lang w:val="en-US"/>
        </w:rPr>
        <w:t xml:space="preserve">Not too long ago an extended panel of Supreme Court judges in the United States, ruled by a majority of five to four that the law enforcement agencies in the United States can make invasive physical searches, including a strip search, of any person taken to jail or into custody, even if he was arrested due to a minor offense such as driving at excessive speed or failing to pay alimony – with no need to prove that there is any suspicion that the arrested person is carrying anything prohibited. There is a bill before the British parliament under which the country’s security agencies will be given the power to eavesdrop on the emails and SMS’s of its citizens. Many democratic countries are now displaying increasing readiness to employ strong measures against increasing international terrorism. This policy confronts democratic countries with a difficult challenge – how on the one hand is it possible to fight terrorism effectively and uncompromisingly, and on the other hand not to infringe human rights and basic freedoms which are the lifeblood of every democracy. This challenge presents itself most clearly in the legal arena when the executive branch in a </w:t>
      </w:r>
      <w:r w:rsidRPr="00D26864">
        <w:rPr>
          <w:rFonts w:ascii="Arial Narrow" w:hAnsi="Arial Narrow"/>
          <w:sz w:val="22"/>
          <w:szCs w:val="22"/>
          <w:lang w:val="en-US"/>
        </w:rPr>
        <w:lastRenderedPageBreak/>
        <w:t>democratic country seeks to enact laws that give the security forces in the country powers to take harsh and invasive measures in their fight against terrorism.</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I have chosen to concentrate on a review of the main counter-terrorism legislation in Britain and the United States since the events of 9/11. The decision to concentrate on those countries in particular is because they are currently in the forefront of the international war on terrorism and also have a long democratic tradition.</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 </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Style w:val="aa"/>
          <w:rFonts w:ascii="Arial Narrow" w:hAnsi="Arial Narrow"/>
          <w:sz w:val="22"/>
          <w:szCs w:val="22"/>
          <w:lang w:val="en-US"/>
        </w:rPr>
        <w:t>Britain</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After the terrorist attacks of September 11, 2001, Britain turned its attention to dealing</w:t>
      </w:r>
      <w:r w:rsidRPr="00D26864">
        <w:rPr>
          <w:rFonts w:ascii="Arial Narrow" w:hAnsi="Arial Narrow"/>
          <w:noProof/>
          <w:color w:val="0000FF"/>
          <w:sz w:val="22"/>
          <w:szCs w:val="22"/>
        </w:rPr>
        <w:drawing>
          <wp:anchor distT="0" distB="0" distL="114300" distR="114300" simplePos="0" relativeHeight="251736064" behindDoc="1" locked="0" layoutInCell="1" allowOverlap="1">
            <wp:simplePos x="0" y="0"/>
            <wp:positionH relativeFrom="column">
              <wp:posOffset>4514850</wp:posOffset>
            </wp:positionH>
            <wp:positionV relativeFrom="paragraph">
              <wp:posOffset>-635</wp:posOffset>
            </wp:positionV>
            <wp:extent cx="1428750" cy="1428750"/>
            <wp:effectExtent l="19050" t="0" r="0" b="0"/>
            <wp:wrapTight wrapText="bothSides">
              <wp:wrapPolygon edited="0">
                <wp:start x="-288" y="0"/>
                <wp:lineTo x="-288" y="21312"/>
                <wp:lineTo x="21600" y="21312"/>
                <wp:lineTo x="21600" y="0"/>
                <wp:lineTo x="-288" y="0"/>
              </wp:wrapPolygon>
            </wp:wrapTight>
            <wp:docPr id="52" name="Εικόνα 5" descr="http://www.lotansecurity.com/blog/wp-content/uploads/2012/05/shutterstock_1116960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tansecurity.com/blog/wp-content/uploads/2012/05/shutterstock_11169604-150x150.jpg">
                      <a:hlinkClick r:id="rId90"/>
                    </pic:cNvPr>
                    <pic:cNvPicPr>
                      <a:picLocks noChangeAspect="1" noChangeArrowheads="1"/>
                    </pic:cNvPicPr>
                  </pic:nvPicPr>
                  <pic:blipFill>
                    <a:blip r:embed="rId91"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D26864">
        <w:rPr>
          <w:rFonts w:ascii="Arial Narrow" w:hAnsi="Arial Narrow"/>
          <w:sz w:val="22"/>
          <w:szCs w:val="22"/>
          <w:lang w:val="en-US"/>
        </w:rPr>
        <w:t xml:space="preserve"> with increasing international terrorism. In 2000 the British parliament passed the </w:t>
      </w:r>
      <w:r w:rsidRPr="00D26864">
        <w:rPr>
          <w:rStyle w:val="aa"/>
          <w:rFonts w:ascii="Arial Narrow" w:hAnsi="Arial Narrow"/>
          <w:sz w:val="22"/>
          <w:szCs w:val="22"/>
          <w:lang w:val="en-US"/>
        </w:rPr>
        <w:t>Terrorism Act, 2000</w:t>
      </w:r>
      <w:r w:rsidRPr="00D26864">
        <w:rPr>
          <w:rFonts w:ascii="Arial Narrow" w:hAnsi="Arial Narrow"/>
          <w:sz w:val="22"/>
          <w:szCs w:val="22"/>
          <w:lang w:val="en-US"/>
        </w:rPr>
        <w:t xml:space="preserve">. This law rescinded the British emergency legislation that had mostly been directed against Irish terror and made a comprehensive readjustment of the legal tools in the fight against terror in Britain. The new law redefined the term terror and took a more serious view of crimes associated with terror. The Terrorism Act, 2000 is the main piece of legislation against terrorism that the British have passed into law in recent years and under its provisions hundreds of people suspected of being involved in terrorism in Britain have been arrested and dozens of people have been convicted of the crimes set out in it, but it is not the only piece of counter-terrorism legislation passed in Britain. Immediately after the terrorist attacks of September 11, Britain applied itself to installing additional legal tools aimed at dealing with cross-border international terrorism.  </w:t>
      </w:r>
      <w:r w:rsidRPr="00D26864">
        <w:rPr>
          <w:rStyle w:val="aa"/>
          <w:rFonts w:ascii="Arial Narrow" w:hAnsi="Arial Narrow"/>
          <w:sz w:val="22"/>
          <w:szCs w:val="22"/>
          <w:lang w:val="en-US"/>
        </w:rPr>
        <w:t>In December 2001, the British parliament passed the Counter-Terrorism, Crime and Security Act</w:t>
      </w:r>
      <w:r w:rsidRPr="00D26864">
        <w:rPr>
          <w:rFonts w:ascii="Arial Narrow" w:hAnsi="Arial Narrow"/>
          <w:sz w:val="22"/>
          <w:szCs w:val="22"/>
          <w:lang w:val="en-US"/>
        </w:rPr>
        <w:t xml:space="preserve"> (hereinafter, ATCSA) in which it considerably extended the powers granted to the British security forces in a wide variety of areas connected with the fight against terrorism, including in the area of arrests, interrogation and surveillance, and in the area on the non-conventional fight against terror. Concerning arrests, Section 4 of the Law created a new mechanism that empowered the British Minister of the Interior to order the administrative detention of foreign subjects (not British citizens or residents), suspected of being international terrorists endangering Britain’s national security and who cannot be deported to their countries of origin.</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Style w:val="aa"/>
          <w:rFonts w:ascii="Arial Narrow" w:hAnsi="Arial Narrow"/>
          <w:sz w:val="22"/>
          <w:szCs w:val="22"/>
          <w:lang w:val="en-US"/>
        </w:rPr>
        <w:t>In December 2004, the judges ruled by a majority to rescind the provisions of the Law dealing with the arrest of those suspected of being involved in terrorism because they discriminated between foreign and British citizens</w:t>
      </w:r>
      <w:r w:rsidRPr="00D26864">
        <w:rPr>
          <w:rFonts w:ascii="Arial Narrow" w:hAnsi="Arial Narrow"/>
          <w:sz w:val="22"/>
          <w:szCs w:val="22"/>
          <w:lang w:val="en-US"/>
        </w:rPr>
        <w:t>, since they allow for the administrative detention of foreign citizens only but not the administrative detention of British citizens even if they pose an equal threat to Britain’s security. The judges also determined by a majority that the British authorities had not succeeded in proving that there was no room under certain circumstances for taking less stringent measures against detainees than administrative detention, such as electronic tagging, restriction and supervision orders.</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 xml:space="preserve">Following the ruling, the British parliament rescinded the provisions of the ATCSA dealing with those suspected of involvement in terrorism and passed by virtue of it a new law called the </w:t>
      </w:r>
      <w:r w:rsidRPr="00D26864">
        <w:rPr>
          <w:rStyle w:val="aa"/>
          <w:rFonts w:ascii="Arial Narrow" w:hAnsi="Arial Narrow"/>
          <w:sz w:val="22"/>
          <w:szCs w:val="22"/>
          <w:lang w:val="en-US"/>
        </w:rPr>
        <w:t>Prevention of Terrorism Act 2005</w:t>
      </w:r>
      <w:r w:rsidRPr="00D26864">
        <w:rPr>
          <w:rFonts w:ascii="Arial Narrow" w:hAnsi="Arial Narrow"/>
          <w:sz w:val="22"/>
          <w:szCs w:val="22"/>
          <w:lang w:val="en-US"/>
        </w:rPr>
        <w:t>. This law, which is still in force, allows restriction and supervision orders to be issued against those suspected of involvement in terrorism, such as orders for house arrest and orders restricting movement in place of administrative detention, without distinguishing between British citizens and foreign citizens.</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 </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Style w:val="aa"/>
          <w:rFonts w:ascii="Arial Narrow" w:hAnsi="Arial Narrow"/>
          <w:sz w:val="22"/>
          <w:szCs w:val="22"/>
          <w:lang w:val="en-US"/>
        </w:rPr>
        <w:t>United States</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37088" behindDoc="1" locked="0" layoutInCell="1" allowOverlap="1">
            <wp:simplePos x="0" y="0"/>
            <wp:positionH relativeFrom="column">
              <wp:posOffset>0</wp:posOffset>
            </wp:positionH>
            <wp:positionV relativeFrom="paragraph">
              <wp:posOffset>79375</wp:posOffset>
            </wp:positionV>
            <wp:extent cx="1428750" cy="1428750"/>
            <wp:effectExtent l="19050" t="0" r="0" b="0"/>
            <wp:wrapTight wrapText="bothSides">
              <wp:wrapPolygon edited="0">
                <wp:start x="-288" y="0"/>
                <wp:lineTo x="-288" y="21312"/>
                <wp:lineTo x="21600" y="21312"/>
                <wp:lineTo x="21600" y="0"/>
                <wp:lineTo x="-288" y="0"/>
              </wp:wrapPolygon>
            </wp:wrapTight>
            <wp:docPr id="47" name="Εικόνα 6" descr="http://www.lotansecurity.com/blog/wp-content/uploads/2012/05/shutterstock_8279613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otansecurity.com/blog/wp-content/uploads/2012/05/shutterstock_82796137-150x150.jpg">
                      <a:hlinkClick r:id="rId92"/>
                    </pic:cNvPr>
                    <pic:cNvPicPr>
                      <a:picLocks noChangeAspect="1" noChangeArrowheads="1"/>
                    </pic:cNvPicPr>
                  </pic:nvPicPr>
                  <pic:blipFill>
                    <a:blip r:embed="rId93"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D26864">
        <w:rPr>
          <w:rFonts w:ascii="Arial Narrow" w:hAnsi="Arial Narrow"/>
          <w:sz w:val="22"/>
          <w:szCs w:val="22"/>
          <w:lang w:val="en-US"/>
        </w:rPr>
        <w:t xml:space="preserve">Following the terror attacks of September 11, the United States gave itself powerful tools in its fight against terrorism by passing new pieces of legislation and amending existing ones. The main piece of counter-terrorism legislation passed in the United States after the events of September 11 is the </w:t>
      </w:r>
      <w:r w:rsidRPr="00D26864">
        <w:rPr>
          <w:rStyle w:val="aa"/>
          <w:rFonts w:ascii="Arial Narrow" w:hAnsi="Arial Narrow"/>
          <w:sz w:val="22"/>
          <w:szCs w:val="22"/>
          <w:lang w:val="en-US"/>
        </w:rPr>
        <w:t>USA Patriot Act</w:t>
      </w:r>
      <w:r w:rsidRPr="00D26864">
        <w:rPr>
          <w:rFonts w:ascii="Arial Narrow" w:hAnsi="Arial Narrow"/>
          <w:sz w:val="22"/>
          <w:szCs w:val="22"/>
          <w:lang w:val="en-US"/>
        </w:rPr>
        <w:t>.</w:t>
      </w:r>
      <w:r w:rsidRPr="00D26864">
        <w:rPr>
          <w:rStyle w:val="aa"/>
          <w:rFonts w:ascii="Arial Narrow" w:hAnsi="Arial Narrow"/>
          <w:sz w:val="22"/>
          <w:szCs w:val="22"/>
          <w:lang w:val="en-US"/>
        </w:rPr>
        <w:t xml:space="preserve"> </w:t>
      </w:r>
      <w:r w:rsidRPr="00D26864">
        <w:rPr>
          <w:rFonts w:ascii="Arial Narrow" w:hAnsi="Arial Narrow"/>
          <w:sz w:val="22"/>
          <w:szCs w:val="22"/>
          <w:lang w:val="en-US"/>
        </w:rPr>
        <w:t xml:space="preserve">This comprehensive piece of legislation was passed by the American Congress on October 26, 2001 and significant reforms were introduced in scores of existing American laws in order to allow the security authorities in the United States to employ invasive measures in its struggle against terrorism that were not available to it prior to its legislation because of the infringement of human rights and basic freedoms involved in their use, including invasive search </w:t>
      </w:r>
      <w:r w:rsidRPr="00D26864">
        <w:rPr>
          <w:rFonts w:ascii="Arial Narrow" w:hAnsi="Arial Narrow"/>
          <w:sz w:val="22"/>
          <w:szCs w:val="22"/>
          <w:lang w:val="en-US"/>
        </w:rPr>
        <w:lastRenderedPageBreak/>
        <w:t>and surveillance powers, arrest, seizure and confiscation of assets. For examples, it states in one section that the United States Attorney General has the power to order the arrest of foreign citizens when he has reasonable grounds for believing that they are involved in terrorism or in other acts that pose a danger to the national security of the United States.</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In this context it should be mentioned that the arrest of Taliban fighters and al-Qaeda terrorists in Afghanistan and their detention in Guantanamo created a wave of legislation on the one hand and public and legal outcry on the other that led to the Supreme Court being much involved in the legality of the judicial process. The Supreme Court made rulings that led to changes in the legislation but did not actually make things easier for the accused.</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 </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Style w:val="aa"/>
          <w:rFonts w:ascii="Arial Narrow" w:hAnsi="Arial Narrow"/>
          <w:sz w:val="22"/>
          <w:szCs w:val="22"/>
          <w:lang w:val="en-US"/>
        </w:rPr>
        <w:t>Airport security</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38112" behindDoc="1" locked="0" layoutInCell="1" allowOverlap="1">
            <wp:simplePos x="0" y="0"/>
            <wp:positionH relativeFrom="column">
              <wp:posOffset>19050</wp:posOffset>
            </wp:positionH>
            <wp:positionV relativeFrom="paragraph">
              <wp:posOffset>346710</wp:posOffset>
            </wp:positionV>
            <wp:extent cx="2857500" cy="1905000"/>
            <wp:effectExtent l="19050" t="0" r="0" b="0"/>
            <wp:wrapTight wrapText="bothSides">
              <wp:wrapPolygon edited="0">
                <wp:start x="-144" y="0"/>
                <wp:lineTo x="-144" y="21384"/>
                <wp:lineTo x="21600" y="21384"/>
                <wp:lineTo x="21600" y="0"/>
                <wp:lineTo x="-144" y="0"/>
              </wp:wrapPolygon>
            </wp:wrapTight>
            <wp:docPr id="45" name="Εικόνα 7" descr="http://www.lotansecurity.com/blog/wp-content/uploads/2012/05/73050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tansecurity.com/blog/wp-content/uploads/2012/05/730505-300x200.jpg">
                      <a:hlinkClick r:id="rId94"/>
                    </pic:cNvPr>
                    <pic:cNvPicPr>
                      <a:picLocks noChangeAspect="1" noChangeArrowheads="1"/>
                    </pic:cNvPicPr>
                  </pic:nvPicPr>
                  <pic:blipFill>
                    <a:blip r:embed="rId95"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D26864">
        <w:rPr>
          <w:rFonts w:ascii="Arial Narrow" w:hAnsi="Arial Narrow"/>
          <w:sz w:val="22"/>
          <w:szCs w:val="22"/>
          <w:lang w:val="en-US"/>
        </w:rPr>
        <w:t>Since the terrorist attack of September 11, there have been attacks and attempted attacks on aviation targets in the United States, Russia and other countries. The common feature of the attacks that were carried out (or that failed because of the terrorist’s low level of expertise) was the fact that in all of them the terrorist succeeded in passing through the checks and getting his explosive charges on the plane. Tightening security checks and ensuring that all passengers go through the same security checks creates an operational problem, affects passenger service, and imposes a heavy financial burden on airports.</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 xml:space="preserve">The treatment of passengers at airports by security personnel is one of the most complex and delicate issues on the agenda of supervisory bodies worldwide. There is a dissonance between the increasing threat and the need to safeguard the rights of the citizen – and this contrary to tougher legislation as described above. In an effort to deal with this dissonance, many countries have incorporated security technology in response to the need to avoid as far as possible invading a passenger’s privacy and/or making a decision to check him for irrelevant reasons. However all the evidence until now is that bombs don’t get to the airport on their </w:t>
      </w:r>
      <w:proofErr w:type="gramStart"/>
      <w:r w:rsidRPr="00D26864">
        <w:rPr>
          <w:rFonts w:ascii="Arial Narrow" w:hAnsi="Arial Narrow"/>
          <w:sz w:val="22"/>
          <w:szCs w:val="22"/>
          <w:lang w:val="en-US"/>
        </w:rPr>
        <w:t>own.</w:t>
      </w:r>
      <w:proofErr w:type="gramEnd"/>
      <w:r w:rsidRPr="00D26864">
        <w:rPr>
          <w:rFonts w:ascii="Arial Narrow" w:hAnsi="Arial Narrow"/>
          <w:sz w:val="22"/>
          <w:szCs w:val="22"/>
          <w:lang w:val="en-US"/>
        </w:rPr>
        <w:t xml:space="preserve"> Somebody brings them with the intention of using them. The modern terrorist knows how to disguise his bomb (take the example of the terrorist who concealed an explosive device in his shoe on his flight from Paris to the USA and the terrorist who concealed an explosive device in his groin on his flight from Holland to the USA.</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 </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Style w:val="aa"/>
          <w:rFonts w:ascii="Arial Narrow" w:hAnsi="Arial Narrow"/>
          <w:sz w:val="22"/>
          <w:szCs w:val="22"/>
          <w:lang w:val="en-US"/>
        </w:rPr>
        <w:t>Conclusions</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1.     The complexity of the threat demands advanced thinking in order to combine interviewing suspicious passengers with the use of modern security technology.</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2.     Stiffening of legislation provides the security authorities with many items of information about its citizens. A mechanism should be put in place that will make it possible for the information to be passed on to the security teams at the airport with the aim of concentrating on suspicious passengers.</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3.     It has been shown that strategically significant terrorist attacks lead to a tightening of legislation and consequently to impinging on the rights of the citizen. If some of the tools available to the law are transferred to security staff at the airport there is a reasonably high probability that attacks can be prevented at the stage of the meeting between the security officer and the suspicious passenger.</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4.     The invasion of the passenger’s privacy is of infinitesimally less consequence than the potential injury to citizens in general as a result of tightening legislation.</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 </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Style w:val="aa"/>
          <w:rFonts w:ascii="Arial Narrow" w:hAnsi="Arial Narrow"/>
          <w:sz w:val="22"/>
          <w:szCs w:val="22"/>
          <w:lang w:val="en-US"/>
        </w:rPr>
        <w:t>Summary</w:t>
      </w:r>
    </w:p>
    <w:p w:rsidR="00D26864" w:rsidRPr="00D26864" w:rsidRDefault="00D26864" w:rsidP="00D26864">
      <w:pPr>
        <w:pStyle w:val="Web"/>
        <w:spacing w:before="0" w:beforeAutospacing="0" w:after="0" w:afterAutospacing="0"/>
        <w:jc w:val="both"/>
        <w:rPr>
          <w:rFonts w:ascii="Arial Narrow" w:hAnsi="Arial Narrow"/>
          <w:sz w:val="22"/>
          <w:szCs w:val="22"/>
          <w:lang w:val="en-US"/>
        </w:rPr>
      </w:pPr>
      <w:r w:rsidRPr="00D26864">
        <w:rPr>
          <w:rFonts w:ascii="Arial Narrow" w:hAnsi="Arial Narrow"/>
          <w:sz w:val="22"/>
          <w:szCs w:val="22"/>
          <w:lang w:val="en-US"/>
        </w:rPr>
        <w:t xml:space="preserve">Despite the geographical distance and the different circumstances that led the United States and Britain to pass counter-terrorism legislation, it is possible to find similarities between them. </w:t>
      </w:r>
      <w:r w:rsidRPr="00D26864">
        <w:rPr>
          <w:rStyle w:val="aa"/>
          <w:rFonts w:ascii="Arial Narrow" w:hAnsi="Arial Narrow"/>
          <w:sz w:val="22"/>
          <w:szCs w:val="22"/>
          <w:lang w:val="en-US"/>
        </w:rPr>
        <w:t xml:space="preserve">In both countries the counter-terrorist legislation passed gives broad powers to the security </w:t>
      </w:r>
      <w:r w:rsidRPr="00D26864">
        <w:rPr>
          <w:rStyle w:val="aa"/>
          <w:rFonts w:ascii="Arial Narrow" w:hAnsi="Arial Narrow"/>
          <w:sz w:val="22"/>
          <w:szCs w:val="22"/>
          <w:lang w:val="en-US"/>
        </w:rPr>
        <w:lastRenderedPageBreak/>
        <w:t>authorities in the country to adopt invasive measures in the fight against terror</w:t>
      </w:r>
      <w:r w:rsidRPr="00D26864">
        <w:rPr>
          <w:rFonts w:ascii="Arial Narrow" w:hAnsi="Arial Narrow"/>
          <w:sz w:val="22"/>
          <w:szCs w:val="22"/>
          <w:lang w:val="en-US"/>
        </w:rPr>
        <w:t xml:space="preserve">, such as interrogation, surveillance, supervision, detention, seizing property and confiscating </w:t>
      </w:r>
      <w:proofErr w:type="gramStart"/>
      <w:r w:rsidRPr="00D26864">
        <w:rPr>
          <w:rFonts w:ascii="Arial Narrow" w:hAnsi="Arial Narrow"/>
          <w:sz w:val="22"/>
          <w:szCs w:val="22"/>
          <w:lang w:val="en-US"/>
        </w:rPr>
        <w:t>it,</w:t>
      </w:r>
      <w:proofErr w:type="gramEnd"/>
      <w:r w:rsidRPr="00D26864">
        <w:rPr>
          <w:rFonts w:ascii="Arial Narrow" w:hAnsi="Arial Narrow"/>
          <w:sz w:val="22"/>
          <w:szCs w:val="22"/>
          <w:lang w:val="en-US"/>
        </w:rPr>
        <w:t xml:space="preserve"> and it define special crimes associated with terrorism, with especially severe punishment being meted out to those who commit them. </w:t>
      </w:r>
      <w:r w:rsidRPr="00D26864">
        <w:rPr>
          <w:rStyle w:val="aa"/>
          <w:rFonts w:ascii="Arial Narrow" w:hAnsi="Arial Narrow"/>
          <w:sz w:val="22"/>
          <w:szCs w:val="22"/>
          <w:lang w:val="en-US"/>
        </w:rPr>
        <w:t>Alongside this both countries are strongly opposed to talking to passengers at airports</w:t>
      </w:r>
      <w:r w:rsidRPr="00D26864">
        <w:rPr>
          <w:rFonts w:ascii="Arial Narrow" w:hAnsi="Arial Narrow"/>
          <w:sz w:val="22"/>
          <w:szCs w:val="22"/>
          <w:lang w:val="en-US"/>
        </w:rPr>
        <w:t>. The dissonance between the broad powers given to law enforcement officers outside the confines of the terminal and those given to security staff in the aviation sector has to be rethought and regulations must be put in place to enable the use of professional tools to thwart future attacks in that sector.</w:t>
      </w:r>
    </w:p>
    <w:p w:rsidR="00D26864" w:rsidRPr="00D26864" w:rsidRDefault="00D26864" w:rsidP="00D26864">
      <w:pPr>
        <w:pStyle w:val="Web"/>
        <w:spacing w:before="0" w:beforeAutospacing="0" w:after="0" w:afterAutospacing="0"/>
        <w:jc w:val="both"/>
        <w:rPr>
          <w:lang w:val="en-US"/>
        </w:rPr>
      </w:pPr>
      <w:r w:rsidRPr="00D26864">
        <w:rPr>
          <w:rFonts w:ascii="Arial Narrow" w:hAnsi="Arial Narrow"/>
          <w:sz w:val="22"/>
          <w:szCs w:val="22"/>
          <w:lang w:val="en-US"/>
        </w:rPr>
        <w:t>History has shown that another attack on aviation involving a large number of casualties will create a new wave of tough legislation that in the end will cause greater damage to the freedom of the individual and the basic freedoms of citizens. Now is the time for legislators, law enforcement and security officers to sit down together and establish norms, guidelines and tools to make it possible to deal more professionally with modern terrorism in general and the threat to planes and passengers n particular.</w:t>
      </w:r>
    </w:p>
    <w:p w:rsidR="00C8469B" w:rsidRDefault="00C8469B" w:rsidP="00C72CDC">
      <w:pPr>
        <w:pStyle w:val="2"/>
        <w:spacing w:before="0" w:beforeAutospacing="0" w:after="0" w:afterAutospacing="0"/>
        <w:jc w:val="both"/>
        <w:rPr>
          <w:b w:val="0"/>
          <w:color w:val="0000FF"/>
          <w:sz w:val="22"/>
          <w:szCs w:val="22"/>
          <w:lang w:val="en-US"/>
        </w:rPr>
      </w:pPr>
    </w:p>
    <w:p w:rsidR="00116DC8" w:rsidRPr="00116DC8" w:rsidRDefault="00116DC8" w:rsidP="00116DC8">
      <w:pPr>
        <w:pStyle w:val="1"/>
        <w:spacing w:before="0"/>
        <w:jc w:val="both"/>
        <w:rPr>
          <w:rFonts w:ascii="Arial Black" w:hAnsi="Arial Black"/>
          <w:color w:val="800000"/>
          <w:sz w:val="24"/>
          <w:szCs w:val="22"/>
          <w:lang w:val="en-US"/>
        </w:rPr>
      </w:pPr>
      <w:r w:rsidRPr="00116DC8">
        <w:rPr>
          <w:rFonts w:ascii="Arial Black" w:hAnsi="Arial Black"/>
          <w:color w:val="800000"/>
          <w:sz w:val="24"/>
          <w:szCs w:val="22"/>
          <w:lang w:val="en-US"/>
        </w:rPr>
        <w:t xml:space="preserve">Jet Skier Breaks </w:t>
      </w:r>
      <w:proofErr w:type="gramStart"/>
      <w:r w:rsidRPr="00116DC8">
        <w:rPr>
          <w:rFonts w:ascii="Arial Black" w:hAnsi="Arial Black"/>
          <w:color w:val="800000"/>
          <w:sz w:val="24"/>
          <w:szCs w:val="22"/>
          <w:lang w:val="en-US"/>
        </w:rPr>
        <w:t>Through</w:t>
      </w:r>
      <w:proofErr w:type="gramEnd"/>
      <w:r w:rsidRPr="00116DC8">
        <w:rPr>
          <w:rFonts w:ascii="Arial Black" w:hAnsi="Arial Black"/>
          <w:color w:val="800000"/>
          <w:sz w:val="24"/>
          <w:szCs w:val="22"/>
          <w:lang w:val="en-US"/>
        </w:rPr>
        <w:t xml:space="preserve"> JFK Airport's $100 Million Security System</w:t>
      </w:r>
    </w:p>
    <w:p w:rsidR="00116DC8" w:rsidRPr="00116DC8" w:rsidRDefault="00116DC8" w:rsidP="00116DC8">
      <w:pPr>
        <w:spacing w:after="0" w:line="240" w:lineRule="auto"/>
        <w:jc w:val="both"/>
        <w:rPr>
          <w:rFonts w:ascii="Arial Narrow" w:hAnsi="Arial Narrow"/>
        </w:rPr>
      </w:pPr>
      <w:r w:rsidRPr="00116DC8">
        <w:rPr>
          <w:rFonts w:ascii="Arial Narrow" w:hAnsi="Arial Narrow"/>
        </w:rPr>
        <w:t>Source:http://news.yahoo.com/jet-skier-breaks-jfk-airports-100-million-security-091034261--abc-news-topstories.html</w:t>
      </w:r>
    </w:p>
    <w:p w:rsidR="00116DC8" w:rsidRPr="00116DC8" w:rsidRDefault="00116DC8" w:rsidP="00116DC8">
      <w:pPr>
        <w:spacing w:after="0" w:line="240" w:lineRule="auto"/>
        <w:jc w:val="both"/>
        <w:rPr>
          <w:rFonts w:ascii="Arial Narrow" w:hAnsi="Arial Narrow"/>
        </w:rPr>
      </w:pPr>
      <w:r w:rsidRPr="00116DC8">
        <w:rPr>
          <w:rStyle w:val="bottom-line"/>
          <w:rFonts w:ascii="Arial Narrow" w:hAnsi="Arial Narrow"/>
        </w:rPr>
        <w:t xml:space="preserve"> </w:t>
      </w:r>
    </w:p>
    <w:p w:rsidR="00116DC8" w:rsidRPr="00116DC8" w:rsidRDefault="00116DC8" w:rsidP="00116DC8">
      <w:pPr>
        <w:spacing w:after="0" w:line="240" w:lineRule="auto"/>
        <w:jc w:val="both"/>
        <w:rPr>
          <w:rFonts w:ascii="Arial Narrow" w:hAnsi="Arial Narrow"/>
        </w:rPr>
      </w:pPr>
      <w:r w:rsidRPr="00116DC8">
        <w:rPr>
          <w:rFonts w:ascii="Arial Narrow" w:hAnsi="Arial Narrow"/>
        </w:rPr>
        <w:t xml:space="preserve">A man whose jet ski failed him in New York's Jamaica Bay swam to John F. Kennedy airport, where he was easily able to penetrate the airport $100 million, state-of-the art security system. </w:t>
      </w:r>
    </w:p>
    <w:p w:rsidR="00116DC8" w:rsidRPr="00116DC8" w:rsidRDefault="0032375B" w:rsidP="00116DC8">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739136" behindDoc="1" locked="0" layoutInCell="1" allowOverlap="1">
            <wp:simplePos x="0" y="0"/>
            <wp:positionH relativeFrom="column">
              <wp:posOffset>19050</wp:posOffset>
            </wp:positionH>
            <wp:positionV relativeFrom="paragraph">
              <wp:posOffset>0</wp:posOffset>
            </wp:positionV>
            <wp:extent cx="5943600" cy="3295650"/>
            <wp:effectExtent l="19050" t="0" r="0" b="0"/>
            <wp:wrapTight wrapText="bothSides">
              <wp:wrapPolygon edited="0">
                <wp:start x="-69" y="0"/>
                <wp:lineTo x="-69" y="21475"/>
                <wp:lineTo x="21600" y="21475"/>
                <wp:lineTo x="21600" y="0"/>
                <wp:lineTo x="-69" y="0"/>
              </wp:wrapPolygon>
            </wp:wrapTight>
            <wp:docPr id="55" name="irc_mi" descr="http://www.takvimhaber.com/upload/haber/6051302-110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kvimhaber.com/upload/haber/6051302-1107061.jpg"/>
                    <pic:cNvPicPr>
                      <a:picLocks noChangeAspect="1" noChangeArrowheads="1"/>
                    </pic:cNvPicPr>
                  </pic:nvPicPr>
                  <pic:blipFill>
                    <a:blip r:embed="rId96" cstate="print"/>
                    <a:srcRect/>
                    <a:stretch>
                      <a:fillRect/>
                    </a:stretch>
                  </pic:blipFill>
                  <pic:spPr bwMode="auto">
                    <a:xfrm>
                      <a:off x="0" y="0"/>
                      <a:ext cx="5943600" cy="3295650"/>
                    </a:xfrm>
                    <a:prstGeom prst="rect">
                      <a:avLst/>
                    </a:prstGeom>
                    <a:noFill/>
                    <a:ln w="9525">
                      <a:noFill/>
                      <a:miter lim="800000"/>
                      <a:headEnd/>
                      <a:tailEnd/>
                    </a:ln>
                  </pic:spPr>
                </pic:pic>
              </a:graphicData>
            </a:graphic>
          </wp:anchor>
        </w:drawing>
      </w:r>
      <w:r w:rsidR="00116DC8" w:rsidRPr="00116DC8">
        <w:rPr>
          <w:rFonts w:ascii="Arial Narrow" w:hAnsi="Arial Narrow"/>
          <w:sz w:val="22"/>
          <w:szCs w:val="22"/>
          <w:lang w:val="en-US"/>
        </w:rPr>
        <w:t xml:space="preserve">Daniel </w:t>
      </w:r>
      <w:proofErr w:type="spellStart"/>
      <w:r w:rsidR="00116DC8" w:rsidRPr="00116DC8">
        <w:rPr>
          <w:rFonts w:ascii="Arial Narrow" w:hAnsi="Arial Narrow"/>
          <w:sz w:val="22"/>
          <w:szCs w:val="22"/>
          <w:lang w:val="en-US"/>
        </w:rPr>
        <w:t>Casillo</w:t>
      </w:r>
      <w:proofErr w:type="spellEnd"/>
      <w:r w:rsidR="00116DC8" w:rsidRPr="00116DC8">
        <w:rPr>
          <w:rFonts w:ascii="Arial Narrow" w:hAnsi="Arial Narrow"/>
          <w:sz w:val="22"/>
          <w:szCs w:val="22"/>
          <w:lang w:val="en-US"/>
        </w:rPr>
        <w:t xml:space="preserve">, 31, was able to swim up to and enter the airport grounds on Friday night, past an intricate system of motion sensors and closed-circuit cameras designed to </w:t>
      </w:r>
      <w:proofErr w:type="spellStart"/>
      <w:r w:rsidR="00116DC8" w:rsidRPr="00116DC8">
        <w:rPr>
          <w:rFonts w:ascii="Arial Narrow" w:hAnsi="Arial Narrow"/>
          <w:sz w:val="22"/>
          <w:szCs w:val="22"/>
          <w:lang w:val="en-US"/>
        </w:rPr>
        <w:t>to</w:t>
      </w:r>
      <w:proofErr w:type="spellEnd"/>
      <w:r w:rsidR="00116DC8" w:rsidRPr="00116DC8">
        <w:rPr>
          <w:rFonts w:ascii="Arial Narrow" w:hAnsi="Arial Narrow"/>
          <w:sz w:val="22"/>
          <w:szCs w:val="22"/>
          <w:lang w:val="en-US"/>
        </w:rPr>
        <w:t xml:space="preserve"> safeguard against terrorists, authorities said. </w:t>
      </w:r>
    </w:p>
    <w:p w:rsidR="00116DC8" w:rsidRPr="00116DC8" w:rsidRDefault="00116DC8" w:rsidP="00116DC8">
      <w:pPr>
        <w:pStyle w:val="Web"/>
        <w:spacing w:before="0" w:beforeAutospacing="0" w:after="0" w:afterAutospacing="0"/>
        <w:jc w:val="both"/>
        <w:rPr>
          <w:rFonts w:ascii="Arial Narrow" w:hAnsi="Arial Narrow"/>
          <w:sz w:val="22"/>
          <w:szCs w:val="22"/>
          <w:lang w:val="en-US"/>
        </w:rPr>
      </w:pPr>
      <w:r w:rsidRPr="00116DC8">
        <w:rPr>
          <w:rFonts w:ascii="Arial Narrow" w:hAnsi="Arial Narrow"/>
          <w:sz w:val="22"/>
          <w:szCs w:val="22"/>
          <w:lang w:val="en-US"/>
        </w:rPr>
        <w:t xml:space="preserve">"I think he should be given dinner and a bottle of champagne for showing us our faults," said Nicholas </w:t>
      </w:r>
      <w:proofErr w:type="spellStart"/>
      <w:r w:rsidRPr="00116DC8">
        <w:rPr>
          <w:rFonts w:ascii="Arial Narrow" w:hAnsi="Arial Narrow"/>
          <w:sz w:val="22"/>
          <w:szCs w:val="22"/>
          <w:lang w:val="en-US"/>
        </w:rPr>
        <w:t>Casale</w:t>
      </w:r>
      <w:proofErr w:type="spellEnd"/>
      <w:r w:rsidRPr="00116DC8">
        <w:rPr>
          <w:rFonts w:ascii="Arial Narrow" w:hAnsi="Arial Narrow"/>
          <w:sz w:val="22"/>
          <w:szCs w:val="22"/>
          <w:lang w:val="en-US"/>
        </w:rPr>
        <w:t xml:space="preserve">, an NYPD veteran and former MTA deputy security director for counterterrorism. </w:t>
      </w:r>
    </w:p>
    <w:p w:rsidR="00116DC8" w:rsidRPr="00116DC8" w:rsidRDefault="00116DC8" w:rsidP="00116DC8">
      <w:pPr>
        <w:pStyle w:val="Web"/>
        <w:spacing w:before="0" w:beforeAutospacing="0" w:after="0" w:afterAutospacing="0"/>
        <w:jc w:val="both"/>
        <w:rPr>
          <w:rFonts w:ascii="Arial Narrow" w:hAnsi="Arial Narrow"/>
          <w:sz w:val="22"/>
          <w:szCs w:val="22"/>
          <w:lang w:val="en-US"/>
        </w:rPr>
      </w:pPr>
      <w:r w:rsidRPr="00116DC8">
        <w:rPr>
          <w:rFonts w:ascii="Arial Narrow" w:hAnsi="Arial Narrow"/>
          <w:sz w:val="22"/>
          <w:szCs w:val="22"/>
          <w:lang w:val="en-US"/>
        </w:rPr>
        <w:t xml:space="preserve">Instead, </w:t>
      </w:r>
      <w:proofErr w:type="spellStart"/>
      <w:r w:rsidRPr="00116DC8">
        <w:rPr>
          <w:rFonts w:ascii="Arial Narrow" w:hAnsi="Arial Narrow"/>
          <w:sz w:val="22"/>
          <w:szCs w:val="22"/>
          <w:lang w:val="en-US"/>
        </w:rPr>
        <w:t>Casillo</w:t>
      </w:r>
      <w:proofErr w:type="spellEnd"/>
      <w:r w:rsidRPr="00116DC8">
        <w:rPr>
          <w:rFonts w:ascii="Arial Narrow" w:hAnsi="Arial Narrow"/>
          <w:sz w:val="22"/>
          <w:szCs w:val="22"/>
          <w:lang w:val="en-US"/>
        </w:rPr>
        <w:t xml:space="preserve"> was arrested after the incredible adventure that has stunned security officials. </w:t>
      </w:r>
    </w:p>
    <w:p w:rsidR="00116DC8" w:rsidRPr="00116DC8" w:rsidRDefault="00116DC8" w:rsidP="00116DC8">
      <w:pPr>
        <w:pStyle w:val="Web"/>
        <w:spacing w:before="0" w:beforeAutospacing="0" w:after="0" w:afterAutospacing="0"/>
        <w:jc w:val="both"/>
        <w:rPr>
          <w:rFonts w:ascii="Arial Narrow" w:hAnsi="Arial Narrow"/>
          <w:sz w:val="22"/>
          <w:szCs w:val="22"/>
          <w:lang w:val="en-US"/>
        </w:rPr>
      </w:pPr>
      <w:proofErr w:type="spellStart"/>
      <w:r w:rsidRPr="00116DC8">
        <w:rPr>
          <w:rFonts w:ascii="Arial Narrow" w:hAnsi="Arial Narrow"/>
          <w:sz w:val="22"/>
          <w:szCs w:val="22"/>
          <w:lang w:val="en-US"/>
        </w:rPr>
        <w:t>Casillo's</w:t>
      </w:r>
      <w:proofErr w:type="spellEnd"/>
      <w:r w:rsidRPr="00116DC8">
        <w:rPr>
          <w:rFonts w:ascii="Arial Narrow" w:hAnsi="Arial Narrow"/>
          <w:sz w:val="22"/>
          <w:szCs w:val="22"/>
          <w:lang w:val="en-US"/>
        </w:rPr>
        <w:t xml:space="preserve"> night began innocently enough, as he and some friends were racing on jet skis in Jamaica Bay near JFK airport when his watercraft stalled. After calling for and receiving no help, he managed to swim towards the only thing he could see, the runway lights at JFK. </w:t>
      </w:r>
    </w:p>
    <w:p w:rsidR="00116DC8" w:rsidRPr="00116DC8" w:rsidRDefault="00116DC8" w:rsidP="00116DC8">
      <w:pPr>
        <w:pStyle w:val="Web"/>
        <w:spacing w:before="0" w:beforeAutospacing="0" w:after="0" w:afterAutospacing="0"/>
        <w:jc w:val="both"/>
        <w:rPr>
          <w:rFonts w:ascii="Arial Narrow" w:hAnsi="Arial Narrow"/>
          <w:sz w:val="22"/>
          <w:szCs w:val="22"/>
          <w:lang w:val="en-US"/>
        </w:rPr>
      </w:pPr>
      <w:r w:rsidRPr="00116DC8">
        <w:rPr>
          <w:rFonts w:ascii="Arial Narrow" w:hAnsi="Arial Narrow"/>
          <w:sz w:val="22"/>
          <w:szCs w:val="22"/>
          <w:lang w:val="en-US"/>
        </w:rPr>
        <w:lastRenderedPageBreak/>
        <w:t xml:space="preserve">Once he made it to land, </w:t>
      </w:r>
      <w:proofErr w:type="spellStart"/>
      <w:r w:rsidRPr="00116DC8">
        <w:rPr>
          <w:rFonts w:ascii="Arial Narrow" w:hAnsi="Arial Narrow"/>
          <w:sz w:val="22"/>
          <w:szCs w:val="22"/>
          <w:lang w:val="en-US"/>
        </w:rPr>
        <w:t>Casillo</w:t>
      </w:r>
      <w:proofErr w:type="spellEnd"/>
      <w:r w:rsidRPr="00116DC8">
        <w:rPr>
          <w:rFonts w:ascii="Arial Narrow" w:hAnsi="Arial Narrow"/>
          <w:sz w:val="22"/>
          <w:szCs w:val="22"/>
          <w:lang w:val="en-US"/>
        </w:rPr>
        <w:t xml:space="preserve"> climbed an eight-foot barbed-wire perimeter fence and walked undetected through the airport's Perimeter Intrusion Detection System and across two runways into Delta's terminal 3. </w:t>
      </w:r>
    </w:p>
    <w:p w:rsidR="00116DC8" w:rsidRPr="00116DC8" w:rsidRDefault="0032375B" w:rsidP="00116DC8">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740160" behindDoc="1" locked="0" layoutInCell="1" allowOverlap="1">
            <wp:simplePos x="0" y="0"/>
            <wp:positionH relativeFrom="column">
              <wp:posOffset>19050</wp:posOffset>
            </wp:positionH>
            <wp:positionV relativeFrom="paragraph">
              <wp:posOffset>635</wp:posOffset>
            </wp:positionV>
            <wp:extent cx="5905500" cy="3333750"/>
            <wp:effectExtent l="19050" t="0" r="0" b="0"/>
            <wp:wrapTight wrapText="bothSides">
              <wp:wrapPolygon edited="0">
                <wp:start x="-70" y="0"/>
                <wp:lineTo x="-70" y="21477"/>
                <wp:lineTo x="21600" y="21477"/>
                <wp:lineTo x="21600" y="0"/>
                <wp:lineTo x="-70" y="0"/>
              </wp:wrapPolygon>
            </wp:wrapTight>
            <wp:docPr id="56" name="irc_mi" descr="http://i.i.com.com/cnwk.1d/i/tim/2012/08/13/JFK_airport_62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com.com/cnwk.1d/i/tim/2012/08/13/JFK_airport_620x350.jpg"/>
                    <pic:cNvPicPr>
                      <a:picLocks noChangeAspect="1" noChangeArrowheads="1"/>
                    </pic:cNvPicPr>
                  </pic:nvPicPr>
                  <pic:blipFill>
                    <a:blip r:embed="rId97" cstate="print"/>
                    <a:srcRect/>
                    <a:stretch>
                      <a:fillRect/>
                    </a:stretch>
                  </pic:blipFill>
                  <pic:spPr bwMode="auto">
                    <a:xfrm>
                      <a:off x="0" y="0"/>
                      <a:ext cx="5905500" cy="3333750"/>
                    </a:xfrm>
                    <a:prstGeom prst="rect">
                      <a:avLst/>
                    </a:prstGeom>
                    <a:noFill/>
                    <a:ln w="9525">
                      <a:noFill/>
                      <a:miter lim="800000"/>
                      <a:headEnd/>
                      <a:tailEnd/>
                    </a:ln>
                  </pic:spPr>
                </pic:pic>
              </a:graphicData>
            </a:graphic>
          </wp:anchor>
        </w:drawing>
      </w:r>
      <w:r w:rsidR="00116DC8" w:rsidRPr="00116DC8">
        <w:rPr>
          <w:rFonts w:ascii="Arial Narrow" w:hAnsi="Arial Narrow"/>
          <w:sz w:val="22"/>
          <w:szCs w:val="22"/>
          <w:lang w:val="en-US"/>
        </w:rPr>
        <w:t xml:space="preserve">Unnoticed until then, </w:t>
      </w:r>
      <w:proofErr w:type="spellStart"/>
      <w:r w:rsidR="00116DC8" w:rsidRPr="00116DC8">
        <w:rPr>
          <w:rFonts w:ascii="Arial Narrow" w:hAnsi="Arial Narrow"/>
          <w:sz w:val="22"/>
          <w:szCs w:val="22"/>
          <w:lang w:val="en-US"/>
        </w:rPr>
        <w:t>Casillo</w:t>
      </w:r>
      <w:proofErr w:type="spellEnd"/>
      <w:r w:rsidR="00116DC8" w:rsidRPr="00116DC8">
        <w:rPr>
          <w:rFonts w:ascii="Arial Narrow" w:hAnsi="Arial Narrow"/>
          <w:sz w:val="22"/>
          <w:szCs w:val="22"/>
          <w:lang w:val="en-US"/>
        </w:rPr>
        <w:t xml:space="preserve"> walked into the airport dripping wet and wearing his bright yellow life jacket. </w:t>
      </w:r>
    </w:p>
    <w:p w:rsidR="00116DC8" w:rsidRPr="00116DC8" w:rsidRDefault="00116DC8" w:rsidP="00116DC8">
      <w:pPr>
        <w:pStyle w:val="Web"/>
        <w:spacing w:before="0" w:beforeAutospacing="0" w:after="0" w:afterAutospacing="0"/>
        <w:jc w:val="both"/>
        <w:rPr>
          <w:rFonts w:ascii="Arial Narrow" w:hAnsi="Arial Narrow"/>
          <w:sz w:val="22"/>
          <w:szCs w:val="22"/>
          <w:lang w:val="en-US"/>
        </w:rPr>
      </w:pPr>
      <w:r w:rsidRPr="00116DC8">
        <w:rPr>
          <w:rFonts w:ascii="Arial Narrow" w:hAnsi="Arial Narrow"/>
          <w:sz w:val="22"/>
          <w:szCs w:val="22"/>
          <w:lang w:val="en-US"/>
        </w:rPr>
        <w:t xml:space="preserve">When he was eventually spotted by a Delta employee, police charged </w:t>
      </w:r>
      <w:proofErr w:type="spellStart"/>
      <w:r w:rsidRPr="00116DC8">
        <w:rPr>
          <w:rFonts w:ascii="Arial Narrow" w:hAnsi="Arial Narrow"/>
          <w:sz w:val="22"/>
          <w:szCs w:val="22"/>
          <w:lang w:val="en-US"/>
        </w:rPr>
        <w:t>Casillo</w:t>
      </w:r>
      <w:proofErr w:type="spellEnd"/>
      <w:r w:rsidRPr="00116DC8">
        <w:rPr>
          <w:rFonts w:ascii="Arial Narrow" w:hAnsi="Arial Narrow"/>
          <w:sz w:val="22"/>
          <w:szCs w:val="22"/>
          <w:lang w:val="en-US"/>
        </w:rPr>
        <w:t xml:space="preserve"> with criminal trespassing. </w:t>
      </w:r>
    </w:p>
    <w:p w:rsidR="00116DC8" w:rsidRPr="00116DC8" w:rsidRDefault="0032375B" w:rsidP="00116DC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41184" behindDoc="1" locked="0" layoutInCell="1" allowOverlap="1">
            <wp:simplePos x="0" y="0"/>
            <wp:positionH relativeFrom="column">
              <wp:posOffset>0</wp:posOffset>
            </wp:positionH>
            <wp:positionV relativeFrom="paragraph">
              <wp:posOffset>161290</wp:posOffset>
            </wp:positionV>
            <wp:extent cx="5924550" cy="2962275"/>
            <wp:effectExtent l="19050" t="0" r="0" b="0"/>
            <wp:wrapTight wrapText="bothSides">
              <wp:wrapPolygon edited="0">
                <wp:start x="-69" y="0"/>
                <wp:lineTo x="-69" y="21531"/>
                <wp:lineTo x="21600" y="21531"/>
                <wp:lineTo x="21600" y="0"/>
                <wp:lineTo x="-69" y="0"/>
              </wp:wrapPolygon>
            </wp:wrapTight>
            <wp:docPr id="57" name="irc_mi" descr="http://www.nypost.com/r/nypost/2012/08/12/news/web_photos/web_beach--52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ypost.com/r/nypost/2012/08/12/news/web_photos/web_beach--520x260.jpg"/>
                    <pic:cNvPicPr>
                      <a:picLocks noChangeAspect="1" noChangeArrowheads="1"/>
                    </pic:cNvPicPr>
                  </pic:nvPicPr>
                  <pic:blipFill>
                    <a:blip r:embed="rId98" cstate="print"/>
                    <a:srcRect/>
                    <a:stretch>
                      <a:fillRect/>
                    </a:stretch>
                  </pic:blipFill>
                  <pic:spPr bwMode="auto">
                    <a:xfrm>
                      <a:off x="0" y="0"/>
                      <a:ext cx="5924550" cy="2962275"/>
                    </a:xfrm>
                    <a:prstGeom prst="rect">
                      <a:avLst/>
                    </a:prstGeom>
                    <a:noFill/>
                    <a:ln w="9525">
                      <a:noFill/>
                      <a:miter lim="800000"/>
                      <a:headEnd/>
                      <a:tailEnd/>
                    </a:ln>
                  </pic:spPr>
                </pic:pic>
              </a:graphicData>
            </a:graphic>
          </wp:anchor>
        </w:drawing>
      </w:r>
      <w:r w:rsidR="00116DC8" w:rsidRPr="00116DC8">
        <w:rPr>
          <w:rFonts w:ascii="Arial Narrow" w:hAnsi="Arial Narrow"/>
          <w:sz w:val="22"/>
          <w:szCs w:val="22"/>
          <w:lang w:val="en-US"/>
        </w:rPr>
        <w:t xml:space="preserve">"It's outrageous," </w:t>
      </w:r>
      <w:proofErr w:type="spellStart"/>
      <w:r w:rsidR="00116DC8" w:rsidRPr="00116DC8">
        <w:rPr>
          <w:rFonts w:ascii="Arial Narrow" w:hAnsi="Arial Narrow"/>
          <w:sz w:val="22"/>
          <w:szCs w:val="22"/>
          <w:lang w:val="en-US"/>
        </w:rPr>
        <w:t>Casale</w:t>
      </w:r>
      <w:proofErr w:type="spellEnd"/>
      <w:r w:rsidR="00116DC8" w:rsidRPr="00116DC8">
        <w:rPr>
          <w:rFonts w:ascii="Arial Narrow" w:hAnsi="Arial Narrow"/>
          <w:sz w:val="22"/>
          <w:szCs w:val="22"/>
          <w:lang w:val="en-US"/>
        </w:rPr>
        <w:t xml:space="preserve"> said. "Why in 2012 do we not have a security system throughout our airports?" </w:t>
      </w:r>
    </w:p>
    <w:p w:rsidR="00116DC8" w:rsidRPr="00116DC8" w:rsidRDefault="00116DC8" w:rsidP="00116DC8">
      <w:pPr>
        <w:pStyle w:val="Web"/>
        <w:spacing w:before="0" w:beforeAutospacing="0" w:after="0" w:afterAutospacing="0"/>
        <w:jc w:val="both"/>
        <w:rPr>
          <w:rFonts w:ascii="Arial Narrow" w:hAnsi="Arial Narrow"/>
          <w:sz w:val="22"/>
          <w:szCs w:val="22"/>
          <w:lang w:val="en-US"/>
        </w:rPr>
      </w:pPr>
      <w:r w:rsidRPr="00116DC8">
        <w:rPr>
          <w:rFonts w:ascii="Arial Narrow" w:hAnsi="Arial Narrow"/>
          <w:sz w:val="22"/>
          <w:szCs w:val="22"/>
          <w:lang w:val="en-US"/>
        </w:rPr>
        <w:t xml:space="preserve">This is not the first time an airport's security systems failed. </w:t>
      </w:r>
    </w:p>
    <w:p w:rsidR="00116DC8" w:rsidRPr="00116DC8" w:rsidRDefault="00116DC8" w:rsidP="00116DC8">
      <w:pPr>
        <w:pStyle w:val="Web"/>
        <w:spacing w:before="0" w:beforeAutospacing="0" w:after="0" w:afterAutospacing="0"/>
        <w:jc w:val="both"/>
        <w:rPr>
          <w:rFonts w:ascii="Arial Narrow" w:hAnsi="Arial Narrow"/>
          <w:sz w:val="22"/>
          <w:szCs w:val="22"/>
          <w:lang w:val="en-US"/>
        </w:rPr>
      </w:pPr>
      <w:r w:rsidRPr="00116DC8">
        <w:rPr>
          <w:rFonts w:ascii="Arial Narrow" w:hAnsi="Arial Narrow"/>
          <w:sz w:val="22"/>
          <w:szCs w:val="22"/>
          <w:lang w:val="en-US"/>
        </w:rPr>
        <w:t xml:space="preserve">In March, a black jeep sped down a runway at Philadelphia's international airport. That incident came on the heels of another in California, when a BMW slammed through the airport fence when the driver reportedly lost control. </w:t>
      </w:r>
    </w:p>
    <w:p w:rsidR="00116DC8" w:rsidRPr="00116DC8" w:rsidRDefault="00116DC8" w:rsidP="00116DC8">
      <w:pPr>
        <w:pStyle w:val="Web"/>
        <w:spacing w:before="0" w:beforeAutospacing="0" w:after="0" w:afterAutospacing="0"/>
        <w:jc w:val="both"/>
        <w:rPr>
          <w:rFonts w:ascii="Arial Narrow" w:hAnsi="Arial Narrow"/>
          <w:sz w:val="22"/>
          <w:szCs w:val="22"/>
          <w:lang w:val="en-US"/>
        </w:rPr>
      </w:pPr>
      <w:r w:rsidRPr="00116DC8">
        <w:rPr>
          <w:rFonts w:ascii="Arial Narrow" w:hAnsi="Arial Narrow"/>
          <w:sz w:val="22"/>
          <w:szCs w:val="22"/>
          <w:lang w:val="en-US"/>
        </w:rPr>
        <w:lastRenderedPageBreak/>
        <w:t xml:space="preserve">Last year at JFK there was a huge uproar over that same perimeter fence, when it was knocked out by weather and remained down for days. </w:t>
      </w:r>
    </w:p>
    <w:p w:rsidR="00116DC8" w:rsidRPr="00116DC8" w:rsidRDefault="0032375B" w:rsidP="00116DC8">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742208" behindDoc="1" locked="0" layoutInCell="1" allowOverlap="1">
            <wp:simplePos x="0" y="0"/>
            <wp:positionH relativeFrom="column">
              <wp:posOffset>19050</wp:posOffset>
            </wp:positionH>
            <wp:positionV relativeFrom="paragraph">
              <wp:posOffset>635</wp:posOffset>
            </wp:positionV>
            <wp:extent cx="5943600" cy="3343275"/>
            <wp:effectExtent l="19050" t="0" r="0" b="0"/>
            <wp:wrapTight wrapText="bothSides">
              <wp:wrapPolygon edited="0">
                <wp:start x="-69" y="0"/>
                <wp:lineTo x="-69" y="21538"/>
                <wp:lineTo x="21600" y="21538"/>
                <wp:lineTo x="21600" y="0"/>
                <wp:lineTo x="-69" y="0"/>
              </wp:wrapPolygon>
            </wp:wrapTight>
            <wp:docPr id="58" name="irc_mi" descr="http://media.nbcnewyork.com/images/654*368/jfk+security+breach+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nbcnewyork.com/images/654*368/jfk+security+breach+map.jpg"/>
                    <pic:cNvPicPr>
                      <a:picLocks noChangeAspect="1" noChangeArrowheads="1"/>
                    </pic:cNvPicPr>
                  </pic:nvPicPr>
                  <pic:blipFill>
                    <a:blip r:embed="rId99" cstate="print"/>
                    <a:srcRect/>
                    <a:stretch>
                      <a:fillRect/>
                    </a:stretch>
                  </pic:blipFill>
                  <pic:spPr bwMode="auto">
                    <a:xfrm>
                      <a:off x="0" y="0"/>
                      <a:ext cx="5943600" cy="3343275"/>
                    </a:xfrm>
                    <a:prstGeom prst="rect">
                      <a:avLst/>
                    </a:prstGeom>
                    <a:noFill/>
                    <a:ln w="9525">
                      <a:noFill/>
                      <a:miter lim="800000"/>
                      <a:headEnd/>
                      <a:tailEnd/>
                    </a:ln>
                  </pic:spPr>
                </pic:pic>
              </a:graphicData>
            </a:graphic>
          </wp:anchor>
        </w:drawing>
      </w:r>
      <w:r w:rsidR="00116DC8" w:rsidRPr="00116DC8">
        <w:rPr>
          <w:rFonts w:ascii="Arial Narrow" w:hAnsi="Arial Narrow"/>
          <w:sz w:val="22"/>
          <w:szCs w:val="22"/>
          <w:lang w:val="en-US"/>
        </w:rPr>
        <w:t xml:space="preserve">New York Port Authority officials tell ABC News this time around they "took immediate action to increase its police presence with round the clock patrols of the facility's perimeter and increased patrols by boat of the surrounding waterway." </w:t>
      </w:r>
    </w:p>
    <w:p w:rsidR="00116DC8" w:rsidRPr="00116DC8" w:rsidRDefault="00116DC8" w:rsidP="00116DC8">
      <w:pPr>
        <w:pStyle w:val="Web"/>
        <w:spacing w:before="0" w:beforeAutospacing="0" w:after="0" w:afterAutospacing="0"/>
        <w:jc w:val="both"/>
        <w:rPr>
          <w:lang w:val="en-US"/>
        </w:rPr>
      </w:pPr>
      <w:r w:rsidRPr="00116DC8">
        <w:rPr>
          <w:rFonts w:ascii="Arial Narrow" w:hAnsi="Arial Narrow"/>
          <w:sz w:val="22"/>
          <w:szCs w:val="22"/>
          <w:lang w:val="en-US"/>
        </w:rPr>
        <w:t>"We have called for an expedited review of the incident and a complete investigation to determine how Raytheon's perimeter intrusion detection system-which exceeds federal requirements-could be improved. Our goal is to keep the region's airports safe and secure at all times," the Port Authority said in a statement.</w:t>
      </w:r>
    </w:p>
    <w:p w:rsidR="00C8469B" w:rsidRDefault="00C8469B" w:rsidP="00C72CDC">
      <w:pPr>
        <w:pStyle w:val="2"/>
        <w:spacing w:before="0" w:beforeAutospacing="0" w:after="0" w:afterAutospacing="0"/>
        <w:jc w:val="both"/>
        <w:rPr>
          <w:b w:val="0"/>
          <w:color w:val="0000FF"/>
          <w:sz w:val="22"/>
          <w:szCs w:val="22"/>
          <w:lang w:val="en-US"/>
        </w:rPr>
      </w:pPr>
    </w:p>
    <w:p w:rsidR="00C32739" w:rsidRPr="00C32739" w:rsidRDefault="00C32739" w:rsidP="00C32739">
      <w:pPr>
        <w:pStyle w:val="1"/>
        <w:spacing w:before="0"/>
        <w:jc w:val="both"/>
        <w:rPr>
          <w:rFonts w:ascii="Arial Black" w:hAnsi="Arial Black"/>
          <w:color w:val="800000"/>
          <w:sz w:val="24"/>
          <w:szCs w:val="22"/>
          <w:lang w:val="en-US"/>
        </w:rPr>
      </w:pPr>
      <w:r w:rsidRPr="00C32739">
        <w:rPr>
          <w:rFonts w:ascii="Arial Black" w:hAnsi="Arial Black"/>
          <w:color w:val="800000"/>
          <w:sz w:val="24"/>
          <w:szCs w:val="22"/>
          <w:lang w:val="en-US"/>
        </w:rPr>
        <w:t>Intelligence and Airport Security</w:t>
      </w:r>
    </w:p>
    <w:p w:rsidR="00C32739" w:rsidRPr="00C32739" w:rsidRDefault="00C32739" w:rsidP="00C32739">
      <w:pPr>
        <w:pStyle w:val="Web"/>
        <w:spacing w:before="0" w:beforeAutospacing="0" w:after="0" w:afterAutospacing="0"/>
        <w:jc w:val="both"/>
        <w:rPr>
          <w:rFonts w:ascii="Arial Narrow" w:hAnsi="Arial Narrow"/>
          <w:color w:val="000000" w:themeColor="text1"/>
          <w:sz w:val="22"/>
          <w:szCs w:val="22"/>
          <w:lang w:val="en-US"/>
        </w:rPr>
      </w:pPr>
      <w:bookmarkStart w:id="3" w:name="rauthor"/>
      <w:bookmarkEnd w:id="3"/>
      <w:r w:rsidRPr="00C32739">
        <w:rPr>
          <w:rFonts w:ascii="Arial Narrow" w:hAnsi="Arial Narrow"/>
          <w:b/>
          <w:color w:val="000000" w:themeColor="text1"/>
          <w:sz w:val="22"/>
          <w:szCs w:val="22"/>
          <w:lang w:val="en-US"/>
        </w:rPr>
        <w:t>By</w:t>
      </w:r>
      <w:r w:rsidRPr="00C32739">
        <w:rPr>
          <w:rFonts w:ascii="Arial Narrow" w:hAnsi="Arial Narrow"/>
          <w:color w:val="000000" w:themeColor="text1"/>
          <w:sz w:val="22"/>
          <w:szCs w:val="22"/>
          <w:lang w:val="en-US"/>
        </w:rPr>
        <w:t xml:space="preserve"> </w:t>
      </w:r>
      <w:r w:rsidRPr="00C32739">
        <w:rPr>
          <w:rStyle w:val="aa"/>
          <w:rFonts w:ascii="Arial Narrow" w:hAnsi="Arial Narrow"/>
          <w:color w:val="000000" w:themeColor="text1"/>
          <w:sz w:val="22"/>
          <w:szCs w:val="22"/>
          <w:lang w:val="en-US"/>
        </w:rPr>
        <w:t xml:space="preserve">Robert R. </w:t>
      </w:r>
      <w:proofErr w:type="spellStart"/>
      <w:r w:rsidRPr="00C32739">
        <w:rPr>
          <w:rStyle w:val="aa"/>
          <w:rFonts w:ascii="Arial Narrow" w:hAnsi="Arial Narrow"/>
          <w:color w:val="000000" w:themeColor="text1"/>
          <w:sz w:val="22"/>
          <w:szCs w:val="22"/>
          <w:lang w:val="en-US"/>
        </w:rPr>
        <w:t>Raffel</w:t>
      </w:r>
      <w:proofErr w:type="spellEnd"/>
      <w:r w:rsidRPr="00C32739">
        <w:rPr>
          <w:rStyle w:val="aa"/>
          <w:rFonts w:ascii="Arial Narrow" w:hAnsi="Arial Narrow"/>
          <w:i/>
          <w:iCs/>
          <w:color w:val="000000" w:themeColor="text1"/>
          <w:sz w:val="22"/>
          <w:szCs w:val="22"/>
          <w:u w:val="single"/>
          <w:lang w:val="en-US"/>
        </w:rPr>
        <w:t xml:space="preserve"> </w:t>
      </w:r>
    </w:p>
    <w:p w:rsidR="00C32739" w:rsidRDefault="00C32739" w:rsidP="00C32739">
      <w:pPr>
        <w:spacing w:after="0" w:line="240" w:lineRule="auto"/>
        <w:jc w:val="both"/>
        <w:rPr>
          <w:rFonts w:ascii="Arial Narrow" w:hAnsi="Arial Narrow"/>
        </w:rPr>
      </w:pPr>
      <w:r>
        <w:rPr>
          <w:rFonts w:ascii="Arial Narrow" w:hAnsi="Arial Narrow"/>
        </w:rPr>
        <w:t>Source:</w:t>
      </w:r>
      <w:r w:rsidRPr="00C32739">
        <w:rPr>
          <w:rFonts w:ascii="Arial Narrow" w:hAnsi="Arial Narrow"/>
        </w:rPr>
        <w:t>https://www.cia.gov/library/center-for-the-study-of-intelligence/csi-publications/csi-studies/studies/vol50no3/</w:t>
      </w:r>
      <w:r>
        <w:rPr>
          <w:rFonts w:ascii="Arial Narrow" w:hAnsi="Arial Narrow"/>
        </w:rPr>
        <w:t xml:space="preserve"> </w:t>
      </w:r>
      <w:r w:rsidRPr="00C32739">
        <w:rPr>
          <w:rFonts w:ascii="Arial Narrow" w:hAnsi="Arial Narrow"/>
        </w:rPr>
        <w:t>airport_security_5.htm</w:t>
      </w:r>
    </w:p>
    <w:p w:rsidR="00C32739" w:rsidRPr="00C32739" w:rsidRDefault="00C32739" w:rsidP="00C32739">
      <w:pPr>
        <w:spacing w:after="0" w:line="240" w:lineRule="auto"/>
        <w:jc w:val="both"/>
        <w:rPr>
          <w:rFonts w:ascii="Arial Narrow" w:hAnsi="Arial Narrow"/>
        </w:rPr>
      </w:pP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Style w:val="a4"/>
          <w:rFonts w:ascii="Arial Narrow" w:eastAsiaTheme="majorEastAsia" w:hAnsi="Arial Narrow"/>
          <w:sz w:val="22"/>
          <w:szCs w:val="22"/>
          <w:lang w:val="en-US"/>
        </w:rPr>
        <w:t>“</w:t>
      </w:r>
      <w:r w:rsidRPr="00C32739">
        <w:rPr>
          <w:rStyle w:val="aa"/>
          <w:rFonts w:ascii="Arial Narrow" w:hAnsi="Arial Narrow"/>
          <w:i/>
          <w:iCs/>
          <w:sz w:val="22"/>
          <w:szCs w:val="22"/>
          <w:lang w:val="en-US"/>
        </w:rPr>
        <w:t>Could airport security officials properly use intelligence if they could receive it</w:t>
      </w:r>
      <w:proofErr w:type="gramStart"/>
      <w:r w:rsidRPr="00C32739">
        <w:rPr>
          <w:rStyle w:val="aa"/>
          <w:rFonts w:ascii="Arial Narrow" w:hAnsi="Arial Narrow"/>
          <w:i/>
          <w:iCs/>
          <w:sz w:val="22"/>
          <w:szCs w:val="22"/>
          <w:lang w:val="en-US"/>
        </w:rPr>
        <w:t xml:space="preserve">. </w:t>
      </w:r>
      <w:r w:rsidRPr="00C32739">
        <w:rPr>
          <w:rStyle w:val="a4"/>
          <w:rFonts w:ascii="Arial Narrow" w:eastAsiaTheme="majorEastAsia" w:hAnsi="Arial Narrow"/>
          <w:sz w:val="22"/>
          <w:szCs w:val="22"/>
          <w:lang w:val="en-US"/>
        </w:rPr>
        <w:t>”</w:t>
      </w:r>
      <w:proofErr w:type="gramEnd"/>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Style w:val="a4"/>
          <w:rFonts w:ascii="Arial Narrow" w:eastAsiaTheme="majorEastAsia" w:hAnsi="Arial Narrow"/>
          <w:sz w:val="22"/>
          <w:szCs w:val="22"/>
          <w:lang w:val="en-US"/>
        </w:rPr>
        <w:t xml:space="preserve">A consistent thread in post-9/11 discussion of Intelligence Community reform has been the importance of finding ways in which the community can more effectively share what it knows with other public and private entities with security concerns and to learn from those entities. The following is a contribution in that vein from an expert in airport security. The journal welcomes others in the security field to continue this discussion in </w:t>
      </w:r>
      <w:r w:rsidRPr="00C32739">
        <w:rPr>
          <w:rFonts w:ascii="Arial Narrow" w:hAnsi="Arial Narrow"/>
          <w:sz w:val="22"/>
          <w:szCs w:val="22"/>
          <w:lang w:val="en-US"/>
        </w:rPr>
        <w:t>Studies</w:t>
      </w:r>
      <w:r w:rsidRPr="00C32739">
        <w:rPr>
          <w:rStyle w:val="a4"/>
          <w:rFonts w:ascii="Arial Narrow" w:eastAsiaTheme="majorEastAsia" w:hAnsi="Arial Narrow"/>
          <w:sz w:val="22"/>
          <w:szCs w:val="22"/>
          <w:lang w:val="en-US"/>
        </w:rPr>
        <w:t>. —Editor</w:t>
      </w:r>
    </w:p>
    <w:p w:rsidR="00C32739" w:rsidRDefault="00C32739" w:rsidP="00C32739">
      <w:pPr>
        <w:pStyle w:val="Web"/>
        <w:spacing w:before="0" w:beforeAutospacing="0" w:after="0" w:afterAutospacing="0"/>
        <w:jc w:val="both"/>
        <w:rPr>
          <w:rFonts w:ascii="Arial Narrow" w:hAnsi="Arial Narrow"/>
          <w:sz w:val="22"/>
          <w:szCs w:val="22"/>
          <w:lang w:val="en-US"/>
        </w:rPr>
      </w:pP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The role of intelligence in an airport environment has long been a subject of debate and uncertainty. How much intelligence is out there? Of what quality or usefulness is available information relative to airport security? Could airport security officials properly use intelligence if they could receive it?</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xml:space="preserve">Appropriate collection, analysis and dissemination of </w:t>
      </w:r>
      <w:r w:rsidRPr="00C32739">
        <w:rPr>
          <w:rStyle w:val="a4"/>
          <w:rFonts w:ascii="Arial Narrow" w:eastAsiaTheme="majorEastAsia" w:hAnsi="Arial Narrow"/>
          <w:sz w:val="22"/>
          <w:szCs w:val="22"/>
          <w:lang w:val="en-US"/>
        </w:rPr>
        <w:t>information</w:t>
      </w:r>
      <w:r w:rsidRPr="00C32739">
        <w:rPr>
          <w:rFonts w:ascii="Arial Narrow" w:hAnsi="Arial Narrow"/>
          <w:sz w:val="22"/>
          <w:szCs w:val="22"/>
          <w:lang w:val="en-US"/>
        </w:rPr>
        <w:t xml:space="preserve"> useful to an airport </w:t>
      </w:r>
      <w:proofErr w:type="gramStart"/>
      <w:r w:rsidRPr="00C32739">
        <w:rPr>
          <w:rFonts w:ascii="Arial Narrow" w:hAnsi="Arial Narrow"/>
          <w:sz w:val="22"/>
          <w:szCs w:val="22"/>
          <w:lang w:val="en-US"/>
        </w:rPr>
        <w:t>is</w:t>
      </w:r>
      <w:proofErr w:type="gramEnd"/>
      <w:r w:rsidRPr="00C32739">
        <w:rPr>
          <w:rFonts w:ascii="Arial Narrow" w:hAnsi="Arial Narrow"/>
          <w:sz w:val="22"/>
          <w:szCs w:val="22"/>
          <w:lang w:val="en-US"/>
        </w:rPr>
        <w:t xml:space="preserve"> problematic enough; the availability and usefulness of </w:t>
      </w:r>
      <w:r w:rsidRPr="00C32739">
        <w:rPr>
          <w:rStyle w:val="a4"/>
          <w:rFonts w:ascii="Arial Narrow" w:eastAsiaTheme="majorEastAsia" w:hAnsi="Arial Narrow"/>
          <w:sz w:val="22"/>
          <w:szCs w:val="22"/>
          <w:lang w:val="en-US"/>
        </w:rPr>
        <w:t>intelligence</w:t>
      </w:r>
      <w:r w:rsidRPr="00C32739">
        <w:rPr>
          <w:rFonts w:ascii="Arial Narrow" w:hAnsi="Arial Narrow"/>
          <w:sz w:val="22"/>
          <w:szCs w:val="22"/>
          <w:lang w:val="en-US"/>
        </w:rPr>
        <w:t xml:space="preserve"> is even more so.</w:t>
      </w:r>
      <w:bookmarkStart w:id="4" w:name="_ftnref1"/>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"_ftn1"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[1]</w:t>
      </w:r>
      <w:r w:rsidR="002305A2" w:rsidRPr="00C32739">
        <w:rPr>
          <w:rFonts w:ascii="Arial Narrow" w:hAnsi="Arial Narrow"/>
          <w:sz w:val="22"/>
          <w:szCs w:val="22"/>
        </w:rPr>
        <w:fldChar w:fldCharType="end"/>
      </w:r>
      <w:bookmarkEnd w:id="4"/>
      <w:r w:rsidRPr="00C32739">
        <w:rPr>
          <w:rFonts w:ascii="Arial Narrow" w:hAnsi="Arial Narrow"/>
          <w:sz w:val="22"/>
          <w:szCs w:val="22"/>
          <w:lang w:val="en-US"/>
        </w:rPr>
        <w:t xml:space="preserve"> Further, even given the availability of information, what </w:t>
      </w:r>
      <w:r w:rsidRPr="00C32739">
        <w:rPr>
          <w:rStyle w:val="a4"/>
          <w:rFonts w:ascii="Arial Narrow" w:eastAsiaTheme="majorEastAsia" w:hAnsi="Arial Narrow"/>
          <w:sz w:val="22"/>
          <w:szCs w:val="22"/>
          <w:lang w:val="en-US"/>
        </w:rPr>
        <w:t>processes</w:t>
      </w:r>
      <w:r w:rsidRPr="00C32739">
        <w:rPr>
          <w:rFonts w:ascii="Arial Narrow" w:hAnsi="Arial Narrow"/>
          <w:sz w:val="22"/>
          <w:szCs w:val="22"/>
          <w:lang w:val="en-US"/>
        </w:rPr>
        <w:t xml:space="preserve"> have been, or need to be established to leverage the product into something useful? Despite these issues, which are daunting, there are avenues open </w:t>
      </w:r>
      <w:r w:rsidRPr="00C32739">
        <w:rPr>
          <w:rFonts w:ascii="Arial Narrow" w:hAnsi="Arial Narrow"/>
          <w:sz w:val="22"/>
          <w:szCs w:val="22"/>
          <w:lang w:val="en-US"/>
        </w:rPr>
        <w:lastRenderedPageBreak/>
        <w:t>to the airport security practitioner to receive useful information and to maximize intelligence collection, reception and dissemination.</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w:t>
      </w:r>
    </w:p>
    <w:p w:rsidR="00C32739" w:rsidRPr="00C32739" w:rsidRDefault="00C32739" w:rsidP="00C32739">
      <w:pPr>
        <w:pStyle w:val="3"/>
        <w:spacing w:before="0"/>
        <w:jc w:val="both"/>
        <w:rPr>
          <w:rFonts w:ascii="Arial Narrow" w:hAnsi="Arial Narrow"/>
          <w:lang w:val="en-US"/>
        </w:rPr>
      </w:pPr>
      <w:r w:rsidRPr="00C32739">
        <w:rPr>
          <w:rStyle w:val="aa"/>
          <w:rFonts w:ascii="Arial Narrow" w:hAnsi="Arial Narrow"/>
          <w:b/>
          <w:bCs/>
          <w:lang w:val="en-US"/>
        </w:rPr>
        <w:t>The Issues</w:t>
      </w:r>
    </w:p>
    <w:p w:rsid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noProof/>
          <w:sz w:val="22"/>
          <w:szCs w:val="22"/>
        </w:rPr>
        <w:drawing>
          <wp:anchor distT="0" distB="0" distL="114300" distR="114300" simplePos="0" relativeHeight="251743232" behindDoc="1" locked="0" layoutInCell="1" allowOverlap="1">
            <wp:simplePos x="0" y="0"/>
            <wp:positionH relativeFrom="column">
              <wp:posOffset>-38100</wp:posOffset>
            </wp:positionH>
            <wp:positionV relativeFrom="paragraph">
              <wp:posOffset>775335</wp:posOffset>
            </wp:positionV>
            <wp:extent cx="2695575" cy="1790700"/>
            <wp:effectExtent l="19050" t="0" r="9525" b="0"/>
            <wp:wrapTight wrapText="bothSides">
              <wp:wrapPolygon edited="0">
                <wp:start x="-153" y="0"/>
                <wp:lineTo x="-153" y="21370"/>
                <wp:lineTo x="21676" y="21370"/>
                <wp:lineTo x="21676" y="0"/>
                <wp:lineTo x="-153" y="0"/>
              </wp:wrapPolygon>
            </wp:wrapTight>
            <wp:docPr id="60" name="Εικόνα 25" descr="Orlando International Airport_thumbnail">
              <a:hlinkClick xmlns:a="http://schemas.openxmlformats.org/drawingml/2006/main" r:id="rId100" tooltip="&quot;Orlando International Airpo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lando International Airport_thumbnail">
                      <a:hlinkClick r:id="rId100" tooltip="&quot;Orlando International Airport&quot;"/>
                    </pic:cNvPr>
                    <pic:cNvPicPr>
                      <a:picLocks noChangeAspect="1" noChangeArrowheads="1"/>
                    </pic:cNvPicPr>
                  </pic:nvPicPr>
                  <pic:blipFill>
                    <a:blip r:embed="rId101" cstate="print"/>
                    <a:srcRect/>
                    <a:stretch>
                      <a:fillRect/>
                    </a:stretch>
                  </pic:blipFill>
                  <pic:spPr bwMode="auto">
                    <a:xfrm>
                      <a:off x="0" y="0"/>
                      <a:ext cx="2695575" cy="1790700"/>
                    </a:xfrm>
                    <a:prstGeom prst="rect">
                      <a:avLst/>
                    </a:prstGeom>
                    <a:noFill/>
                    <a:ln w="9525">
                      <a:noFill/>
                      <a:miter lim="800000"/>
                      <a:headEnd/>
                      <a:tailEnd/>
                    </a:ln>
                  </pic:spPr>
                </pic:pic>
              </a:graphicData>
            </a:graphic>
          </wp:anchor>
        </w:drawing>
      </w:r>
      <w:r w:rsidRPr="00C32739">
        <w:rPr>
          <w:rFonts w:ascii="Arial Narrow" w:hAnsi="Arial Narrow"/>
          <w:sz w:val="22"/>
          <w:szCs w:val="22"/>
          <w:lang w:val="en-US"/>
        </w:rPr>
        <w:t>Civil aviation has often been an area of terrorist interest and activity. Long before the events of 11 September 2001, terrorists targeted airports and aircraft. The Rome and Vienna massacres of 1985 were launched against airports themselves. The hijacking of TWA 847 that same year, together with a variety of attacks occurring before and after those events served to identify aviation with terrorism in the public mind. For the terrorist, civil aviation assets remain high-value targets. The vulnerability of general aviation, an area subject to little regulation or security oversight, adds other issues to the calculus of security.</w:t>
      </w:r>
      <w:bookmarkStart w:id="5" w:name="_ftnref2"/>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"_ftn2"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[2]</w:t>
      </w:r>
      <w:r w:rsidR="002305A2" w:rsidRPr="00C32739">
        <w:rPr>
          <w:rFonts w:ascii="Arial Narrow" w:hAnsi="Arial Narrow"/>
          <w:sz w:val="22"/>
          <w:szCs w:val="22"/>
        </w:rPr>
        <w:fldChar w:fldCharType="end"/>
      </w:r>
      <w:bookmarkEnd w:id="5"/>
    </w:p>
    <w:p w:rsidR="00C32739" w:rsidRPr="00C32739" w:rsidRDefault="00C32739" w:rsidP="00C32739">
      <w:pPr>
        <w:pStyle w:val="Web"/>
        <w:spacing w:before="0" w:beforeAutospacing="0" w:after="0" w:afterAutospacing="0"/>
        <w:jc w:val="both"/>
        <w:rPr>
          <w:rFonts w:ascii="Arial Narrow" w:hAnsi="Arial Narrow"/>
          <w:sz w:val="22"/>
          <w:szCs w:val="22"/>
          <w:lang w:val="en-US"/>
        </w:rPr>
      </w:pPr>
    </w:p>
    <w:p w:rsidR="00C32739" w:rsidRPr="00C32739" w:rsidRDefault="00C32739" w:rsidP="00C32739">
      <w:pPr>
        <w:spacing w:after="0" w:line="240" w:lineRule="auto"/>
        <w:ind w:left="720"/>
        <w:jc w:val="both"/>
        <w:rPr>
          <w:rFonts w:ascii="Times New Roman" w:hAnsi="Times New Roman" w:cs="Times New Roman"/>
          <w:color w:val="0000FF"/>
          <w:sz w:val="20"/>
        </w:rPr>
      </w:pPr>
      <w:r w:rsidRPr="00C32739">
        <w:rPr>
          <w:rFonts w:ascii="Times New Roman" w:hAnsi="Times New Roman" w:cs="Times New Roman"/>
          <w:color w:val="0000FF"/>
          <w:sz w:val="20"/>
        </w:rPr>
        <w:t>Orlando International Airport is the busiest airport in Florida and, having served more than 34 million passengers in 2005, the nation's 15th largest international gateway. (Photo courtesy of author)</w:t>
      </w:r>
    </w:p>
    <w:p w:rsidR="00C32739" w:rsidRPr="00C32739" w:rsidRDefault="00C32739" w:rsidP="00C32739">
      <w:pPr>
        <w:spacing w:after="0" w:line="240" w:lineRule="auto"/>
        <w:jc w:val="both"/>
        <w:rPr>
          <w:rFonts w:ascii="Arial Narrow" w:hAnsi="Arial Narrow"/>
        </w:rPr>
      </w:pP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Despite the historical connections between terrorism and civil aviation, public discussion of how best to address issues of information and intelligence in this sphere has been drawn-out, confusing and inconclusive. Each aviation incident brings forth an outcry for better information and intelligence sharing; why, the critics ask, didn’t we know more beforehand? Or, conversely, if you knew, why weren’t we told?</w:t>
      </w:r>
      <w:bookmarkStart w:id="6" w:name="_ftnref3"/>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"_ftn3"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[3]</w:t>
      </w:r>
      <w:r w:rsidR="002305A2" w:rsidRPr="00C32739">
        <w:rPr>
          <w:rFonts w:ascii="Arial Narrow" w:hAnsi="Arial Narrow"/>
          <w:sz w:val="22"/>
          <w:szCs w:val="22"/>
        </w:rPr>
        <w:fldChar w:fldCharType="end"/>
      </w:r>
      <w:bookmarkEnd w:id="6"/>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xml:space="preserve">These issues are also discussed in the airport environment. Airport operators have long felt that timely information and intelligence sharing could help them in their handling of security operations. Proactive security managers realize the importance of preparedness: information outlining threats to airports can help reduce risk. However, most managers are constrained by their inability to access accurate, systematically collected and processed information and by staffing limitations. </w:t>
      </w:r>
      <w:proofErr w:type="gramStart"/>
      <w:r w:rsidRPr="00C32739">
        <w:rPr>
          <w:rFonts w:ascii="Arial Narrow" w:hAnsi="Arial Narrow"/>
          <w:sz w:val="22"/>
          <w:szCs w:val="22"/>
          <w:lang w:val="en-US"/>
        </w:rPr>
        <w:t>Little, if any information or intelligence is airport-specific and information that is broader in scope is seldom useful.</w:t>
      </w:r>
      <w:proofErr w:type="gramEnd"/>
      <w:r w:rsidRPr="00C32739">
        <w:rPr>
          <w:rFonts w:ascii="Arial Narrow" w:hAnsi="Arial Narrow"/>
          <w:sz w:val="22"/>
          <w:szCs w:val="22"/>
          <w:lang w:val="en-US"/>
        </w:rPr>
        <w:t xml:space="preserve"> Finally, an individual airport security coordinator (ASC), depending on his or </w:t>
      </w:r>
      <w:proofErr w:type="gramStart"/>
      <w:r w:rsidRPr="00C32739">
        <w:rPr>
          <w:rFonts w:ascii="Arial Narrow" w:hAnsi="Arial Narrow"/>
          <w:sz w:val="22"/>
          <w:szCs w:val="22"/>
          <w:lang w:val="en-US"/>
        </w:rPr>
        <w:t>her own</w:t>
      </w:r>
      <w:proofErr w:type="gramEnd"/>
      <w:r w:rsidRPr="00C32739">
        <w:rPr>
          <w:rFonts w:ascii="Arial Narrow" w:hAnsi="Arial Narrow"/>
          <w:sz w:val="22"/>
          <w:szCs w:val="22"/>
          <w:lang w:val="en-US"/>
        </w:rPr>
        <w:t xml:space="preserve"> interests and unique capabilities, may have access to varying sources of information.</w:t>
      </w:r>
      <w:bookmarkStart w:id="7" w:name="_ftnref4"/>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"_ftn4"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[4]</w:t>
      </w:r>
      <w:r w:rsidR="002305A2" w:rsidRPr="00C32739">
        <w:rPr>
          <w:rFonts w:ascii="Arial Narrow" w:hAnsi="Arial Narrow"/>
          <w:sz w:val="22"/>
          <w:szCs w:val="22"/>
        </w:rPr>
        <w:fldChar w:fldCharType="end"/>
      </w:r>
      <w:bookmarkEnd w:id="7"/>
      <w:r w:rsidRPr="00C32739">
        <w:rPr>
          <w:rFonts w:ascii="Arial Narrow" w:hAnsi="Arial Narrow"/>
          <w:sz w:val="22"/>
          <w:szCs w:val="22"/>
          <w:lang w:val="en-US"/>
        </w:rPr>
        <w:t xml:space="preserve"> However, the data are often captured on an ad hoc basis rather than in a coordinated, process-driven approach to information sharing and analysis.</w:t>
      </w:r>
    </w:p>
    <w:p w:rsidR="00C32739" w:rsidRPr="00C32739" w:rsidRDefault="00C32739" w:rsidP="00C32739">
      <w:pPr>
        <w:pStyle w:val="Web"/>
        <w:spacing w:before="0" w:beforeAutospacing="0" w:after="0" w:afterAutospacing="0"/>
        <w:jc w:val="both"/>
        <w:rPr>
          <w:rFonts w:ascii="Arial Narrow" w:hAnsi="Arial Narrow"/>
          <w:sz w:val="22"/>
          <w:szCs w:val="22"/>
        </w:rPr>
      </w:pPr>
      <w:r w:rsidRPr="00C32739">
        <w:rPr>
          <w:rFonts w:ascii="Arial Narrow" w:hAnsi="Arial Narrow"/>
          <w:sz w:val="22"/>
          <w:szCs w:val="22"/>
          <w:lang w:val="en-US"/>
        </w:rPr>
        <w:t>Another discrepancy exists in the distinction between openly acquired information and classified intelligence involving the clandestine collection of data or the accumulation of potentially sensitive information. Given the technological explosion of the past decade, information of all types has become ever more readily accessible. In fact, the very availability of information creates a dilemma for the airport security analyst: it is often difficult to separate the useful from the merely repetitive. Intelligence, on the other hand, becomes restricted from public dissemination, is closely held and controlled, and subject to rigorous requirements governing need-to-know. Although efforts have been made at higher governmental levels to share classified information with airports, a lack of standardization and consistency—indeed, the absence of an organized program—have hampered communications.</w:t>
      </w:r>
      <w:bookmarkStart w:id="8" w:name="_ftnref5"/>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"_ftn5" </w:instrText>
      </w:r>
      <w:r w:rsidR="002305A2" w:rsidRPr="00C32739">
        <w:rPr>
          <w:rFonts w:ascii="Arial Narrow" w:hAnsi="Arial Narrow"/>
          <w:sz w:val="22"/>
          <w:szCs w:val="22"/>
        </w:rPr>
        <w:fldChar w:fldCharType="separate"/>
      </w:r>
      <w:r w:rsidRPr="00C32739">
        <w:rPr>
          <w:rStyle w:val="-"/>
          <w:rFonts w:ascii="Arial Narrow" w:hAnsi="Arial Narrow"/>
          <w:sz w:val="22"/>
          <w:szCs w:val="22"/>
        </w:rPr>
        <w:t>[5]</w:t>
      </w:r>
      <w:r w:rsidR="002305A2" w:rsidRPr="00C32739">
        <w:rPr>
          <w:rFonts w:ascii="Arial Narrow" w:hAnsi="Arial Narrow"/>
          <w:sz w:val="22"/>
          <w:szCs w:val="22"/>
        </w:rPr>
        <w:fldChar w:fldCharType="end"/>
      </w:r>
      <w:bookmarkEnd w:id="8"/>
    </w:p>
    <w:p w:rsidR="00C32739" w:rsidRPr="00C32739" w:rsidRDefault="00C32739" w:rsidP="00C32739">
      <w:pPr>
        <w:pStyle w:val="Web"/>
        <w:spacing w:before="0" w:beforeAutospacing="0" w:after="0" w:afterAutospacing="0"/>
        <w:jc w:val="both"/>
        <w:rPr>
          <w:rFonts w:ascii="Arial Narrow" w:hAnsi="Arial Narrow"/>
          <w:sz w:val="22"/>
          <w:szCs w:val="22"/>
        </w:rPr>
      </w:pPr>
      <w:proofErr w:type="spellStart"/>
      <w:r w:rsidRPr="00C32739">
        <w:rPr>
          <w:rFonts w:ascii="Arial Narrow" w:hAnsi="Arial Narrow"/>
          <w:sz w:val="22"/>
          <w:szCs w:val="22"/>
        </w:rPr>
        <w:t>The</w:t>
      </w:r>
      <w:proofErr w:type="spellEnd"/>
      <w:r w:rsidRPr="00C32739">
        <w:rPr>
          <w:rFonts w:ascii="Arial Narrow" w:hAnsi="Arial Narrow"/>
          <w:sz w:val="22"/>
          <w:szCs w:val="22"/>
        </w:rPr>
        <w:t xml:space="preserve"> </w:t>
      </w:r>
      <w:proofErr w:type="spellStart"/>
      <w:r w:rsidRPr="00C32739">
        <w:rPr>
          <w:rFonts w:ascii="Arial Narrow" w:hAnsi="Arial Narrow"/>
          <w:sz w:val="22"/>
          <w:szCs w:val="22"/>
        </w:rPr>
        <w:t>issues</w:t>
      </w:r>
      <w:proofErr w:type="spellEnd"/>
      <w:r w:rsidRPr="00C32739">
        <w:rPr>
          <w:rFonts w:ascii="Arial Narrow" w:hAnsi="Arial Narrow"/>
          <w:sz w:val="22"/>
          <w:szCs w:val="22"/>
        </w:rPr>
        <w:t xml:space="preserve"> </w:t>
      </w:r>
      <w:proofErr w:type="spellStart"/>
      <w:r w:rsidRPr="00C32739">
        <w:rPr>
          <w:rFonts w:ascii="Arial Narrow" w:hAnsi="Arial Narrow"/>
          <w:sz w:val="22"/>
          <w:szCs w:val="22"/>
        </w:rPr>
        <w:t>then</w:t>
      </w:r>
      <w:proofErr w:type="spellEnd"/>
      <w:r w:rsidRPr="00C32739">
        <w:rPr>
          <w:rFonts w:ascii="Arial Narrow" w:hAnsi="Arial Narrow"/>
          <w:sz w:val="22"/>
          <w:szCs w:val="22"/>
        </w:rPr>
        <w:t xml:space="preserve">, </w:t>
      </w:r>
      <w:proofErr w:type="spellStart"/>
      <w:r w:rsidRPr="00C32739">
        <w:rPr>
          <w:rFonts w:ascii="Arial Narrow" w:hAnsi="Arial Narrow"/>
          <w:sz w:val="22"/>
          <w:szCs w:val="22"/>
        </w:rPr>
        <w:t>are</w:t>
      </w:r>
      <w:proofErr w:type="spellEnd"/>
      <w:r w:rsidRPr="00C32739">
        <w:rPr>
          <w:rFonts w:ascii="Arial Narrow" w:hAnsi="Arial Narrow"/>
          <w:sz w:val="22"/>
          <w:szCs w:val="22"/>
        </w:rPr>
        <w:t xml:space="preserve"> </w:t>
      </w:r>
      <w:proofErr w:type="spellStart"/>
      <w:r w:rsidRPr="00C32739">
        <w:rPr>
          <w:rFonts w:ascii="Arial Narrow" w:hAnsi="Arial Narrow"/>
          <w:sz w:val="22"/>
          <w:szCs w:val="22"/>
        </w:rPr>
        <w:t>several</w:t>
      </w:r>
      <w:proofErr w:type="spellEnd"/>
      <w:r w:rsidRPr="00C32739">
        <w:rPr>
          <w:rFonts w:ascii="Arial Narrow" w:hAnsi="Arial Narrow"/>
          <w:sz w:val="22"/>
          <w:szCs w:val="22"/>
        </w:rPr>
        <w:t>:</w:t>
      </w:r>
    </w:p>
    <w:p w:rsidR="00C32739" w:rsidRPr="00C32739" w:rsidRDefault="00C32739" w:rsidP="00303D07">
      <w:pPr>
        <w:pStyle w:val="Web"/>
        <w:numPr>
          <w:ilvl w:val="0"/>
          <w:numId w:val="6"/>
        </w:numPr>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What types of information are helpful to the airport security operator?</w:t>
      </w:r>
    </w:p>
    <w:p w:rsidR="00C32739" w:rsidRPr="00C32739" w:rsidRDefault="00C32739" w:rsidP="00303D07">
      <w:pPr>
        <w:pStyle w:val="Web"/>
        <w:numPr>
          <w:ilvl w:val="0"/>
          <w:numId w:val="6"/>
        </w:numPr>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xml:space="preserve">Is it feasible, or even appropriate, for the airport to receive </w:t>
      </w:r>
      <w:r w:rsidRPr="00C32739">
        <w:rPr>
          <w:rStyle w:val="a4"/>
          <w:rFonts w:ascii="Arial Narrow" w:eastAsiaTheme="majorEastAsia" w:hAnsi="Arial Narrow"/>
          <w:sz w:val="22"/>
          <w:szCs w:val="22"/>
          <w:lang w:val="en-US"/>
        </w:rPr>
        <w:t>intelligence</w:t>
      </w:r>
      <w:r w:rsidRPr="00C32739">
        <w:rPr>
          <w:rFonts w:ascii="Arial Narrow" w:hAnsi="Arial Narrow"/>
          <w:sz w:val="22"/>
          <w:szCs w:val="22"/>
          <w:lang w:val="en-US"/>
        </w:rPr>
        <w:t>?</w:t>
      </w:r>
    </w:p>
    <w:p w:rsidR="00C32739" w:rsidRPr="00C32739" w:rsidRDefault="00C32739" w:rsidP="00303D07">
      <w:pPr>
        <w:pStyle w:val="Web"/>
        <w:numPr>
          <w:ilvl w:val="0"/>
          <w:numId w:val="6"/>
        </w:numPr>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What organizations presently exist to facilitate this function?</w:t>
      </w:r>
    </w:p>
    <w:p w:rsidR="00C32739" w:rsidRPr="00C32739" w:rsidRDefault="00C32739" w:rsidP="00303D07">
      <w:pPr>
        <w:pStyle w:val="Web"/>
        <w:numPr>
          <w:ilvl w:val="0"/>
          <w:numId w:val="6"/>
        </w:numPr>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Finally, is there a system-wide approach or model that might be used to facilitate the best use of these products?</w:t>
      </w:r>
    </w:p>
    <w:p w:rsidR="00C32739" w:rsidRDefault="00C32739" w:rsidP="00C32739">
      <w:pPr>
        <w:pStyle w:val="3"/>
        <w:spacing w:before="0"/>
        <w:jc w:val="both"/>
        <w:rPr>
          <w:rStyle w:val="aa"/>
          <w:rFonts w:ascii="Arial Narrow" w:hAnsi="Arial Narrow"/>
          <w:b/>
          <w:bCs/>
          <w:lang w:val="en-US"/>
        </w:rPr>
      </w:pPr>
    </w:p>
    <w:p w:rsidR="00C32739" w:rsidRPr="00C32739" w:rsidRDefault="00C32739" w:rsidP="00C32739">
      <w:pPr>
        <w:pStyle w:val="3"/>
        <w:spacing w:before="0"/>
        <w:jc w:val="both"/>
        <w:rPr>
          <w:rFonts w:ascii="Arial Narrow" w:hAnsi="Arial Narrow"/>
          <w:lang w:val="en-US"/>
        </w:rPr>
      </w:pPr>
      <w:r w:rsidRPr="00C32739">
        <w:rPr>
          <w:rStyle w:val="aa"/>
          <w:rFonts w:ascii="Arial Narrow" w:hAnsi="Arial Narrow"/>
          <w:b/>
          <w:bCs/>
          <w:lang w:val="en-US"/>
        </w:rPr>
        <w:t>Open-source information</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xml:space="preserve">One of the products of our national effort to counter terrorism since 9/11 has been the application of various types of open-source information to airport security. Pre-9/11 information-sharing groups </w:t>
      </w:r>
      <w:r w:rsidRPr="00C32739">
        <w:rPr>
          <w:rFonts w:ascii="Arial Narrow" w:hAnsi="Arial Narrow"/>
          <w:sz w:val="22"/>
          <w:szCs w:val="22"/>
          <w:lang w:val="en-US"/>
        </w:rPr>
        <w:lastRenderedPageBreak/>
        <w:t>supporting airports, such as the Airport Law Enforcement Agencies Network (ALEAN), have organized to assist in this task.</w:t>
      </w:r>
      <w:bookmarkStart w:id="9" w:name="_ftnref6"/>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"_ftn6"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[6]</w:t>
      </w:r>
      <w:r w:rsidR="002305A2" w:rsidRPr="00C32739">
        <w:rPr>
          <w:rFonts w:ascii="Arial Narrow" w:hAnsi="Arial Narrow"/>
          <w:sz w:val="22"/>
          <w:szCs w:val="22"/>
        </w:rPr>
        <w:fldChar w:fldCharType="end"/>
      </w:r>
      <w:bookmarkEnd w:id="9"/>
      <w:r w:rsidRPr="00C32739">
        <w:rPr>
          <w:rFonts w:ascii="Arial Narrow" w:hAnsi="Arial Narrow"/>
          <w:sz w:val="22"/>
          <w:szCs w:val="22"/>
          <w:lang w:val="en-US"/>
        </w:rPr>
        <w:t xml:space="preserve"> In its Web page, ALEAN states one of its goals is to “facilitate the rapid exchange of information concerning airport-related crimes.” Since 9/11, ALEAN has served as a conduit for information and open-source material directed primarily at the airport law enforcement manager and practitioner. Other national airport and air carrier organizations predating 9/11, such as the American Association of Airport Executives (AAAE), the Airports Council International–North America (ACI-NA), and the Air Transport Association (ATA), among others, have also served to facilitate the full and rapid flow of information to the airport and air carrier communities. Although these entities do not convey intelligence they nonetheless provide means by which useful facts may flow quickly to </w:t>
      </w:r>
      <w:proofErr w:type="spellStart"/>
      <w:r w:rsidRPr="00C32739">
        <w:rPr>
          <w:rFonts w:ascii="Arial Narrow" w:hAnsi="Arial Narrow"/>
          <w:sz w:val="22"/>
          <w:szCs w:val="22"/>
          <w:lang w:val="en-US"/>
        </w:rPr>
        <w:t>predesignated</w:t>
      </w:r>
      <w:proofErr w:type="spellEnd"/>
      <w:r w:rsidRPr="00C32739">
        <w:rPr>
          <w:rFonts w:ascii="Arial Narrow" w:hAnsi="Arial Narrow"/>
          <w:sz w:val="22"/>
          <w:szCs w:val="22"/>
          <w:lang w:val="en-US"/>
        </w:rPr>
        <w:t xml:space="preserve"> groups.</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44256" behindDoc="1" locked="0" layoutInCell="1" allowOverlap="1">
            <wp:simplePos x="0" y="0"/>
            <wp:positionH relativeFrom="column">
              <wp:posOffset>-38100</wp:posOffset>
            </wp:positionH>
            <wp:positionV relativeFrom="paragraph">
              <wp:posOffset>278765</wp:posOffset>
            </wp:positionV>
            <wp:extent cx="4178935" cy="2695575"/>
            <wp:effectExtent l="19050" t="0" r="0" b="0"/>
            <wp:wrapTight wrapText="bothSides">
              <wp:wrapPolygon edited="0">
                <wp:start x="-98" y="0"/>
                <wp:lineTo x="-98" y="21524"/>
                <wp:lineTo x="21564" y="21524"/>
                <wp:lineTo x="21564" y="0"/>
                <wp:lineTo x="-98" y="0"/>
              </wp:wrapPolygon>
            </wp:wrapTight>
            <wp:docPr id="59" name="Εικόνα 26" descr="https://www.cia.gov/library/center-for-the-study-of-intelligence/csi-publications/csi-studies/studies/vol50no3/Web_Photos/Slide1_t.jp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cia.gov/library/center-for-the-study-of-intelligence/csi-publications/csi-studies/studies/vol50no3/Web_Photos/Slide1_t.jpg/image.jpg"/>
                    <pic:cNvPicPr>
                      <a:picLocks noChangeAspect="1" noChangeArrowheads="1"/>
                    </pic:cNvPicPr>
                  </pic:nvPicPr>
                  <pic:blipFill>
                    <a:blip r:embed="rId102" cstate="print"/>
                    <a:srcRect/>
                    <a:stretch>
                      <a:fillRect/>
                    </a:stretch>
                  </pic:blipFill>
                  <pic:spPr bwMode="auto">
                    <a:xfrm>
                      <a:off x="0" y="0"/>
                      <a:ext cx="4178935" cy="2695575"/>
                    </a:xfrm>
                    <a:prstGeom prst="rect">
                      <a:avLst/>
                    </a:prstGeom>
                    <a:noFill/>
                    <a:ln w="9525">
                      <a:noFill/>
                      <a:miter lim="800000"/>
                      <a:headEnd/>
                      <a:tailEnd/>
                    </a:ln>
                  </pic:spPr>
                </pic:pic>
              </a:graphicData>
            </a:graphic>
          </wp:anchor>
        </w:drawing>
      </w:r>
      <w:r w:rsidRPr="00C32739">
        <w:rPr>
          <w:rFonts w:ascii="Arial Narrow" w:hAnsi="Arial Narrow"/>
          <w:sz w:val="22"/>
          <w:szCs w:val="22"/>
          <w:lang w:val="en-US"/>
        </w:rPr>
        <w:t>Since 11 September, other groups have formed, some with the primary purpose of forwarding information of use in counter-terrorist activities. One example is the Florida THREATCOM network, which functions at a state level. It is part of the state of Florida’s Regional Domestic Security Task Force. It provides information and links for security and law enforcement practitioners. The Florida Department of Law Enforcement (FDLE) also mounts an informative page on domestic security, with a tip line to their Office of Statewide Intelligence.</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Cognizant of terrorists’ ability to leverage electronic information systems, Florida has also set up “Secure Florida”, which seeks, as its Web page states, “To protect…Florida by safeguarding our information systems, reducing our vulnerability to cyber attacks, and increasing our responsiveness to any threat.”</w:t>
      </w:r>
      <w:bookmarkStart w:id="10" w:name="_ftnref7"/>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"_ftn7"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[7]</w:t>
      </w:r>
      <w:r w:rsidR="002305A2" w:rsidRPr="00C32739">
        <w:rPr>
          <w:rFonts w:ascii="Arial Narrow" w:hAnsi="Arial Narrow"/>
          <w:sz w:val="22"/>
          <w:szCs w:val="22"/>
        </w:rPr>
        <w:fldChar w:fldCharType="end"/>
      </w:r>
      <w:bookmarkEnd w:id="10"/>
      <w:r w:rsidRPr="00C32739">
        <w:rPr>
          <w:rFonts w:ascii="Arial Narrow" w:hAnsi="Arial Narrow"/>
          <w:sz w:val="22"/>
          <w:szCs w:val="22"/>
          <w:lang w:val="en-US"/>
        </w:rPr>
        <w:t xml:space="preserve"> Groups such as these exist in many other states and throughout the Web, sponsored by everyone from federal and state organizations to think tanks to individuals. Finally, the Florida Division of Emergency Management publishes a daily status briefing, which covers a wide range of topics of interest to the emergency management and law enforcement communities. Many other states have similar organizations that make such information available on a regular basis. The challenge in this area is to identify and prioritize sources that are helpful to the airport security manager.</w:t>
      </w:r>
    </w:p>
    <w:p w:rsidR="00C32739" w:rsidRPr="000E04D4"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w:t>
      </w:r>
    </w:p>
    <w:p w:rsidR="00C32739" w:rsidRPr="00C32739" w:rsidRDefault="00C32739" w:rsidP="00C32739">
      <w:pPr>
        <w:pStyle w:val="3"/>
        <w:spacing w:before="0"/>
        <w:jc w:val="both"/>
        <w:rPr>
          <w:rFonts w:ascii="Arial Narrow" w:hAnsi="Arial Narrow"/>
          <w:lang w:val="en-US"/>
        </w:rPr>
      </w:pPr>
      <w:r w:rsidRPr="00C32739">
        <w:rPr>
          <w:rStyle w:val="aa"/>
          <w:rFonts w:ascii="Arial Narrow" w:hAnsi="Arial Narrow"/>
          <w:b/>
          <w:bCs/>
          <w:lang w:val="en-US"/>
        </w:rPr>
        <w:t>Local Intelligence</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Given the lack of specificity involved with most national-level intelligence, the best information is often local. Most airports, especially those located near large population centers, have access to local law enforcement intelligence groups. Most law enforcement agencies now keep close track of gang-related activity, for example. They also contain intelligence units that have the potential to provide useful information on airport-related activities of these groups and individuals, who also can do great harm. Given criminal activity at airports (e.g., narcotics and arms smuggling, organized and gang-related theft rings, etc.), area-specific information may actually prove better able to identify threats and thus be more useful than information at higher levels.</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Another point in favor of paying close attention to local intelligence is that it tends to be more attainable. As mentioned above, most law enforcement agencies have criminal intelligence capabilities, which can be accessed and leveraged by the airport security manager. This information is especially helpful in airport vulnerability analyses, where thorough knowledge of threats helps produce a better understanding of risk.</w:t>
      </w:r>
      <w:bookmarkStart w:id="11" w:name="_ftnref8"/>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"_ftn8"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[8]</w:t>
      </w:r>
      <w:r w:rsidR="002305A2" w:rsidRPr="00C32739">
        <w:rPr>
          <w:rFonts w:ascii="Arial Narrow" w:hAnsi="Arial Narrow"/>
          <w:sz w:val="22"/>
          <w:szCs w:val="22"/>
        </w:rPr>
        <w:fldChar w:fldCharType="end"/>
      </w:r>
      <w:bookmarkEnd w:id="11"/>
    </w:p>
    <w:p w:rsidR="00C32739" w:rsidRPr="000E04D4"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lastRenderedPageBreak/>
        <w:t xml:space="preserve">Some airport managers, recognizing the importance of this type of information, have established groups composed of local and federal law enforcement agencies that meet at regular intervals. At these meetings, principals discuss and exchange local threat information, status of current operations and other matters of mutual interest. Along with information exchanges, groups such as </w:t>
      </w:r>
      <w:proofErr w:type="gramStart"/>
      <w:r w:rsidRPr="00C32739">
        <w:rPr>
          <w:rFonts w:ascii="Arial Narrow" w:hAnsi="Arial Narrow"/>
          <w:sz w:val="22"/>
          <w:szCs w:val="22"/>
          <w:lang w:val="en-US"/>
        </w:rPr>
        <w:t>these benefit</w:t>
      </w:r>
      <w:proofErr w:type="gramEnd"/>
      <w:r w:rsidRPr="00C32739">
        <w:rPr>
          <w:rFonts w:ascii="Arial Narrow" w:hAnsi="Arial Narrow"/>
          <w:sz w:val="22"/>
          <w:szCs w:val="22"/>
          <w:lang w:val="en-US"/>
        </w:rPr>
        <w:t xml:space="preserve"> from the expanded network created and avail themselves of the opportunity to be woven into the tapestry of airport-related law enforcement. This is especially vital today, when an increasing number of law enforcement agencies are involved in aspects of airport security.</w:t>
      </w:r>
      <w:bookmarkStart w:id="12" w:name="_ftnref9"/>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"_ftn9" </w:instrText>
      </w:r>
      <w:r w:rsidR="002305A2" w:rsidRPr="00C32739">
        <w:rPr>
          <w:rFonts w:ascii="Arial Narrow" w:hAnsi="Arial Narrow"/>
          <w:sz w:val="22"/>
          <w:szCs w:val="22"/>
        </w:rPr>
        <w:fldChar w:fldCharType="separate"/>
      </w:r>
      <w:r w:rsidRPr="000E04D4">
        <w:rPr>
          <w:rStyle w:val="-"/>
          <w:rFonts w:ascii="Arial Narrow" w:hAnsi="Arial Narrow"/>
          <w:sz w:val="22"/>
          <w:szCs w:val="22"/>
          <w:lang w:val="en-US"/>
        </w:rPr>
        <w:t>[9]</w:t>
      </w:r>
      <w:r w:rsidR="002305A2" w:rsidRPr="00C32739">
        <w:rPr>
          <w:rFonts w:ascii="Arial Narrow" w:hAnsi="Arial Narrow"/>
          <w:sz w:val="22"/>
          <w:szCs w:val="22"/>
        </w:rPr>
        <w:fldChar w:fldCharType="end"/>
      </w:r>
      <w:bookmarkEnd w:id="12"/>
    </w:p>
    <w:p w:rsid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xml:space="preserve">Finally, airports themselves can leverage information collection opportunities. Most airport employees require ID media to accomplish their tasks, and airport security staffs receive information relating to each </w:t>
      </w:r>
      <w:proofErr w:type="spellStart"/>
      <w:r w:rsidRPr="00C32739">
        <w:rPr>
          <w:rFonts w:ascii="Arial Narrow" w:hAnsi="Arial Narrow"/>
          <w:sz w:val="22"/>
          <w:szCs w:val="22"/>
          <w:lang w:val="en-US"/>
        </w:rPr>
        <w:t>badged</w:t>
      </w:r>
      <w:proofErr w:type="spellEnd"/>
      <w:r w:rsidRPr="00C32739">
        <w:rPr>
          <w:rFonts w:ascii="Arial Narrow" w:hAnsi="Arial Narrow"/>
          <w:sz w:val="22"/>
          <w:szCs w:val="22"/>
          <w:lang w:val="en-US"/>
        </w:rPr>
        <w:t xml:space="preserve"> individual. This information, although subject to strict rules regarding dissemination, may be and has been used for counterterrorist and criminal investigations. Airport employees themselves, if given guidance and the right incentives, can be used as sources of information about suspicious activities and persons. Orlando International Airport, for example, has established close relationships with local police intelligence units. Gang activity is present both in the community and the airport, in itself a small city that tends to mirror the surrounding area. The airport-police partnership has resulted in the identification and arrests of suspicious individuals on several occasions.</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p>
    <w:p w:rsidR="00C32739" w:rsidRPr="00C32739" w:rsidRDefault="00C32739" w:rsidP="00C32739">
      <w:pPr>
        <w:pStyle w:val="3"/>
        <w:spacing w:before="0"/>
        <w:jc w:val="both"/>
        <w:rPr>
          <w:rFonts w:ascii="Arial Narrow" w:hAnsi="Arial Narrow"/>
          <w:lang w:val="en-US"/>
        </w:rPr>
      </w:pPr>
      <w:r w:rsidRPr="00C32739">
        <w:rPr>
          <w:rStyle w:val="aa"/>
          <w:rFonts w:ascii="Arial Narrow" w:hAnsi="Arial Narrow"/>
          <w:b/>
          <w:bCs/>
          <w:lang w:val="en-US"/>
        </w:rPr>
        <w:t>DHS/TSA Information-Sharing Opportunities</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xml:space="preserve">Although the process is still evolving, TSA is working on methodologies to collect, analyze and appropriately disseminate intelligence to airports. The Federal Security Director (FSD) is the designated point of contact for the Airport Security Coordinator (ASC). This relationship is partly regulatory but is also a vehicle for sharing aviation-security-related information. </w:t>
      </w:r>
      <w:bookmarkStart w:id="13" w:name="_ftnref10"/>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"_ftn10"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[10]</w:t>
      </w:r>
      <w:r w:rsidR="002305A2" w:rsidRPr="00C32739">
        <w:rPr>
          <w:rFonts w:ascii="Arial Narrow" w:hAnsi="Arial Narrow"/>
          <w:sz w:val="22"/>
          <w:szCs w:val="22"/>
        </w:rPr>
        <w:fldChar w:fldCharType="end"/>
      </w:r>
      <w:bookmarkEnd w:id="13"/>
      <w:r w:rsidRPr="00C32739">
        <w:rPr>
          <w:rFonts w:ascii="Arial Narrow" w:hAnsi="Arial Narrow"/>
          <w:sz w:val="22"/>
          <w:szCs w:val="22"/>
          <w:lang w:val="en-US"/>
        </w:rPr>
        <w:t xml:space="preserve"> FSD’s and ASC’s who work to develop and cement close working relationships have a unique opportunity to engage in information and intelligence-sharing. In such an arrangement, the FSD gains the airports’ insights into local threat groups and airport history with regard to terrorist and criminal activity. The airport, for its part, gains the FSD’s access to wider sources of information.</w:t>
      </w:r>
      <w:bookmarkStart w:id="14" w:name="_ftnref11"/>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"_ftn11"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[11]</w:t>
      </w:r>
      <w:r w:rsidR="002305A2" w:rsidRPr="00C32739">
        <w:rPr>
          <w:rFonts w:ascii="Arial Narrow" w:hAnsi="Arial Narrow"/>
          <w:sz w:val="22"/>
          <w:szCs w:val="22"/>
        </w:rPr>
        <w:fldChar w:fldCharType="end"/>
      </w:r>
      <w:bookmarkEnd w:id="14"/>
      <w:r w:rsidRPr="00C32739">
        <w:rPr>
          <w:rFonts w:ascii="Arial Narrow" w:hAnsi="Arial Narrow"/>
          <w:sz w:val="22"/>
          <w:szCs w:val="22"/>
          <w:lang w:val="en-US"/>
        </w:rPr>
        <w:t xml:space="preserve"> Possibilities also exist in the area of vulnerability analysis. The FSD has the bigger picture and should be aware of national and international threat activity; the airport recognizes its inherent vulnerabilities. This situation is ideal for partnership and development of risk identification and mitigation strategies.</w:t>
      </w:r>
    </w:p>
    <w:p w:rsid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A good example of TSA airport coordination involved dissemination of information by TSA to airports concerning the threat of portable anti-aircraft missiles. Following a terrorist attempt to down a civilian aircraft over Mombasa, Kenya, in 2002, US officials began a concerted effort to educate local law enforcement and security officials about these weapons. TSA officials contacted airports and passed on information and graphics outlining the threat. Airports and their law enforcement entities then teamed with TSA, FBI, and other agencies to take remedial actions. Although the efficacy of this effort may be a matter of debate, it is an example of the possibilities of collaborative approaches to information-sharing.</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p>
    <w:p w:rsidR="00C32739" w:rsidRPr="00C32739" w:rsidRDefault="00C32739" w:rsidP="00C32739">
      <w:pPr>
        <w:pStyle w:val="3"/>
        <w:spacing w:before="0"/>
        <w:jc w:val="both"/>
        <w:rPr>
          <w:rFonts w:ascii="Arial Narrow" w:hAnsi="Arial Narrow"/>
          <w:lang w:val="en-US"/>
        </w:rPr>
      </w:pPr>
      <w:r w:rsidRPr="00C32739">
        <w:rPr>
          <w:rStyle w:val="aa"/>
          <w:rFonts w:ascii="Arial Narrow" w:hAnsi="Arial Narrow"/>
          <w:b/>
          <w:bCs/>
          <w:lang w:val="en-US"/>
        </w:rPr>
        <w:t>Trend Analyses</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One of the most valuable deliverables in a well-organized information-sharing environment involves trend analysis. Airports, as has been pointed out, are usually acutely aware of local events and, to a somewhat lesser extent, demographics. Governmental organizations, at local and federal levels, have a wider scope of information collection capabilities. The opportunities for airport-local-federal partnerships abound. Using some of the collection sources mentioned above or by creating and leveraging new ones the security manager can attain unique capabilities. Information about seemingly unrelated activities can be collected, analyzed and culled for possible trends. Although some of this is already underway, greater emphasis can and should be placed on it.</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The communications infrastructure to carry out the activity needed for effective trend analysis exists in various degrees of maturity. The civil aviation community, multifaceted and even chaotic to the untrained eye, is actually an interconnected network of entities that has spent years perfecting communications.</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 xml:space="preserve">Some work of that type is being accomplished by different agencies, most at the federal level. A notable example is a new partnership program between elements of the Department of Homeland Security and local law enforcement. The program involves training local police to make and report spot observations. These reports are entered in a database available to other local and federal law </w:t>
      </w:r>
      <w:r w:rsidRPr="00C32739">
        <w:rPr>
          <w:rFonts w:ascii="Arial Narrow" w:hAnsi="Arial Narrow"/>
          <w:sz w:val="22"/>
          <w:szCs w:val="22"/>
          <w:lang w:val="en-US"/>
        </w:rPr>
        <w:lastRenderedPageBreak/>
        <w:t>enforcement groups around the nation. The database can be used to search for and produce information on similar events. As this program expands, the potential for trend analysis will grow exponentially.</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This type of innovative approach to data collection and federal/local partnership is indicative of the wider federal vision involving airport security assets in addition to law enforcement.</w:t>
      </w:r>
      <w:bookmarkStart w:id="15" w:name="_ftnref12"/>
      <w:r w:rsidR="002305A2" w:rsidRPr="00C32739">
        <w:rPr>
          <w:rFonts w:ascii="Arial Narrow" w:hAnsi="Arial Narrow"/>
          <w:sz w:val="22"/>
          <w:szCs w:val="22"/>
        </w:rPr>
        <w:fldChar w:fldCharType="begin"/>
      </w:r>
      <w:r w:rsidRPr="00C32739">
        <w:rPr>
          <w:rFonts w:ascii="Arial Narrow" w:hAnsi="Arial Narrow"/>
          <w:sz w:val="22"/>
          <w:szCs w:val="22"/>
          <w:lang w:val="en-US"/>
        </w:rPr>
        <w:instrText xml:space="preserve"> HYPERLINK "https://www.cia.gov/library/center-for-the-study-of-intelligence/csi-publications/csi-studies/studies/vol50no3/airport_security_5.htm" \l "_ftn12" </w:instrText>
      </w:r>
      <w:r w:rsidR="002305A2" w:rsidRPr="00C32739">
        <w:rPr>
          <w:rFonts w:ascii="Arial Narrow" w:hAnsi="Arial Narrow"/>
          <w:sz w:val="22"/>
          <w:szCs w:val="22"/>
        </w:rPr>
        <w:fldChar w:fldCharType="separate"/>
      </w:r>
      <w:r w:rsidRPr="00C32739">
        <w:rPr>
          <w:rStyle w:val="-"/>
          <w:rFonts w:ascii="Arial Narrow" w:hAnsi="Arial Narrow"/>
          <w:sz w:val="22"/>
          <w:szCs w:val="22"/>
          <w:lang w:val="en-US"/>
        </w:rPr>
        <w:t>[12]</w:t>
      </w:r>
      <w:r w:rsidR="002305A2" w:rsidRPr="00C32739">
        <w:rPr>
          <w:rFonts w:ascii="Arial Narrow" w:hAnsi="Arial Narrow"/>
          <w:sz w:val="22"/>
          <w:szCs w:val="22"/>
        </w:rPr>
        <w:fldChar w:fldCharType="end"/>
      </w:r>
      <w:bookmarkEnd w:id="15"/>
      <w:r w:rsidRPr="00C32739">
        <w:rPr>
          <w:rFonts w:ascii="Arial Narrow" w:hAnsi="Arial Narrow"/>
          <w:sz w:val="22"/>
          <w:szCs w:val="22"/>
          <w:lang w:val="en-US"/>
        </w:rPr>
        <w:t xml:space="preserve"> These initiatives appreciably widen the intelligence collection effort and greatly enhance information gathering capabilities.</w:t>
      </w:r>
    </w:p>
    <w:p w:rsidR="00C32739" w:rsidRDefault="00C32739" w:rsidP="00C32739">
      <w:pPr>
        <w:pStyle w:val="3"/>
        <w:spacing w:before="0"/>
        <w:jc w:val="both"/>
        <w:rPr>
          <w:rStyle w:val="aa"/>
          <w:rFonts w:ascii="Arial Narrow" w:hAnsi="Arial Narrow"/>
          <w:b/>
          <w:bCs/>
          <w:lang w:val="en-US"/>
        </w:rPr>
      </w:pPr>
    </w:p>
    <w:p w:rsidR="00C32739" w:rsidRPr="00C32739" w:rsidRDefault="00C32739" w:rsidP="00C32739">
      <w:pPr>
        <w:pStyle w:val="3"/>
        <w:spacing w:before="0"/>
        <w:jc w:val="both"/>
        <w:rPr>
          <w:rFonts w:ascii="Arial Narrow" w:hAnsi="Arial Narrow"/>
          <w:lang w:val="en-US"/>
        </w:rPr>
      </w:pPr>
      <w:r w:rsidRPr="00C32739">
        <w:rPr>
          <w:rStyle w:val="aa"/>
          <w:rFonts w:ascii="Arial Narrow" w:hAnsi="Arial Narrow"/>
          <w:b/>
          <w:bCs/>
          <w:lang w:val="en-US"/>
        </w:rPr>
        <w:t>Conclusion</w:t>
      </w:r>
    </w:p>
    <w:p w:rsidR="00C32739" w:rsidRDefault="00C32739"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lang w:val="en-US"/>
        </w:rPr>
        <w:t>Information and intelligence are useful to the airport security practitioner. Much information is available through open sources, but challenges involve prioritization and analytical capability. Local intelligence, given the relative ease of collection and immediate applicability to the individual airport, has value to the airport security manager. Issues involving appropriate collection, analysis and utilization of information can be addressed through innovation and partnerships with local and federal actors. Even intelligence may be shared, given the proper foundation and development of a suitable process. Finally, more work needs to be done in the area of trend analysis. The full realization of the potential in airport security assets is contingent upon leveraging existing infrastructures and designing a useful process for exploiting them.</w:t>
      </w:r>
    </w:p>
    <w:p w:rsidR="00C32739" w:rsidRPr="00C32739" w:rsidRDefault="00C32739" w:rsidP="00C32739">
      <w:pPr>
        <w:pStyle w:val="Web"/>
        <w:spacing w:before="0" w:beforeAutospacing="0" w:after="0" w:afterAutospacing="0"/>
        <w:jc w:val="both"/>
        <w:rPr>
          <w:rFonts w:ascii="Arial Narrow" w:hAnsi="Arial Narrow"/>
          <w:sz w:val="22"/>
          <w:szCs w:val="22"/>
          <w:lang w:val="en-US"/>
        </w:rPr>
      </w:pPr>
    </w:p>
    <w:p w:rsidR="00C32739" w:rsidRPr="00C32739" w:rsidRDefault="00C32739" w:rsidP="00C32739">
      <w:pPr>
        <w:pStyle w:val="Web"/>
        <w:spacing w:before="0" w:beforeAutospacing="0" w:after="0" w:afterAutospacing="0"/>
        <w:jc w:val="both"/>
        <w:rPr>
          <w:rFonts w:ascii="Arial Narrow" w:hAnsi="Arial Narrow"/>
          <w:sz w:val="22"/>
          <w:szCs w:val="22"/>
          <w:lang w:val="en-US"/>
        </w:rPr>
      </w:pPr>
      <w:r w:rsidRPr="00C32739">
        <w:rPr>
          <w:rStyle w:val="aa"/>
          <w:rFonts w:ascii="Arial Narrow" w:hAnsi="Arial Narrow"/>
          <w:sz w:val="22"/>
          <w:szCs w:val="22"/>
          <w:lang w:val="en-US"/>
        </w:rPr>
        <w:t>Footnotes</w:t>
      </w:r>
      <w:r w:rsidRPr="00C32739">
        <w:rPr>
          <w:rFonts w:ascii="Arial Narrow" w:hAnsi="Arial Narrow"/>
          <w:sz w:val="22"/>
          <w:szCs w:val="22"/>
          <w:lang w:val="en-US"/>
        </w:rPr>
        <w:t>:</w:t>
      </w:r>
    </w:p>
    <w:bookmarkStart w:id="16" w:name="_ftn1"/>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"_ftnref1"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[1</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16"/>
      <w:r w:rsidR="00C32739" w:rsidRPr="00C32739">
        <w:rPr>
          <w:rStyle w:val="a4"/>
          <w:rFonts w:ascii="Arial Narrow" w:eastAsiaTheme="majorEastAsia" w:hAnsi="Arial Narrow"/>
          <w:sz w:val="22"/>
          <w:szCs w:val="22"/>
          <w:lang w:val="en-US"/>
        </w:rPr>
        <w:t>Information</w:t>
      </w:r>
      <w:r w:rsidR="00C32739" w:rsidRPr="00C32739">
        <w:rPr>
          <w:rFonts w:ascii="Arial Narrow" w:hAnsi="Arial Narrow"/>
          <w:sz w:val="22"/>
          <w:szCs w:val="22"/>
          <w:lang w:val="en-US"/>
        </w:rPr>
        <w:t xml:space="preserve"> used here in contrast to </w:t>
      </w:r>
      <w:r w:rsidR="00C32739" w:rsidRPr="00C32739">
        <w:rPr>
          <w:rStyle w:val="a4"/>
          <w:rFonts w:ascii="Arial Narrow" w:eastAsiaTheme="majorEastAsia" w:hAnsi="Arial Narrow"/>
          <w:sz w:val="22"/>
          <w:szCs w:val="22"/>
          <w:lang w:val="en-US"/>
        </w:rPr>
        <w:t>intelligence</w:t>
      </w:r>
      <w:r w:rsidR="00C32739" w:rsidRPr="00C32739">
        <w:rPr>
          <w:rFonts w:ascii="Arial Narrow" w:hAnsi="Arial Narrow"/>
          <w:sz w:val="22"/>
          <w:szCs w:val="22"/>
          <w:lang w:val="en-US"/>
        </w:rPr>
        <w:t>, as in the collection of “secret information” (</w:t>
      </w:r>
      <w:r w:rsidR="00C32739" w:rsidRPr="00C32739">
        <w:rPr>
          <w:rStyle w:val="a4"/>
          <w:rFonts w:ascii="Arial Narrow" w:eastAsiaTheme="majorEastAsia" w:hAnsi="Arial Narrow"/>
          <w:sz w:val="22"/>
          <w:szCs w:val="22"/>
          <w:lang w:val="en-US"/>
        </w:rPr>
        <w:t>Webster’s, Fourth Ed.).</w:t>
      </w:r>
      <w:r w:rsidR="00C32739" w:rsidRPr="00C32739">
        <w:rPr>
          <w:rFonts w:ascii="Arial Narrow" w:hAnsi="Arial Narrow"/>
          <w:sz w:val="22"/>
          <w:szCs w:val="22"/>
          <w:lang w:val="en-US"/>
        </w:rPr>
        <w:t xml:space="preserve"> For purposes of this article, the words </w:t>
      </w:r>
      <w:r w:rsidR="00C32739" w:rsidRPr="00C32739">
        <w:rPr>
          <w:rStyle w:val="a4"/>
          <w:rFonts w:ascii="Arial Narrow" w:eastAsiaTheme="majorEastAsia" w:hAnsi="Arial Narrow"/>
          <w:sz w:val="22"/>
          <w:szCs w:val="22"/>
          <w:lang w:val="en-US"/>
        </w:rPr>
        <w:t>information</w:t>
      </w:r>
      <w:r w:rsidR="00C32739" w:rsidRPr="00C32739">
        <w:rPr>
          <w:rFonts w:ascii="Arial Narrow" w:hAnsi="Arial Narrow"/>
          <w:sz w:val="22"/>
          <w:szCs w:val="22"/>
          <w:lang w:val="en-US"/>
        </w:rPr>
        <w:t xml:space="preserve"> and </w:t>
      </w:r>
      <w:r w:rsidR="00C32739" w:rsidRPr="00C32739">
        <w:rPr>
          <w:rStyle w:val="a4"/>
          <w:rFonts w:ascii="Arial Narrow" w:eastAsiaTheme="majorEastAsia" w:hAnsi="Arial Narrow"/>
          <w:sz w:val="22"/>
          <w:szCs w:val="22"/>
          <w:lang w:val="en-US"/>
        </w:rPr>
        <w:t xml:space="preserve">intelligence </w:t>
      </w:r>
      <w:r w:rsidR="00C32739" w:rsidRPr="00C32739">
        <w:rPr>
          <w:rFonts w:ascii="Arial Narrow" w:hAnsi="Arial Narrow"/>
          <w:sz w:val="22"/>
          <w:szCs w:val="22"/>
          <w:lang w:val="en-US"/>
        </w:rPr>
        <w:t>shall be considered separately.</w:t>
      </w:r>
    </w:p>
    <w:bookmarkStart w:id="17" w:name="_ftn2"/>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"_ftnref2"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[2</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17"/>
      <w:r w:rsidR="00C32739" w:rsidRPr="00C32739">
        <w:rPr>
          <w:rFonts w:ascii="Arial Narrow" w:hAnsi="Arial Narrow"/>
          <w:sz w:val="22"/>
          <w:szCs w:val="22"/>
          <w:lang w:val="en-US"/>
        </w:rPr>
        <w:t>General aviation aircraft and airports continue to grow in size and complexity. The growing popularity of fractional aircraft sales and rentals further adds to the complexity.</w:t>
      </w:r>
    </w:p>
    <w:bookmarkStart w:id="18" w:name="_ftn3"/>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"_ftnref3"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[3</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18"/>
      <w:r w:rsidR="00C32739" w:rsidRPr="00C32739">
        <w:rPr>
          <w:rFonts w:ascii="Arial Narrow" w:hAnsi="Arial Narrow"/>
          <w:sz w:val="22"/>
          <w:szCs w:val="22"/>
          <w:lang w:val="en-US"/>
        </w:rPr>
        <w:t>This kind of information became an issue of debate after the bombing of PAA 103 on 21 December 1988. Investigators discovered that on 5 December 1988 a threat had been sent to the US Embassy in Helsinki, Finland. The threat stated that “</w:t>
      </w:r>
      <w:proofErr w:type="spellStart"/>
      <w:r w:rsidR="00C32739" w:rsidRPr="00C32739">
        <w:rPr>
          <w:rFonts w:ascii="Arial Narrow" w:hAnsi="Arial Narrow"/>
          <w:sz w:val="22"/>
          <w:szCs w:val="22"/>
          <w:lang w:val="en-US"/>
        </w:rPr>
        <w:t>some time</w:t>
      </w:r>
      <w:proofErr w:type="spellEnd"/>
      <w:r w:rsidR="00C32739" w:rsidRPr="00C32739">
        <w:rPr>
          <w:rFonts w:ascii="Arial Narrow" w:hAnsi="Arial Narrow"/>
          <w:sz w:val="22"/>
          <w:szCs w:val="22"/>
          <w:lang w:val="en-US"/>
        </w:rPr>
        <w:t xml:space="preserve"> within the next two weeks” a bomb would be placed upon a Pan Am flight flying from Frankfurt into the United States. This information was distributed selectively by the Federal Aviation Administration and the State Department, giving rise to the charge of “a double standard—the intentional choice to warn some people but not others.” </w:t>
      </w:r>
      <w:proofErr w:type="gramStart"/>
      <w:r w:rsidR="00C32739" w:rsidRPr="00C32739">
        <w:rPr>
          <w:rStyle w:val="a4"/>
          <w:rFonts w:ascii="Arial Narrow" w:eastAsiaTheme="majorEastAsia" w:hAnsi="Arial Narrow"/>
          <w:sz w:val="22"/>
          <w:szCs w:val="22"/>
          <w:lang w:val="en-US"/>
        </w:rPr>
        <w:t>Report of the President’s Commission on Aviation Security and Terrorism, May 15, 1990.</w:t>
      </w:r>
      <w:proofErr w:type="gramEnd"/>
    </w:p>
    <w:bookmarkStart w:id="19" w:name="_ftn4"/>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"_ftnref4"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[4</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19"/>
      <w:r w:rsidR="00C32739" w:rsidRPr="00C32739">
        <w:rPr>
          <w:rFonts w:ascii="Arial Narrow" w:hAnsi="Arial Narrow"/>
          <w:sz w:val="22"/>
          <w:szCs w:val="22"/>
          <w:lang w:val="en-US"/>
        </w:rPr>
        <w:t>Airport operators are required to designate an “airport security coordinator” (ASC) to (among other tasks) “…serve as the airport operator’s primary …contact for security-related activities and communications with TSA [Transportation Security Administration]”. 49 CFR 1542, Sec. 1542.3.</w:t>
      </w:r>
    </w:p>
    <w:bookmarkStart w:id="20" w:name="_ftn5"/>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"_ftnref5"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[5</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20"/>
      <w:r w:rsidR="00C32739" w:rsidRPr="00C32739">
        <w:rPr>
          <w:rFonts w:ascii="Arial Narrow" w:hAnsi="Arial Narrow"/>
          <w:sz w:val="22"/>
          <w:szCs w:val="22"/>
          <w:lang w:val="en-US"/>
        </w:rPr>
        <w:t xml:space="preserve">Following the PAA 103 bombing, the position of Federal Security Manager (FSM) was established, in line with the recommendations of the </w:t>
      </w:r>
      <w:r w:rsidR="00C32739" w:rsidRPr="00C32739">
        <w:rPr>
          <w:rStyle w:val="a4"/>
          <w:rFonts w:ascii="Arial Narrow" w:eastAsiaTheme="majorEastAsia" w:hAnsi="Arial Narrow"/>
          <w:sz w:val="22"/>
          <w:szCs w:val="22"/>
          <w:lang w:val="en-US"/>
        </w:rPr>
        <w:t>President’s Commission on Aviation Security and Terror</w:t>
      </w:r>
      <w:r w:rsidR="00C32739" w:rsidRPr="00C32739">
        <w:rPr>
          <w:rStyle w:val="a4"/>
          <w:rFonts w:ascii="Arial Narrow" w:eastAsiaTheme="majorEastAsia" w:hAnsi="Arial Narrow"/>
          <w:sz w:val="22"/>
          <w:szCs w:val="22"/>
          <w:lang w:val="en-US"/>
        </w:rPr>
        <w:softHyphen/>
        <w:t>ism</w:t>
      </w:r>
      <w:r w:rsidR="00C32739" w:rsidRPr="00C32739">
        <w:rPr>
          <w:rFonts w:ascii="Arial Narrow" w:hAnsi="Arial Narrow"/>
          <w:sz w:val="22"/>
          <w:szCs w:val="22"/>
          <w:lang w:val="en-US"/>
        </w:rPr>
        <w:t xml:space="preserve">. One of the duties of the FSM was to “…serve as the conduit for all aviation-related intelligence.” </w:t>
      </w:r>
      <w:r w:rsidR="00C32739" w:rsidRPr="00C32739">
        <w:rPr>
          <w:rStyle w:val="a4"/>
          <w:rFonts w:ascii="Arial Narrow" w:eastAsiaTheme="majorEastAsia" w:hAnsi="Arial Narrow"/>
          <w:sz w:val="22"/>
          <w:szCs w:val="22"/>
          <w:lang w:val="en-US"/>
        </w:rPr>
        <w:t>President’s Commission on Aviation Security and Terrorism, 60.</w:t>
      </w:r>
      <w:r w:rsidR="00C32739" w:rsidRPr="00C32739">
        <w:rPr>
          <w:rFonts w:ascii="Arial Narrow" w:hAnsi="Arial Narrow"/>
          <w:sz w:val="22"/>
          <w:szCs w:val="22"/>
          <w:lang w:val="en-US"/>
        </w:rPr>
        <w:t xml:space="preserve"> This function included the sharing of certain levels of classified information with designated civilian airport security managers, who were granted a security clearance by the FAA’s Office of Civil Aviation Security. This program fell into disuse after the events of 9/11 and the subsequent transfer of aviation security responsibilities from FAA to TSA.</w:t>
      </w:r>
    </w:p>
    <w:bookmarkStart w:id="21" w:name="_ftn6"/>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"_ftnref6"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[6</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21"/>
      <w:r w:rsidR="00C32739" w:rsidRPr="00C32739">
        <w:rPr>
          <w:rFonts w:ascii="Arial Narrow" w:hAnsi="Arial Narrow"/>
          <w:sz w:val="22"/>
          <w:szCs w:val="22"/>
          <w:lang w:val="en-US"/>
        </w:rPr>
        <w:t>Since its beginnings in 1990, ALEAN has grown to include over 85 domestic airports and several foreign airports. Information and training in airport-specific areas of interest to airport law enforcement officers has long been an ALEAN strength.</w:t>
      </w:r>
    </w:p>
    <w:bookmarkStart w:id="22" w:name="_ftn7"/>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"_ftnref7"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[7</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22"/>
      <w:r w:rsidR="00C32739" w:rsidRPr="00C32739">
        <w:rPr>
          <w:rFonts w:ascii="Arial Narrow" w:hAnsi="Arial Narrow"/>
          <w:sz w:val="22"/>
          <w:szCs w:val="22"/>
          <w:lang w:val="en-US"/>
        </w:rPr>
        <w:t xml:space="preserve">Mission Statement, </w:t>
      </w:r>
      <w:r w:rsidR="00C32739" w:rsidRPr="00C32739">
        <w:rPr>
          <w:rStyle w:val="a4"/>
          <w:rFonts w:ascii="Arial Narrow" w:eastAsiaTheme="majorEastAsia" w:hAnsi="Arial Narrow"/>
          <w:sz w:val="22"/>
          <w:szCs w:val="22"/>
          <w:lang w:val="en-US"/>
        </w:rPr>
        <w:t>Secure Florida</w:t>
      </w:r>
      <w:r w:rsidR="00C32739" w:rsidRPr="00C32739">
        <w:rPr>
          <w:rFonts w:ascii="Arial Narrow" w:hAnsi="Arial Narrow"/>
          <w:sz w:val="22"/>
          <w:szCs w:val="22"/>
          <w:lang w:val="en-US"/>
        </w:rPr>
        <w:t xml:space="preserve"> Web page.</w:t>
      </w:r>
    </w:p>
    <w:bookmarkStart w:id="23" w:name="_ftn8"/>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"_ftnref8"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[8</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23"/>
      <w:r w:rsidR="00C32739" w:rsidRPr="00C32739">
        <w:rPr>
          <w:rFonts w:ascii="Arial Narrow" w:hAnsi="Arial Narrow"/>
          <w:sz w:val="22"/>
          <w:szCs w:val="22"/>
          <w:lang w:val="en-US"/>
        </w:rPr>
        <w:t>The model referred to here is the threat + vulnerability = risk equation. Airport security managers should know their air</w:t>
      </w:r>
      <w:r w:rsidR="00C32739" w:rsidRPr="00C32739">
        <w:rPr>
          <w:rFonts w:ascii="Arial Narrow" w:hAnsi="Arial Narrow"/>
          <w:sz w:val="22"/>
          <w:szCs w:val="22"/>
          <w:lang w:val="en-US"/>
        </w:rPr>
        <w:softHyphen/>
        <w:t>ports’ vulnerabilities; consequently, the more he or she understands about the threat, the more accurate the assessment of risk becomes.</w:t>
      </w:r>
    </w:p>
    <w:bookmarkStart w:id="24" w:name="_ftn9"/>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"_ftnref9"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[9</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24"/>
      <w:r w:rsidR="00C32739" w:rsidRPr="00C32739">
        <w:rPr>
          <w:rFonts w:ascii="Arial Narrow" w:hAnsi="Arial Narrow"/>
          <w:sz w:val="22"/>
          <w:szCs w:val="22"/>
          <w:lang w:val="en-US"/>
        </w:rPr>
        <w:t xml:space="preserve">In the pre-9/11 airport security environment, FAA Federal Security Managers (see below) often developed such groups. Commonly called Threat Assessment Groups, or “TAG Teams”, they played an important role in bringing law enforcement, information and airports together. Normally composed of federal, local and state law enforcement organizations having interests in and </w:t>
      </w:r>
      <w:r w:rsidR="00C32739" w:rsidRPr="00C32739">
        <w:rPr>
          <w:rFonts w:ascii="Arial Narrow" w:hAnsi="Arial Narrow"/>
          <w:sz w:val="22"/>
          <w:szCs w:val="22"/>
          <w:lang w:val="en-US"/>
        </w:rPr>
        <w:lastRenderedPageBreak/>
        <w:t>operations involving airports, they became a valuable tool for the Security Managers. Never formalized, this approach in most instances, did not survive the tidal wave of change that followed the US governmental response to the 9/11 attacks.</w:t>
      </w:r>
    </w:p>
    <w:bookmarkStart w:id="25" w:name="_ftn10"/>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"_ftnref10"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[10</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25"/>
      <w:r w:rsidR="00C32739" w:rsidRPr="00C32739">
        <w:rPr>
          <w:rFonts w:ascii="Arial Narrow" w:hAnsi="Arial Narrow"/>
          <w:sz w:val="22"/>
          <w:szCs w:val="22"/>
          <w:lang w:val="en-US"/>
        </w:rPr>
        <w:t xml:space="preserve">The FSD position was created under the Aviation and Transportation Security Act (ATSA) Public Law 107-71. </w:t>
      </w:r>
      <w:r w:rsidR="00C32739" w:rsidRPr="00C32739">
        <w:rPr>
          <w:rStyle w:val="a4"/>
          <w:rFonts w:ascii="Arial Narrow" w:eastAsiaTheme="majorEastAsia" w:hAnsi="Arial Narrow"/>
          <w:sz w:val="22"/>
          <w:szCs w:val="22"/>
          <w:lang w:val="en-US"/>
        </w:rPr>
        <w:t>See 49 USC, Section 44933.</w:t>
      </w:r>
      <w:r w:rsidR="00C32739" w:rsidRPr="00C32739">
        <w:rPr>
          <w:rFonts w:ascii="Arial Narrow" w:hAnsi="Arial Narrow"/>
          <w:sz w:val="22"/>
          <w:szCs w:val="22"/>
          <w:lang w:val="en-US"/>
        </w:rPr>
        <w:t xml:space="preserve"> Under the ATSA, each commercial service airport is assigned an FSD. The “legacy” position was the FAA’s Federal Security Manager (FSM), itself formed by Public Law following the PAA 103 disaster. However, under the FAA, FSM’s were never allowed the wide range of powers and authority that FSD’s currently enjoy. The position of Airport Security Coordinator (ASC) predated that of the FSD, but was also </w:t>
      </w:r>
      <w:proofErr w:type="spellStart"/>
      <w:r w:rsidR="00C32739" w:rsidRPr="00C32739">
        <w:rPr>
          <w:rFonts w:ascii="Arial Narrow" w:hAnsi="Arial Narrow"/>
          <w:sz w:val="22"/>
          <w:szCs w:val="22"/>
          <w:lang w:val="en-US"/>
        </w:rPr>
        <w:t>recodified</w:t>
      </w:r>
      <w:proofErr w:type="spellEnd"/>
      <w:r w:rsidR="00C32739" w:rsidRPr="00C32739">
        <w:rPr>
          <w:rFonts w:ascii="Arial Narrow" w:hAnsi="Arial Narrow"/>
          <w:sz w:val="22"/>
          <w:szCs w:val="22"/>
          <w:lang w:val="en-US"/>
        </w:rPr>
        <w:t xml:space="preserve"> under the ATSA (</w:t>
      </w:r>
      <w:r w:rsidR="00C32739" w:rsidRPr="00C32739">
        <w:rPr>
          <w:rStyle w:val="a4"/>
          <w:rFonts w:ascii="Arial Narrow" w:eastAsiaTheme="majorEastAsia" w:hAnsi="Arial Narrow"/>
          <w:sz w:val="22"/>
          <w:szCs w:val="22"/>
          <w:lang w:val="en-US"/>
        </w:rPr>
        <w:t>See Section 1542.3).</w:t>
      </w:r>
      <w:r w:rsidR="00C32739" w:rsidRPr="00C32739">
        <w:rPr>
          <w:rFonts w:ascii="Arial Narrow" w:hAnsi="Arial Narrow"/>
          <w:sz w:val="22"/>
          <w:szCs w:val="22"/>
          <w:lang w:val="en-US"/>
        </w:rPr>
        <w:t xml:space="preserve"> Under the ATSA, the ASC “Serves as the airport operator’s primary and immediate contact for security-related activities and communications with TSA.”</w:t>
      </w:r>
    </w:p>
    <w:bookmarkStart w:id="26" w:name="_ftn11"/>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"_ftnref11"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[11</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26"/>
      <w:r w:rsidR="00C32739" w:rsidRPr="00C32739">
        <w:rPr>
          <w:rFonts w:ascii="Arial Narrow" w:hAnsi="Arial Narrow"/>
          <w:sz w:val="22"/>
          <w:szCs w:val="22"/>
          <w:lang w:val="en-US"/>
        </w:rPr>
        <w:t>Before 9/11, the FSM was authorized to share certain levels and types of classified information with the ASC, who was permitted to apply for the appropriate clearance through FAA. Although this arrangement fell into disuse after the events of 9/11 and subsequent reorganizations, there are indications that TSA is seeking to reestablish the process.</w:t>
      </w:r>
    </w:p>
    <w:bookmarkStart w:id="27" w:name="_ftn12"/>
    <w:p w:rsidR="00C32739" w:rsidRPr="00C32739" w:rsidRDefault="002305A2" w:rsidP="00C32739">
      <w:pPr>
        <w:pStyle w:val="Web"/>
        <w:spacing w:before="0" w:beforeAutospacing="0" w:after="0" w:afterAutospacing="0"/>
        <w:jc w:val="both"/>
        <w:rPr>
          <w:rFonts w:ascii="Arial Narrow" w:hAnsi="Arial Narrow"/>
          <w:sz w:val="22"/>
          <w:szCs w:val="22"/>
          <w:lang w:val="en-US"/>
        </w:rPr>
      </w:pPr>
      <w:r w:rsidRPr="00C32739">
        <w:rPr>
          <w:rFonts w:ascii="Arial Narrow" w:hAnsi="Arial Narrow"/>
          <w:sz w:val="22"/>
          <w:szCs w:val="22"/>
        </w:rPr>
        <w:fldChar w:fldCharType="begin"/>
      </w:r>
      <w:r w:rsidR="00C32739" w:rsidRPr="00C32739">
        <w:rPr>
          <w:rFonts w:ascii="Arial Narrow" w:hAnsi="Arial Narrow"/>
          <w:sz w:val="22"/>
          <w:szCs w:val="22"/>
          <w:lang w:val="en-US"/>
        </w:rPr>
        <w:instrText xml:space="preserve"> HYPERLINK "https://www.cia.gov/library/center-for-the-study-of-intelligence/csi-publications/csi-studies/studies/vol50no3/airport_security_5.htm" \l "_ftnref12" </w:instrText>
      </w:r>
      <w:r w:rsidRPr="00C32739">
        <w:rPr>
          <w:rFonts w:ascii="Arial Narrow" w:hAnsi="Arial Narrow"/>
          <w:sz w:val="22"/>
          <w:szCs w:val="22"/>
        </w:rPr>
        <w:fldChar w:fldCharType="separate"/>
      </w:r>
      <w:r w:rsidR="00C32739" w:rsidRPr="00C32739">
        <w:rPr>
          <w:rStyle w:val="-"/>
          <w:rFonts w:ascii="Arial Narrow" w:hAnsi="Arial Narrow"/>
          <w:sz w:val="22"/>
          <w:szCs w:val="22"/>
          <w:lang w:val="en-US"/>
        </w:rPr>
        <w:t>[12</w:t>
      </w:r>
      <w:proofErr w:type="gramStart"/>
      <w:r w:rsidR="00C32739" w:rsidRPr="00C32739">
        <w:rPr>
          <w:rStyle w:val="-"/>
          <w:rFonts w:ascii="Arial Narrow" w:hAnsi="Arial Narrow"/>
          <w:sz w:val="22"/>
          <w:szCs w:val="22"/>
          <w:lang w:val="en-US"/>
        </w:rPr>
        <w:t>]</w:t>
      </w:r>
      <w:proofErr w:type="gramEnd"/>
      <w:r w:rsidRPr="00C32739">
        <w:rPr>
          <w:rFonts w:ascii="Arial Narrow" w:hAnsi="Arial Narrow"/>
          <w:sz w:val="22"/>
          <w:szCs w:val="22"/>
        </w:rPr>
        <w:fldChar w:fldCharType="end"/>
      </w:r>
      <w:bookmarkEnd w:id="27"/>
      <w:r w:rsidR="00C32739" w:rsidRPr="00C32739">
        <w:rPr>
          <w:rFonts w:ascii="Arial Narrow" w:hAnsi="Arial Narrow"/>
          <w:sz w:val="22"/>
          <w:szCs w:val="22"/>
          <w:lang w:val="en-US"/>
        </w:rPr>
        <w:t xml:space="preserve">Law enforcement and security are not synonymous terms, although DHS has often confused the two. For more detail on this subject, refer to my article “Security and Law Enforcement: An Airport Model” in </w:t>
      </w:r>
      <w:r w:rsidR="00C32739" w:rsidRPr="00C32739">
        <w:rPr>
          <w:rStyle w:val="a4"/>
          <w:rFonts w:ascii="Arial Narrow" w:eastAsiaTheme="majorEastAsia" w:hAnsi="Arial Narrow"/>
          <w:sz w:val="22"/>
          <w:szCs w:val="22"/>
          <w:lang w:val="en-US"/>
        </w:rPr>
        <w:t xml:space="preserve">Aviation Security International, </w:t>
      </w:r>
      <w:r w:rsidR="00C32739" w:rsidRPr="00C32739">
        <w:rPr>
          <w:rFonts w:ascii="Arial Narrow" w:hAnsi="Arial Narrow"/>
          <w:sz w:val="22"/>
          <w:szCs w:val="22"/>
          <w:lang w:val="en-US"/>
        </w:rPr>
        <w:t>February 2005.</w:t>
      </w:r>
    </w:p>
    <w:p w:rsidR="00C32739" w:rsidRPr="00C32739" w:rsidRDefault="00C32739" w:rsidP="00C32739">
      <w:pPr>
        <w:pStyle w:val="Web"/>
        <w:spacing w:before="0" w:beforeAutospacing="0" w:after="0" w:afterAutospacing="0"/>
        <w:jc w:val="both"/>
        <w:rPr>
          <w:i/>
          <w:color w:val="0000FF"/>
          <w:sz w:val="22"/>
          <w:szCs w:val="22"/>
          <w:lang w:val="en-US"/>
        </w:rPr>
      </w:pPr>
      <w:bookmarkStart w:id="28" w:name="author"/>
      <w:bookmarkEnd w:id="28"/>
      <w:r w:rsidRPr="00C32739">
        <w:rPr>
          <w:rFonts w:ascii="Arial Narrow" w:hAnsi="Arial Narrow"/>
          <w:b/>
          <w:bCs/>
          <w:color w:val="0000FF"/>
          <w:sz w:val="22"/>
          <w:szCs w:val="22"/>
          <w:u w:val="single"/>
          <w:lang w:val="en-US"/>
        </w:rPr>
        <w:br/>
      </w:r>
      <w:r w:rsidRPr="00C32739">
        <w:rPr>
          <w:rStyle w:val="aa"/>
          <w:i/>
          <w:color w:val="0000FF"/>
          <w:sz w:val="22"/>
          <w:szCs w:val="22"/>
          <w:lang w:val="en-US"/>
        </w:rPr>
        <w:t xml:space="preserve">Robert T. </w:t>
      </w:r>
      <w:proofErr w:type="spellStart"/>
      <w:r w:rsidRPr="00C32739">
        <w:rPr>
          <w:rStyle w:val="aa"/>
          <w:i/>
          <w:color w:val="0000FF"/>
          <w:sz w:val="22"/>
          <w:szCs w:val="22"/>
          <w:lang w:val="en-US"/>
        </w:rPr>
        <w:t>Raffel</w:t>
      </w:r>
      <w:proofErr w:type="spellEnd"/>
      <w:r w:rsidRPr="00C32739">
        <w:rPr>
          <w:rStyle w:val="a4"/>
          <w:rFonts w:eastAsiaTheme="majorEastAsia"/>
          <w:b/>
          <w:bCs/>
          <w:i w:val="0"/>
          <w:color w:val="0000FF"/>
          <w:sz w:val="22"/>
          <w:szCs w:val="22"/>
          <w:lang w:val="en-US"/>
        </w:rPr>
        <w:t xml:space="preserve"> </w:t>
      </w:r>
      <w:r w:rsidRPr="00C32739">
        <w:rPr>
          <w:i/>
          <w:color w:val="0000FF"/>
          <w:sz w:val="22"/>
          <w:szCs w:val="22"/>
          <w:lang w:val="en-US"/>
        </w:rPr>
        <w:t>is Senior Director of Public Safety for the Greater Orlando Aviation Authority and a member of the US Army Reserve. He has published articles in law enforcement and other journals on airport security issues.</w:t>
      </w:r>
    </w:p>
    <w:p w:rsidR="008C1406" w:rsidRDefault="008C1406"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B61E71" w:rsidRPr="00B61E71" w:rsidRDefault="00B61E71" w:rsidP="00B61E71">
      <w:pPr>
        <w:pStyle w:val="1"/>
        <w:spacing w:before="0"/>
        <w:jc w:val="both"/>
        <w:rPr>
          <w:rFonts w:ascii="Arial Black" w:hAnsi="Arial Black"/>
          <w:color w:val="800000"/>
          <w:sz w:val="24"/>
          <w:szCs w:val="22"/>
          <w:lang w:val="en-US"/>
        </w:rPr>
      </w:pPr>
      <w:r w:rsidRPr="00B61E71">
        <w:rPr>
          <w:rFonts w:ascii="Arial Black" w:hAnsi="Arial Black"/>
          <w:color w:val="800000"/>
          <w:sz w:val="24"/>
          <w:szCs w:val="22"/>
          <w:lang w:val="en-US"/>
        </w:rPr>
        <w:t>Protecting Malls from a Terrorist Threat</w:t>
      </w:r>
    </w:p>
    <w:p w:rsidR="00B61E71" w:rsidRPr="00B61E71" w:rsidRDefault="00B61E71" w:rsidP="00B61E71">
      <w:pPr>
        <w:spacing w:after="0" w:line="240" w:lineRule="auto"/>
        <w:jc w:val="both"/>
        <w:rPr>
          <w:rFonts w:ascii="Arial Narrow" w:hAnsi="Arial Narrow"/>
        </w:rPr>
      </w:pPr>
      <w:r w:rsidRPr="00B61E71">
        <w:rPr>
          <w:rFonts w:ascii="Arial Narrow" w:hAnsi="Arial Narrow"/>
        </w:rPr>
        <w:t>Source: http://www.securitymanagement.com/article/protecting-malls-terrorist-threat</w:t>
      </w:r>
    </w:p>
    <w:p w:rsidR="00B61E71" w:rsidRDefault="00B61E71" w:rsidP="00B61E71">
      <w:pPr>
        <w:pStyle w:val="Web"/>
        <w:spacing w:before="0" w:beforeAutospacing="0" w:after="0" w:afterAutospacing="0"/>
        <w:jc w:val="both"/>
        <w:rPr>
          <w:rFonts w:ascii="Arial Narrow" w:hAnsi="Arial Narrow"/>
          <w:sz w:val="22"/>
          <w:szCs w:val="22"/>
          <w:lang w:val="en-US"/>
        </w:rPr>
      </w:pP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Shopping malls have always been vulnerable to traditional crimes due to the lack of controls at entrances. The shooting of two people at an upstate New York shopping center earlier this year, though not a terrorist incident, again raised questions about whether mall security could respond adequately to a terrorist attack or suicide bomber.</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The suspect in the incident at the Hudson Valley Mall in Kingston, New York, started firing inside a Best Buy store before proceeding into the mall corridor. The man was able to fire 60 rounds from the semiautomatic rifle before running out of ammunition. A store employee subdued him.</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During the follow-up investigation, police discovered a videotape at the suspect's home showing the man and two friends producing and detonating pipe bombs—evidence that the incident could have been much worse. (The man has been charged with violating federal explosives laws.)</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Mall owners and operators should recognize that these open venues present inviting targets, and they should make it a priority to conduct vulnerability assessments and develop emergency response plans, says Lt. Roger Kelly of the Fairfax County Police Department's criminal intelligence division in Virginia.</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Locally, he has seen evidence that they are doing just that. His unit has been called in to do vulnerability assessments</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proofErr w:type="gramStart"/>
      <w:r w:rsidRPr="00B61E71">
        <w:rPr>
          <w:rFonts w:ascii="Arial Narrow" w:hAnsi="Arial Narrow"/>
          <w:sz w:val="22"/>
          <w:szCs w:val="22"/>
          <w:lang w:val="en-US"/>
        </w:rPr>
        <w:t>at</w:t>
      </w:r>
      <w:proofErr w:type="gramEnd"/>
      <w:r w:rsidRPr="00B61E71">
        <w:rPr>
          <w:rFonts w:ascii="Arial Narrow" w:hAnsi="Arial Narrow"/>
          <w:sz w:val="22"/>
          <w:szCs w:val="22"/>
          <w:lang w:val="en-US"/>
        </w:rPr>
        <w:t xml:space="preserve"> Tyson's Corner Center, the largest mall in the Washington, D.C., region and the 10th largest shopping complex in the country.</w:t>
      </w:r>
    </w:p>
    <w:p w:rsidR="00B61E71" w:rsidRPr="00B61E71" w:rsidRDefault="00B61E71" w:rsidP="00B61E71">
      <w:pPr>
        <w:spacing w:after="0" w:line="240" w:lineRule="auto"/>
        <w:jc w:val="both"/>
        <w:rPr>
          <w:rFonts w:ascii="Arial Narrow" w:hAnsi="Arial Narrow"/>
        </w:rPr>
      </w:pPr>
      <w:r w:rsidRPr="00B61E71">
        <w:rPr>
          <w:rFonts w:ascii="Arial Narrow" w:hAnsi="Arial Narrow"/>
        </w:rPr>
        <w:t>An assessment can often help to determine low-cost solutions. For example, Kelly recommends guarding public access to ventilation systems and employee areas. He also recommends surveillance techniques inside malls and in parking lots that can make security guards and CCTV cameras more visible to shoppers, which can serve as a deterrent.</w:t>
      </w:r>
    </w:p>
    <w:p w:rsidR="00B61E71" w:rsidRPr="00B61E71" w:rsidRDefault="00B61E71" w:rsidP="00B61E71">
      <w:pPr>
        <w:spacing w:after="0" w:line="240" w:lineRule="auto"/>
        <w:jc w:val="both"/>
        <w:rPr>
          <w:rFonts w:ascii="Arial Narrow" w:hAnsi="Arial Narrow"/>
        </w:rPr>
      </w:pPr>
      <w:r w:rsidRPr="00B61E71">
        <w:rPr>
          <w:rFonts w:ascii="Arial Narrow" w:hAnsi="Arial Narrow"/>
        </w:rPr>
        <w:t xml:space="preserve">With regard to emergency response, Kelly suggests that large or multiple-floor malls designate a floor captain on each level or wing of a complex. Each designee can serve as a point-of-contact </w:t>
      </w:r>
      <w:r w:rsidRPr="00B61E71">
        <w:rPr>
          <w:rFonts w:ascii="Arial Narrow" w:hAnsi="Arial Narrow"/>
        </w:rPr>
        <w:lastRenderedPageBreak/>
        <w:t>during emergency situations. And that person can help to distribute timely information and to organize training among stores, Kelly says.</w:t>
      </w:r>
    </w:p>
    <w:p w:rsidR="00B61E71" w:rsidRPr="00B61E71" w:rsidRDefault="00B61E71" w:rsidP="00B61E71">
      <w:pPr>
        <w:spacing w:after="0" w:line="240" w:lineRule="auto"/>
        <w:jc w:val="both"/>
        <w:rPr>
          <w:rFonts w:ascii="Arial Narrow" w:hAnsi="Arial Narrow"/>
        </w:rPr>
      </w:pPr>
      <w:r w:rsidRPr="00B61E71">
        <w:rPr>
          <w:rFonts w:ascii="Arial Narrow" w:hAnsi="Arial Narrow"/>
        </w:rPr>
        <w:t xml:space="preserve">There is a limit to what malls, which must remain open and welcoming places for customers, can do in terms of access control. Individuals are never going to be inspected at malls the way they are at airports. Therefore, the challenge of stopping suicide bombers and explosives detonations comes down to security guard diligence, says Jade </w:t>
      </w:r>
      <w:proofErr w:type="spellStart"/>
      <w:r w:rsidRPr="00B61E71">
        <w:rPr>
          <w:rFonts w:ascii="Arial Narrow" w:hAnsi="Arial Narrow"/>
        </w:rPr>
        <w:t>Hirt</w:t>
      </w:r>
      <w:proofErr w:type="spellEnd"/>
      <w:r w:rsidRPr="00B61E71">
        <w:rPr>
          <w:rFonts w:ascii="Arial Narrow" w:hAnsi="Arial Narrow"/>
        </w:rPr>
        <w:t>, national manager for staff development with IPC International Corporation.</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 xml:space="preserve">It is also important that front-line security officers be informed about any terror alerts. “It does no good for us to have the information in Chicago when the front-line people are the people who need to know it because they're the ones who need to look for it,” says </w:t>
      </w:r>
      <w:proofErr w:type="spellStart"/>
      <w:r w:rsidRPr="00B61E71">
        <w:rPr>
          <w:rFonts w:ascii="Arial Narrow" w:hAnsi="Arial Narrow"/>
          <w:sz w:val="22"/>
          <w:szCs w:val="22"/>
          <w:lang w:val="en-US"/>
        </w:rPr>
        <w:t>Hirt</w:t>
      </w:r>
      <w:proofErr w:type="spellEnd"/>
      <w:r w:rsidRPr="00B61E71">
        <w:rPr>
          <w:rFonts w:ascii="Arial Narrow" w:hAnsi="Arial Narrow"/>
          <w:sz w:val="22"/>
          <w:szCs w:val="22"/>
          <w:lang w:val="en-US"/>
        </w:rPr>
        <w:t>.</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 xml:space="preserve">Training with targeted information about the new threat is also </w:t>
      </w:r>
      <w:proofErr w:type="gramStart"/>
      <w:r w:rsidRPr="00B61E71">
        <w:rPr>
          <w:rFonts w:ascii="Arial Narrow" w:hAnsi="Arial Narrow"/>
          <w:sz w:val="22"/>
          <w:szCs w:val="22"/>
          <w:lang w:val="en-US"/>
        </w:rPr>
        <w:t>key</w:t>
      </w:r>
      <w:proofErr w:type="gramEnd"/>
      <w:r w:rsidRPr="00B61E71">
        <w:rPr>
          <w:rFonts w:ascii="Arial Narrow" w:hAnsi="Arial Narrow"/>
          <w:sz w:val="22"/>
          <w:szCs w:val="22"/>
          <w:lang w:val="en-US"/>
        </w:rPr>
        <w:t xml:space="preserve">, says </w:t>
      </w:r>
      <w:proofErr w:type="spellStart"/>
      <w:r w:rsidRPr="00B61E71">
        <w:rPr>
          <w:rFonts w:ascii="Arial Narrow" w:hAnsi="Arial Narrow"/>
          <w:sz w:val="22"/>
          <w:szCs w:val="22"/>
          <w:lang w:val="en-US"/>
        </w:rPr>
        <w:t>Hirt</w:t>
      </w:r>
      <w:proofErr w:type="spellEnd"/>
      <w:r w:rsidRPr="00B61E71">
        <w:rPr>
          <w:rFonts w:ascii="Arial Narrow" w:hAnsi="Arial Narrow"/>
          <w:sz w:val="22"/>
          <w:szCs w:val="22"/>
          <w:lang w:val="en-US"/>
        </w:rPr>
        <w:t>. IPC International, which provides security guards and consulting services at more than 400 shopping centers in the United States, has developed a counterterrorism PowerPoint presentation on suicide bombers. This presentation is shown to employees at each field location.</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Among the topics covered are lessons learned in Israel on blast patterns of explosives, behavior profiles of terrorists, packaging techniques of bombs, and how a bomber can be recruited.</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As for more elaborate security improvements, those run into bottom-line resistance. Like all businesses, retail</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proofErr w:type="gramStart"/>
      <w:r w:rsidRPr="00B61E71">
        <w:rPr>
          <w:rFonts w:ascii="Arial Narrow" w:hAnsi="Arial Narrow"/>
          <w:sz w:val="22"/>
          <w:szCs w:val="22"/>
          <w:lang w:val="en-US"/>
        </w:rPr>
        <w:t>operations</w:t>
      </w:r>
      <w:proofErr w:type="gramEnd"/>
      <w:r w:rsidRPr="00B61E71">
        <w:rPr>
          <w:rFonts w:ascii="Arial Narrow" w:hAnsi="Arial Narrow"/>
          <w:sz w:val="22"/>
          <w:szCs w:val="22"/>
          <w:lang w:val="en-US"/>
        </w:rPr>
        <w:t xml:space="preserve"> have limited dollars. Every mall will be asking itself, “Do you invest $100,000 in security or do you use it to promote an upcoming sale?”</w:t>
      </w:r>
    </w:p>
    <w:p w:rsidR="00B61E71" w:rsidRPr="00B61E71" w:rsidRDefault="00B61E71" w:rsidP="00B61E71">
      <w:pPr>
        <w:pStyle w:val="Web"/>
        <w:spacing w:before="0" w:beforeAutospacing="0" w:after="0" w:afterAutospacing="0"/>
        <w:jc w:val="both"/>
        <w:rPr>
          <w:rFonts w:ascii="Arial Narrow" w:hAnsi="Arial Narrow"/>
          <w:sz w:val="22"/>
          <w:szCs w:val="22"/>
          <w:lang w:val="en-US"/>
        </w:rPr>
      </w:pPr>
      <w:r w:rsidRPr="00B61E71">
        <w:rPr>
          <w:rFonts w:ascii="Arial Narrow" w:hAnsi="Arial Narrow"/>
          <w:sz w:val="22"/>
          <w:szCs w:val="22"/>
          <w:lang w:val="en-US"/>
        </w:rPr>
        <w:t>But mall owners also appreciate that the risk is real and that ignoring it might cost more in the long run. In the end, says Kelly, “I think there's a great effort by corporate America to come up with ways to address the cost to prepare and prevent versus what it's going to cost post-event and all the liability issues that follow.”</w:t>
      </w:r>
    </w:p>
    <w:p w:rsidR="008C1406" w:rsidRDefault="008C1406" w:rsidP="00C72CDC">
      <w:pPr>
        <w:pStyle w:val="2"/>
        <w:spacing w:before="0" w:beforeAutospacing="0" w:after="0" w:afterAutospacing="0"/>
        <w:jc w:val="both"/>
        <w:rPr>
          <w:b w:val="0"/>
          <w:color w:val="0000FF"/>
          <w:sz w:val="22"/>
          <w:szCs w:val="22"/>
          <w:lang w:val="en-US"/>
        </w:rPr>
      </w:pPr>
    </w:p>
    <w:p w:rsidR="0037651A" w:rsidRPr="0037651A" w:rsidRDefault="0037651A" w:rsidP="0037651A">
      <w:pPr>
        <w:pStyle w:val="1"/>
        <w:spacing w:before="0"/>
        <w:jc w:val="both"/>
        <w:rPr>
          <w:rFonts w:ascii="Arial Black" w:hAnsi="Arial Black"/>
          <w:color w:val="800000"/>
          <w:sz w:val="24"/>
          <w:szCs w:val="22"/>
          <w:lang w:val="en-US"/>
        </w:rPr>
      </w:pPr>
      <w:r w:rsidRPr="0037651A">
        <w:rPr>
          <w:rFonts w:ascii="Arial Black" w:hAnsi="Arial Black"/>
          <w:color w:val="800000"/>
          <w:sz w:val="24"/>
          <w:szCs w:val="22"/>
          <w:lang w:val="en-US"/>
        </w:rPr>
        <w:t>How Should Malls Address Terrorism?</w:t>
      </w:r>
    </w:p>
    <w:p w:rsidR="0037651A" w:rsidRPr="0037651A" w:rsidRDefault="0037651A" w:rsidP="0037651A">
      <w:pPr>
        <w:spacing w:after="0" w:line="240" w:lineRule="auto"/>
        <w:jc w:val="both"/>
        <w:rPr>
          <w:rFonts w:ascii="Arial Narrow" w:hAnsi="Arial Narrow"/>
          <w:b/>
        </w:rPr>
      </w:pPr>
      <w:r w:rsidRPr="0037651A">
        <w:rPr>
          <w:rFonts w:ascii="Arial Narrow" w:hAnsi="Arial Narrow"/>
          <w:b/>
        </w:rPr>
        <w:t xml:space="preserve">By Donald W. Story </w:t>
      </w:r>
    </w:p>
    <w:p w:rsidR="0037651A" w:rsidRPr="0037651A" w:rsidRDefault="0037651A" w:rsidP="0037651A">
      <w:pPr>
        <w:spacing w:after="0" w:line="240" w:lineRule="auto"/>
        <w:jc w:val="both"/>
        <w:rPr>
          <w:rFonts w:ascii="Arial Narrow" w:hAnsi="Arial Narrow"/>
        </w:rPr>
      </w:pPr>
      <w:r w:rsidRPr="0037651A">
        <w:rPr>
          <w:rFonts w:ascii="Arial Narrow" w:hAnsi="Arial Narrow"/>
        </w:rPr>
        <w:t>Source: http://www.securitymanagement.com/article/how-should-malls-address-terrorism</w:t>
      </w:r>
    </w:p>
    <w:p w:rsidR="0037651A" w:rsidRDefault="0037651A" w:rsidP="0037651A">
      <w:pPr>
        <w:pStyle w:val="Web"/>
        <w:spacing w:before="0" w:beforeAutospacing="0" w:after="0" w:afterAutospacing="0"/>
        <w:jc w:val="both"/>
        <w:rPr>
          <w:rFonts w:ascii="Arial Narrow" w:hAnsi="Arial Narrow" w:cs="Arial"/>
          <w:sz w:val="22"/>
          <w:szCs w:val="22"/>
          <w:lang w:val="en-US"/>
        </w:rPr>
      </w:pP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 xml:space="preserve">Much attention has been paid since 9-11 to securing America's most prominent potential targets of terrorism, such as airports and government facilities. But as these primary targets are "hardened," terrorists may well turn their efforts to "soft" targets, such as shopping centers, which symbolize American opulence in the minds of many people throughout the world. </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 xml:space="preserve">If even one American shopping center is targeted by a suicide bomber or other form of attack, all malls will be considered unsafe and will need to reassure the public. For that reason, it is imperative that every mall manager begin to think about how security should respond to an attack. </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To help answer that question, I recently went to Israel to see some of the best protected shopping centers in the world. These businesses offer an effective model of how to protect malls in times of crisis. Of course, the threat for U.S. malls is currently remote. Therefore, the point is not to implement these measures now but rather to develop contingency plans so that security can be elevated quickly if the threat profile changes.</w:t>
      </w:r>
    </w:p>
    <w:p w:rsidR="0037651A" w:rsidRDefault="0037651A" w:rsidP="0037651A">
      <w:pPr>
        <w:pStyle w:val="Web"/>
        <w:spacing w:before="0" w:beforeAutospacing="0" w:after="0" w:afterAutospacing="0"/>
        <w:jc w:val="both"/>
        <w:rPr>
          <w:rStyle w:val="aa"/>
          <w:rFonts w:ascii="Arial Narrow" w:eastAsiaTheme="majorEastAsia" w:hAnsi="Arial Narrow" w:cs="Arial"/>
          <w:sz w:val="22"/>
          <w:szCs w:val="22"/>
          <w:lang w:val="en-US"/>
        </w:rPr>
      </w:pPr>
    </w:p>
    <w:p w:rsidR="0037651A" w:rsidRDefault="0037651A" w:rsidP="0037651A">
      <w:pPr>
        <w:pStyle w:val="Web"/>
        <w:spacing w:before="0" w:beforeAutospacing="0" w:after="0" w:afterAutospacing="0"/>
        <w:jc w:val="both"/>
        <w:rPr>
          <w:rFonts w:ascii="Arial Narrow" w:hAnsi="Arial Narrow" w:cs="Arial"/>
          <w:sz w:val="22"/>
          <w:szCs w:val="22"/>
          <w:lang w:val="en-US"/>
        </w:rPr>
      </w:pPr>
      <w:proofErr w:type="gramStart"/>
      <w:r w:rsidRPr="0037651A">
        <w:rPr>
          <w:rStyle w:val="aa"/>
          <w:rFonts w:ascii="Arial Narrow" w:eastAsiaTheme="majorEastAsia" w:hAnsi="Arial Narrow" w:cs="Arial"/>
          <w:sz w:val="22"/>
          <w:szCs w:val="22"/>
          <w:lang w:val="en-US"/>
        </w:rPr>
        <w:t>Concentric perimeters.</w:t>
      </w:r>
      <w:proofErr w:type="gramEnd"/>
      <w:r w:rsidRPr="0037651A">
        <w:rPr>
          <w:rFonts w:ascii="Arial Narrow" w:hAnsi="Arial Narrow" w:cs="Arial"/>
          <w:sz w:val="22"/>
          <w:szCs w:val="22"/>
          <w:lang w:val="en-US"/>
        </w:rPr>
        <w:t xml:space="preserve"> </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 xml:space="preserve">Israeli shopping centers are protected by a series of concentric perimeters. Motorized patrols </w:t>
      </w:r>
      <w:proofErr w:type="spellStart"/>
      <w:r w:rsidRPr="0037651A">
        <w:rPr>
          <w:rFonts w:ascii="Arial Narrow" w:hAnsi="Arial Narrow" w:cs="Arial"/>
          <w:sz w:val="22"/>
          <w:szCs w:val="22"/>
          <w:lang w:val="en-US"/>
        </w:rPr>
        <w:t>surveil</w:t>
      </w:r>
      <w:proofErr w:type="spellEnd"/>
      <w:r w:rsidRPr="0037651A">
        <w:rPr>
          <w:rFonts w:ascii="Arial Narrow" w:hAnsi="Arial Narrow" w:cs="Arial"/>
          <w:sz w:val="22"/>
          <w:szCs w:val="22"/>
          <w:lang w:val="en-US"/>
        </w:rPr>
        <w:t xml:space="preserve"> the exterior area, including parking lots, outside the mall property, supplemented by some foot patrols; and each vehicle that enters the property is subjected to a search. </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At pedestrian entrances, each person is also subject to search by officers equipped with explosive detection technology. Bomb detection dogs are now being introduced as well.</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The interior is patrolled by both uniformed and plainclothes officers. Surprisingly, the length of time required to enter the property or to gain access to the internal area of malls is minimal, and customers and employees do not find the few moments of extra time an inconvenience.</w:t>
      </w:r>
    </w:p>
    <w:p w:rsidR="0037651A" w:rsidRDefault="0037651A" w:rsidP="0037651A">
      <w:pPr>
        <w:pStyle w:val="Web"/>
        <w:spacing w:before="0" w:beforeAutospacing="0" w:after="0" w:afterAutospacing="0"/>
        <w:jc w:val="both"/>
        <w:rPr>
          <w:rFonts w:ascii="Arial Narrow" w:hAnsi="Arial Narrow" w:cs="Arial"/>
          <w:sz w:val="22"/>
          <w:szCs w:val="22"/>
          <w:lang w:val="en-US"/>
        </w:rPr>
      </w:pPr>
      <w:r w:rsidRPr="0037651A">
        <w:rPr>
          <w:rFonts w:ascii="Arial Narrow" w:hAnsi="Arial Narrow" w:cs="Arial"/>
          <w:sz w:val="22"/>
          <w:szCs w:val="22"/>
          <w:lang w:val="en-US"/>
        </w:rPr>
        <w:t xml:space="preserve">All security officers are armed. Given the compulsory military service in Israel, the populace is trained in weapons handling and military discipline. So recruitment of security officers with military </w:t>
      </w:r>
      <w:r w:rsidRPr="0037651A">
        <w:rPr>
          <w:rFonts w:ascii="Arial Narrow" w:hAnsi="Arial Narrow" w:cs="Arial"/>
          <w:sz w:val="22"/>
          <w:szCs w:val="22"/>
          <w:lang w:val="en-US"/>
        </w:rPr>
        <w:lastRenderedPageBreak/>
        <w:t>training is simpler than it is in America. Additional security training is continually provided to the officers.</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p>
    <w:p w:rsidR="0037651A" w:rsidRDefault="0037651A" w:rsidP="0037651A">
      <w:pPr>
        <w:pStyle w:val="Web"/>
        <w:spacing w:before="0" w:beforeAutospacing="0" w:after="0" w:afterAutospacing="0"/>
        <w:jc w:val="both"/>
        <w:rPr>
          <w:rFonts w:ascii="Arial Narrow" w:hAnsi="Arial Narrow" w:cs="Arial"/>
          <w:sz w:val="22"/>
          <w:szCs w:val="22"/>
          <w:lang w:val="en-US"/>
        </w:rPr>
      </w:pPr>
      <w:proofErr w:type="gramStart"/>
      <w:r w:rsidRPr="0037651A">
        <w:rPr>
          <w:rStyle w:val="aa"/>
          <w:rFonts w:ascii="Arial Narrow" w:eastAsiaTheme="majorEastAsia" w:hAnsi="Arial Narrow" w:cs="Arial"/>
          <w:sz w:val="22"/>
          <w:szCs w:val="22"/>
          <w:lang w:val="en-US"/>
        </w:rPr>
        <w:t>Plan elements.</w:t>
      </w:r>
      <w:proofErr w:type="gramEnd"/>
      <w:r w:rsidRPr="0037651A">
        <w:rPr>
          <w:rFonts w:ascii="Arial Narrow" w:hAnsi="Arial Narrow" w:cs="Arial"/>
          <w:sz w:val="22"/>
          <w:szCs w:val="22"/>
          <w:lang w:val="en-US"/>
        </w:rPr>
        <w:t xml:space="preserve"> </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The Israeli model, though not directly applicable, offers lessons for U.S. malls that want to prepare contingency plans. The following elements, drawn from the Israeli example, should be incorporated in any such plan--to be implemented only if events warrant a heightened security posture.</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proofErr w:type="gramStart"/>
      <w:r w:rsidRPr="0037651A">
        <w:rPr>
          <w:rStyle w:val="a4"/>
          <w:rFonts w:ascii="Arial Narrow" w:hAnsi="Arial Narrow" w:cs="Arial"/>
          <w:sz w:val="22"/>
          <w:szCs w:val="22"/>
          <w:lang w:val="en-US"/>
        </w:rPr>
        <w:t>Increased staff coverage.</w:t>
      </w:r>
      <w:proofErr w:type="gramEnd"/>
      <w:r w:rsidRPr="0037651A">
        <w:rPr>
          <w:rFonts w:ascii="Arial Narrow" w:hAnsi="Arial Narrow" w:cs="Arial"/>
          <w:sz w:val="22"/>
          <w:szCs w:val="22"/>
          <w:lang w:val="en-US"/>
        </w:rPr>
        <w:t xml:space="preserve"> A strong showing of visible security will be necessary. Malls should have plans for how this staffing will be achieved. Acquiring additional security officers and depending upon increased assistance from local police will probably be difficult, if not impossible. Therefore, one option would be to have provisions for how and under what circumstances security officers and other staff will be required to increase their shifts to 10 or 12 hours. For example, the plan should explain that if the plan is activated, days off may have to be cancelled. Management may also want to establish service-provider agreements for supplemental staffing in an emergency.</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proofErr w:type="gramStart"/>
      <w:r w:rsidRPr="0037651A">
        <w:rPr>
          <w:rStyle w:val="a4"/>
          <w:rFonts w:ascii="Arial Narrow" w:hAnsi="Arial Narrow" w:cs="Arial"/>
          <w:sz w:val="22"/>
          <w:szCs w:val="22"/>
          <w:lang w:val="en-US"/>
        </w:rPr>
        <w:t>Shopping center access.</w:t>
      </w:r>
      <w:proofErr w:type="gramEnd"/>
      <w:r w:rsidRPr="0037651A">
        <w:rPr>
          <w:rFonts w:ascii="Arial Narrow" w:hAnsi="Arial Narrow" w:cs="Arial"/>
          <w:sz w:val="22"/>
          <w:szCs w:val="22"/>
          <w:lang w:val="en-US"/>
        </w:rPr>
        <w:t xml:space="preserve"> The plan should also address the circumstances under which the mall would heighten access controls and how this would be achieved. For example, since many malls would not have sufficient staffing to monitor all entrances, the plan might call for closing some entrances if the threat level is elevated. In that way, access to the property would be limited to as few entrances as possible and such access could be monitored (controlled) by security officers. Clearly, this step would be an inconvenience to customers and would only be implemented if necessary.</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Similarly, the plan should consider under what threat conditions the use of explosives scanning technology and/or bomb dogs would be warranted. The plan should also address how this equipment could be acquired in an emergency.</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proofErr w:type="gramStart"/>
      <w:r w:rsidRPr="0037651A">
        <w:rPr>
          <w:rStyle w:val="a4"/>
          <w:rFonts w:ascii="Arial Narrow" w:hAnsi="Arial Narrow" w:cs="Arial"/>
          <w:sz w:val="22"/>
          <w:szCs w:val="22"/>
          <w:lang w:val="en-US"/>
        </w:rPr>
        <w:t>Reassignment of tasks.</w:t>
      </w:r>
      <w:proofErr w:type="gramEnd"/>
      <w:r w:rsidRPr="0037651A">
        <w:rPr>
          <w:rStyle w:val="a4"/>
          <w:rFonts w:ascii="Arial Narrow" w:hAnsi="Arial Narrow" w:cs="Arial"/>
          <w:sz w:val="22"/>
          <w:szCs w:val="22"/>
          <w:lang w:val="en-US"/>
        </w:rPr>
        <w:t xml:space="preserve"> </w:t>
      </w:r>
      <w:r w:rsidRPr="0037651A">
        <w:rPr>
          <w:rFonts w:ascii="Arial Narrow" w:hAnsi="Arial Narrow" w:cs="Arial"/>
          <w:sz w:val="22"/>
          <w:szCs w:val="22"/>
          <w:lang w:val="en-US"/>
        </w:rPr>
        <w:t xml:space="preserve">During an emergency, officers will be pulled away from routine duties to strengthen access controls and surveillance. The contingency plan should address whether these routine security tasks will be curtailed or completed by </w:t>
      </w:r>
      <w:proofErr w:type="spellStart"/>
      <w:r w:rsidRPr="0037651A">
        <w:rPr>
          <w:rFonts w:ascii="Arial Narrow" w:hAnsi="Arial Narrow" w:cs="Arial"/>
          <w:sz w:val="22"/>
          <w:szCs w:val="22"/>
          <w:lang w:val="en-US"/>
        </w:rPr>
        <w:t>nonsecurity</w:t>
      </w:r>
      <w:proofErr w:type="spellEnd"/>
      <w:r w:rsidRPr="0037651A">
        <w:rPr>
          <w:rFonts w:ascii="Arial Narrow" w:hAnsi="Arial Narrow" w:cs="Arial"/>
          <w:sz w:val="22"/>
          <w:szCs w:val="22"/>
          <w:lang w:val="en-US"/>
        </w:rPr>
        <w:t xml:space="preserve"> staff during this time. Operations, housekeeping, or management staffs should be considered as alternates for minor security tasks.</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proofErr w:type="gramStart"/>
      <w:r w:rsidRPr="0037651A">
        <w:rPr>
          <w:rStyle w:val="a4"/>
          <w:rFonts w:ascii="Arial Narrow" w:hAnsi="Arial Narrow" w:cs="Arial"/>
          <w:sz w:val="22"/>
          <w:szCs w:val="22"/>
          <w:lang w:val="en-US"/>
        </w:rPr>
        <w:t>Deliveries and contractors.</w:t>
      </w:r>
      <w:proofErr w:type="gramEnd"/>
      <w:r w:rsidRPr="0037651A">
        <w:rPr>
          <w:rFonts w:ascii="Arial Narrow" w:hAnsi="Arial Narrow" w:cs="Arial"/>
          <w:sz w:val="22"/>
          <w:szCs w:val="22"/>
          <w:lang w:val="en-US"/>
        </w:rPr>
        <w:t xml:space="preserve"> Deliveries should be restricted to time periods when personnel are available to verify documentation. Contractors and their material should be similarly checked. The plan should address how these protocols will be implemented.</w:t>
      </w:r>
    </w:p>
    <w:p w:rsidR="0037651A" w:rsidRDefault="0037651A" w:rsidP="0037651A">
      <w:pPr>
        <w:pStyle w:val="Web"/>
        <w:spacing w:before="0" w:beforeAutospacing="0" w:after="0" w:afterAutospacing="0"/>
        <w:jc w:val="both"/>
        <w:rPr>
          <w:rFonts w:ascii="Arial Narrow" w:hAnsi="Arial Narrow" w:cs="Arial"/>
          <w:sz w:val="22"/>
          <w:szCs w:val="22"/>
          <w:lang w:val="en-US"/>
        </w:rPr>
      </w:pPr>
      <w:proofErr w:type="gramStart"/>
      <w:r w:rsidRPr="0037651A">
        <w:rPr>
          <w:rStyle w:val="a4"/>
          <w:rFonts w:ascii="Arial Narrow" w:hAnsi="Arial Narrow" w:cs="Arial"/>
          <w:sz w:val="22"/>
          <w:szCs w:val="22"/>
          <w:lang w:val="en-US"/>
        </w:rPr>
        <w:t>Specific training.</w:t>
      </w:r>
      <w:proofErr w:type="gramEnd"/>
      <w:r w:rsidRPr="0037651A">
        <w:rPr>
          <w:rFonts w:ascii="Arial Narrow" w:hAnsi="Arial Narrow" w:cs="Arial"/>
          <w:sz w:val="22"/>
          <w:szCs w:val="22"/>
          <w:lang w:val="en-US"/>
        </w:rPr>
        <w:t xml:space="preserve"> Officers will require an additional level of training on how to recognize certain behavior profiles and intercept potential terrorists. Instruction in how to make observations and assessments of behavior, without being accused of inappropriate profiling, will be required. Malls should consider putting some staff through these training programs well in advance of plan activation.</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p>
    <w:p w:rsidR="0037651A" w:rsidRDefault="0037651A" w:rsidP="0037651A">
      <w:pPr>
        <w:pStyle w:val="Web"/>
        <w:spacing w:before="0" w:beforeAutospacing="0" w:after="0" w:afterAutospacing="0"/>
        <w:jc w:val="both"/>
        <w:rPr>
          <w:rFonts w:ascii="Arial Narrow" w:hAnsi="Arial Narrow" w:cs="Arial"/>
          <w:sz w:val="22"/>
          <w:szCs w:val="22"/>
          <w:lang w:val="en-US"/>
        </w:rPr>
      </w:pPr>
      <w:proofErr w:type="gramStart"/>
      <w:r w:rsidRPr="0037651A">
        <w:rPr>
          <w:rStyle w:val="aa"/>
          <w:rFonts w:ascii="Arial Narrow" w:eastAsiaTheme="majorEastAsia" w:hAnsi="Arial Narrow" w:cs="Arial"/>
          <w:sz w:val="22"/>
          <w:szCs w:val="22"/>
          <w:lang w:val="en-US"/>
        </w:rPr>
        <w:t>Preventive measures.</w:t>
      </w:r>
      <w:proofErr w:type="gramEnd"/>
      <w:r w:rsidRPr="0037651A">
        <w:rPr>
          <w:rFonts w:ascii="Arial Narrow" w:hAnsi="Arial Narrow" w:cs="Arial"/>
          <w:sz w:val="22"/>
          <w:szCs w:val="22"/>
          <w:lang w:val="en-US"/>
        </w:rPr>
        <w:t xml:space="preserve"> </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While most measures need not be implemented until the threat profile warrants such action, some properties have already taken more moderate steps to tighten up mall security. More stringent fire lane parking enforcement, guarded access to roof hatches, visible waste containers, and closer monitoring of deliveries and contractors are some of the cost-effective measures currently being adopted.</w:t>
      </w:r>
    </w:p>
    <w:p w:rsidR="0037651A" w:rsidRPr="0037651A" w:rsidRDefault="0037651A" w:rsidP="0037651A">
      <w:pPr>
        <w:pStyle w:val="Web"/>
        <w:spacing w:before="0" w:beforeAutospacing="0" w:after="0" w:afterAutospacing="0"/>
        <w:jc w:val="both"/>
        <w:rPr>
          <w:rFonts w:ascii="Arial Narrow" w:hAnsi="Arial Narrow"/>
          <w:sz w:val="22"/>
          <w:szCs w:val="22"/>
          <w:lang w:val="en-US"/>
        </w:rPr>
      </w:pPr>
      <w:r w:rsidRPr="0037651A">
        <w:rPr>
          <w:rFonts w:ascii="Arial Narrow" w:hAnsi="Arial Narrow" w:cs="Arial"/>
          <w:sz w:val="22"/>
          <w:szCs w:val="22"/>
          <w:lang w:val="en-US"/>
        </w:rPr>
        <w:t xml:space="preserve">Many additional individualized mall strategies can be devised. What matters most </w:t>
      </w:r>
      <w:proofErr w:type="gramStart"/>
      <w:r w:rsidRPr="0037651A">
        <w:rPr>
          <w:rFonts w:ascii="Arial Narrow" w:hAnsi="Arial Narrow" w:cs="Arial"/>
          <w:sz w:val="22"/>
          <w:szCs w:val="22"/>
          <w:lang w:val="en-US"/>
        </w:rPr>
        <w:t>is</w:t>
      </w:r>
      <w:proofErr w:type="gramEnd"/>
      <w:r w:rsidRPr="0037651A">
        <w:rPr>
          <w:rFonts w:ascii="Arial Narrow" w:hAnsi="Arial Narrow" w:cs="Arial"/>
          <w:sz w:val="22"/>
          <w:szCs w:val="22"/>
          <w:lang w:val="en-US"/>
        </w:rPr>
        <w:t xml:space="preserve"> not the specific steps but the overall commitment to take reasonable preventive steps today and to have plans in place to handle the worst-case scenario should an attack occur.</w:t>
      </w:r>
    </w:p>
    <w:p w:rsidR="0037651A" w:rsidRDefault="0037651A" w:rsidP="0037651A">
      <w:pPr>
        <w:pStyle w:val="Web"/>
        <w:spacing w:before="0" w:beforeAutospacing="0" w:after="0" w:afterAutospacing="0"/>
        <w:jc w:val="both"/>
        <w:rPr>
          <w:rStyle w:val="a4"/>
          <w:rFonts w:ascii="Arial Narrow" w:hAnsi="Arial Narrow" w:cs="Arial"/>
          <w:sz w:val="22"/>
          <w:szCs w:val="22"/>
          <w:lang w:val="en-US"/>
        </w:rPr>
      </w:pPr>
    </w:p>
    <w:p w:rsidR="0037651A" w:rsidRPr="0037651A" w:rsidRDefault="0037651A" w:rsidP="0037651A">
      <w:pPr>
        <w:pStyle w:val="Web"/>
        <w:spacing w:before="0" w:beforeAutospacing="0" w:after="0" w:afterAutospacing="0"/>
        <w:jc w:val="both"/>
        <w:rPr>
          <w:color w:val="0000FF"/>
          <w:lang w:val="en-US"/>
        </w:rPr>
      </w:pPr>
      <w:proofErr w:type="gramStart"/>
      <w:r w:rsidRPr="0037651A">
        <w:rPr>
          <w:rStyle w:val="a4"/>
          <w:b/>
          <w:color w:val="0000FF"/>
          <w:sz w:val="22"/>
          <w:szCs w:val="22"/>
          <w:lang w:val="en-US"/>
        </w:rPr>
        <w:t>Donald W. Story</w:t>
      </w:r>
      <w:r w:rsidRPr="0037651A">
        <w:rPr>
          <w:rStyle w:val="a4"/>
          <w:color w:val="0000FF"/>
          <w:sz w:val="22"/>
          <w:szCs w:val="22"/>
          <w:lang w:val="en-US"/>
        </w:rPr>
        <w:t xml:space="preserve"> is a former police chief, college instructor of criminal justice, and director of corporate security for two major shopping center developers.</w:t>
      </w:r>
      <w:proofErr w:type="gramEnd"/>
      <w:r w:rsidRPr="0037651A">
        <w:rPr>
          <w:rStyle w:val="a4"/>
          <w:color w:val="0000FF"/>
          <w:sz w:val="22"/>
          <w:szCs w:val="22"/>
          <w:lang w:val="en-US"/>
        </w:rPr>
        <w:t xml:space="preserve"> He advises malls on how to upgrade security and serves as an expert witness in security liability cases</w:t>
      </w:r>
      <w:r w:rsidRPr="0037651A">
        <w:rPr>
          <w:rStyle w:val="a4"/>
          <w:color w:val="0000FF"/>
          <w:sz w:val="20"/>
          <w:szCs w:val="20"/>
          <w:lang w:val="en-US"/>
        </w:rPr>
        <w:t>.</w:t>
      </w:r>
    </w:p>
    <w:p w:rsidR="0037651A" w:rsidRDefault="0037651A"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326C88" w:rsidRPr="00C15F44" w:rsidRDefault="00326C88" w:rsidP="00C15F44">
      <w:pPr>
        <w:pStyle w:val="1"/>
        <w:spacing w:before="0"/>
        <w:jc w:val="both"/>
        <w:rPr>
          <w:rFonts w:ascii="Arial Black" w:hAnsi="Arial Black"/>
          <w:color w:val="800000"/>
          <w:sz w:val="24"/>
          <w:szCs w:val="22"/>
          <w:lang w:val="en-US"/>
        </w:rPr>
      </w:pPr>
      <w:r w:rsidRPr="00C15F44">
        <w:rPr>
          <w:rFonts w:ascii="Arial Black" w:hAnsi="Arial Black"/>
          <w:color w:val="800000"/>
          <w:sz w:val="24"/>
          <w:szCs w:val="22"/>
          <w:lang w:val="en-US"/>
        </w:rPr>
        <w:lastRenderedPageBreak/>
        <w:t>Reducing Terrorism Risk at Shopping Centers</w:t>
      </w:r>
      <w:r w:rsidR="00C15F44" w:rsidRPr="00C15F44">
        <w:rPr>
          <w:rFonts w:ascii="Arial Black" w:hAnsi="Arial Black"/>
          <w:color w:val="800000"/>
          <w:sz w:val="24"/>
          <w:szCs w:val="22"/>
          <w:lang w:val="en-US"/>
        </w:rPr>
        <w:t xml:space="preserve"> – </w:t>
      </w:r>
      <w:r w:rsidRPr="00C15F44">
        <w:rPr>
          <w:rFonts w:ascii="Arial Black" w:hAnsi="Arial Black"/>
          <w:color w:val="800000"/>
          <w:sz w:val="24"/>
          <w:szCs w:val="22"/>
          <w:lang w:val="en-US"/>
        </w:rPr>
        <w:t>An Analysis of Potential Security Options</w:t>
      </w:r>
    </w:p>
    <w:p w:rsidR="00326C88" w:rsidRPr="00C15F44" w:rsidRDefault="00326C88" w:rsidP="00C15F44">
      <w:pPr>
        <w:spacing w:after="0" w:line="240" w:lineRule="auto"/>
        <w:jc w:val="both"/>
        <w:rPr>
          <w:rFonts w:ascii="Arial Narrow" w:hAnsi="Arial Narrow"/>
          <w:b/>
        </w:rPr>
      </w:pPr>
      <w:r w:rsidRPr="00C15F44">
        <w:rPr>
          <w:rFonts w:ascii="Arial Narrow" w:hAnsi="Arial Narrow"/>
          <w:b/>
        </w:rPr>
        <w:t xml:space="preserve">By Tom </w:t>
      </w:r>
      <w:proofErr w:type="spellStart"/>
      <w:r w:rsidRPr="00C15F44">
        <w:rPr>
          <w:rFonts w:ascii="Arial Narrow" w:hAnsi="Arial Narrow"/>
          <w:b/>
        </w:rPr>
        <w:t>LaTourrette</w:t>
      </w:r>
      <w:proofErr w:type="spellEnd"/>
      <w:r w:rsidRPr="00C15F44">
        <w:rPr>
          <w:rFonts w:ascii="Arial Narrow" w:hAnsi="Arial Narrow"/>
          <w:b/>
        </w:rPr>
        <w:t>, David R. Howell, David E. Mosher, John MacDonald</w:t>
      </w:r>
    </w:p>
    <w:p w:rsidR="00326C88" w:rsidRPr="00C15F44" w:rsidRDefault="00326C88" w:rsidP="00C15F44">
      <w:pPr>
        <w:spacing w:after="0" w:line="240" w:lineRule="auto"/>
        <w:jc w:val="both"/>
        <w:rPr>
          <w:rFonts w:ascii="Arial Narrow" w:hAnsi="Arial Narrow"/>
        </w:rPr>
      </w:pPr>
      <w:r w:rsidRPr="00C15F44">
        <w:rPr>
          <w:rFonts w:ascii="Arial Narrow" w:hAnsi="Arial Narrow"/>
        </w:rPr>
        <w:t>Source:</w:t>
      </w:r>
      <w:r w:rsidR="00C15F44" w:rsidRPr="00C15F44">
        <w:rPr>
          <w:rFonts w:ascii="Arial Narrow" w:hAnsi="Arial Narrow"/>
        </w:rPr>
        <w:t xml:space="preserve"> http://www.rand.org/pubs/technical_reports/TR401.html</w:t>
      </w:r>
    </w:p>
    <w:p w:rsidR="00C15F44" w:rsidRDefault="00C15F44" w:rsidP="00C15F44">
      <w:pPr>
        <w:pStyle w:val="abstract"/>
        <w:spacing w:before="0" w:beforeAutospacing="0" w:after="0" w:afterAutospacing="0"/>
        <w:jc w:val="both"/>
        <w:rPr>
          <w:rFonts w:ascii="Arial Narrow" w:hAnsi="Arial Narrow"/>
          <w:sz w:val="22"/>
          <w:szCs w:val="22"/>
          <w:lang w:val="en-US"/>
        </w:rPr>
      </w:pPr>
    </w:p>
    <w:p w:rsidR="00326C88" w:rsidRPr="00C15F44" w:rsidRDefault="005B0897" w:rsidP="00C15F44">
      <w:pPr>
        <w:pStyle w:val="abstrac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48352" behindDoc="1" locked="0" layoutInCell="1" allowOverlap="1">
            <wp:simplePos x="0" y="0"/>
            <wp:positionH relativeFrom="column">
              <wp:posOffset>5361305</wp:posOffset>
            </wp:positionH>
            <wp:positionV relativeFrom="paragraph">
              <wp:posOffset>265430</wp:posOffset>
            </wp:positionV>
            <wp:extent cx="999490" cy="999490"/>
            <wp:effectExtent l="0" t="0" r="0" b="0"/>
            <wp:wrapTight wrapText="bothSides">
              <wp:wrapPolygon edited="0">
                <wp:start x="6999" y="412"/>
                <wp:lineTo x="4529" y="1647"/>
                <wp:lineTo x="0" y="6175"/>
                <wp:lineTo x="0" y="14821"/>
                <wp:lineTo x="4940" y="20173"/>
                <wp:lineTo x="6175" y="20584"/>
                <wp:lineTo x="9057" y="20996"/>
                <wp:lineTo x="12762" y="20996"/>
                <wp:lineTo x="19761" y="20996"/>
                <wp:lineTo x="20173" y="20996"/>
                <wp:lineTo x="20584" y="20173"/>
                <wp:lineTo x="21408" y="14409"/>
                <wp:lineTo x="21408" y="4529"/>
                <wp:lineTo x="18938" y="2058"/>
                <wp:lineTo x="14409" y="412"/>
                <wp:lineTo x="6999" y="412"/>
              </wp:wrapPolygon>
            </wp:wrapTight>
            <wp:docPr id="64" name="63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59" cstate="print"/>
                    <a:stretch>
                      <a:fillRect/>
                    </a:stretch>
                  </pic:blipFill>
                  <pic:spPr>
                    <a:xfrm>
                      <a:off x="0" y="0"/>
                      <a:ext cx="999490" cy="999490"/>
                    </a:xfrm>
                    <a:prstGeom prst="rect">
                      <a:avLst/>
                    </a:prstGeom>
                  </pic:spPr>
                </pic:pic>
              </a:graphicData>
            </a:graphic>
          </wp:anchor>
        </w:drawing>
      </w:r>
      <w:r w:rsidR="00FD03F7">
        <w:rPr>
          <w:rFonts w:ascii="Arial Narrow" w:hAnsi="Arial Narrow"/>
          <w:noProof/>
          <w:sz w:val="22"/>
          <w:szCs w:val="22"/>
        </w:rPr>
        <w:drawing>
          <wp:anchor distT="0" distB="0" distL="114300" distR="114300" simplePos="0" relativeHeight="251746304" behindDoc="1" locked="0" layoutInCell="1" allowOverlap="1">
            <wp:simplePos x="0" y="0"/>
            <wp:positionH relativeFrom="column">
              <wp:posOffset>19050</wp:posOffset>
            </wp:positionH>
            <wp:positionV relativeFrom="paragraph">
              <wp:posOffset>2724150</wp:posOffset>
            </wp:positionV>
            <wp:extent cx="5943600" cy="3971925"/>
            <wp:effectExtent l="19050" t="0" r="0" b="0"/>
            <wp:wrapTight wrapText="bothSides">
              <wp:wrapPolygon edited="0">
                <wp:start x="-69" y="0"/>
                <wp:lineTo x="-69" y="21548"/>
                <wp:lineTo x="21600" y="21548"/>
                <wp:lineTo x="21600" y="0"/>
                <wp:lineTo x="-69" y="0"/>
              </wp:wrapPolygon>
            </wp:wrapTight>
            <wp:docPr id="6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5943600" cy="3971925"/>
                    </a:xfrm>
                    <a:prstGeom prst="rect">
                      <a:avLst/>
                    </a:prstGeom>
                    <a:noFill/>
                    <a:ln w="9525">
                      <a:noFill/>
                      <a:miter lim="800000"/>
                      <a:headEnd/>
                      <a:tailEnd/>
                    </a:ln>
                  </pic:spPr>
                </pic:pic>
              </a:graphicData>
            </a:graphic>
          </wp:anchor>
        </w:drawing>
      </w:r>
      <w:r w:rsidR="00326C88" w:rsidRPr="00C15F44">
        <w:rPr>
          <w:rFonts w:ascii="Arial Narrow" w:hAnsi="Arial Narrow"/>
          <w:noProof/>
          <w:sz w:val="22"/>
          <w:szCs w:val="22"/>
        </w:rPr>
        <w:drawing>
          <wp:anchor distT="0" distB="0" distL="114300" distR="114300" simplePos="0" relativeHeight="251745280" behindDoc="1" locked="0" layoutInCell="1" allowOverlap="1">
            <wp:simplePos x="0" y="0"/>
            <wp:positionH relativeFrom="column">
              <wp:posOffset>-47625</wp:posOffset>
            </wp:positionH>
            <wp:positionV relativeFrom="paragraph">
              <wp:posOffset>267335</wp:posOffset>
            </wp:positionV>
            <wp:extent cx="1476375" cy="1905000"/>
            <wp:effectExtent l="19050" t="0" r="9525" b="0"/>
            <wp:wrapTight wrapText="bothSides">
              <wp:wrapPolygon edited="0">
                <wp:start x="-279" y="0"/>
                <wp:lineTo x="-279" y="21384"/>
                <wp:lineTo x="21739" y="21384"/>
                <wp:lineTo x="21739" y="0"/>
                <wp:lineTo x="-279" y="0"/>
              </wp:wrapPolygon>
            </wp:wrapTight>
            <wp:docPr id="61" name="Εικόνα 34" descr="Cover: Reducing Terrorism Risk at Shopping Center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ver: Reducing Terrorism Risk at Shopping Centers">
                      <a:hlinkClick r:id="rId104"/>
                    </pic:cNvPr>
                    <pic:cNvPicPr>
                      <a:picLocks noChangeAspect="1" noChangeArrowheads="1"/>
                    </pic:cNvPicPr>
                  </pic:nvPicPr>
                  <pic:blipFill>
                    <a:blip r:embed="rId105" cstate="print"/>
                    <a:srcRect/>
                    <a:stretch>
                      <a:fillRect/>
                    </a:stretch>
                  </pic:blipFill>
                  <pic:spPr bwMode="auto">
                    <a:xfrm>
                      <a:off x="0" y="0"/>
                      <a:ext cx="1476375" cy="1905000"/>
                    </a:xfrm>
                    <a:prstGeom prst="rect">
                      <a:avLst/>
                    </a:prstGeom>
                    <a:noFill/>
                    <a:ln w="9525">
                      <a:noFill/>
                      <a:miter lim="800000"/>
                      <a:headEnd/>
                      <a:tailEnd/>
                    </a:ln>
                  </pic:spPr>
                </pic:pic>
              </a:graphicData>
            </a:graphic>
          </wp:anchor>
        </w:drawing>
      </w:r>
      <w:r w:rsidR="00326C88" w:rsidRPr="00C15F44">
        <w:rPr>
          <w:rFonts w:ascii="Arial Narrow" w:hAnsi="Arial Narrow"/>
          <w:sz w:val="22"/>
          <w:szCs w:val="22"/>
          <w:lang w:val="en-US"/>
        </w:rPr>
        <w:t>Terrorist threat at shopping centers is a prominent concern, with over 60 terrorist attacks against shopping centers in 21 countries since 1998. Shopping center operators are beginning to explore and implement increased security efforts specifically designed to combat terrorism. This report offers qualitative and quantitative modeling approaches to help shopping center operators evaluate candidate security options in terms of their effectiveness at reducing terrorism risk, reaching the following conclusions. First, a strategy to reduce terrorism risk will be similar for most shopping centers. Second, because terrorism security at shopping centers is based primarily on deterrence, disaster preparedness plans and exercises do little to reduce terrorism risk. Third, centers that implement terrorism security options early may experience both challenges (shoppers may be annoyed enough to go elsewhere) and advantages (shoppers may prefer shopping in centers they feel are safer). Fourth, a tiered implementation may be the best strategy - implementing security options most appropriate for now and developing plans for the future. Finally, this analysis provides useful guidance about prioritizing security options to reduce terrorism risk, but it does not address the risk of terrorism overall or when to begin implementing terrorism security options.</w:t>
      </w:r>
    </w:p>
    <w:p w:rsidR="008C1406" w:rsidRDefault="008C1406" w:rsidP="00C72CDC">
      <w:pPr>
        <w:pStyle w:val="2"/>
        <w:spacing w:before="0" w:beforeAutospacing="0" w:after="0" w:afterAutospacing="0"/>
        <w:jc w:val="both"/>
        <w:rPr>
          <w:b w:val="0"/>
          <w:color w:val="0000FF"/>
          <w:sz w:val="22"/>
          <w:szCs w:val="22"/>
          <w:lang w:val="en-US"/>
        </w:rPr>
      </w:pPr>
    </w:p>
    <w:p w:rsidR="00FD03F7" w:rsidRDefault="00FD03F7" w:rsidP="00C72CDC">
      <w:pPr>
        <w:pStyle w:val="2"/>
        <w:spacing w:before="0" w:beforeAutospacing="0" w:after="0" w:afterAutospacing="0"/>
        <w:jc w:val="both"/>
        <w:rPr>
          <w:b w:val="0"/>
          <w:color w:val="0000FF"/>
          <w:sz w:val="22"/>
          <w:szCs w:val="22"/>
          <w:lang w:val="en-US"/>
        </w:rPr>
      </w:pPr>
      <w:r>
        <w:rPr>
          <w:b w:val="0"/>
          <w:noProof/>
          <w:color w:val="0000FF"/>
          <w:sz w:val="22"/>
          <w:szCs w:val="22"/>
        </w:rPr>
        <w:lastRenderedPageBreak/>
        <w:drawing>
          <wp:anchor distT="0" distB="0" distL="114300" distR="114300" simplePos="0" relativeHeight="251747328" behindDoc="1" locked="0" layoutInCell="1" allowOverlap="1">
            <wp:simplePos x="0" y="0"/>
            <wp:positionH relativeFrom="column">
              <wp:posOffset>19050</wp:posOffset>
            </wp:positionH>
            <wp:positionV relativeFrom="paragraph">
              <wp:posOffset>1270</wp:posOffset>
            </wp:positionV>
            <wp:extent cx="5931535" cy="7772400"/>
            <wp:effectExtent l="19050" t="0" r="0" b="0"/>
            <wp:wrapTight wrapText="bothSides">
              <wp:wrapPolygon edited="0">
                <wp:start x="-69" y="0"/>
                <wp:lineTo x="-69" y="21547"/>
                <wp:lineTo x="21575" y="21547"/>
                <wp:lineTo x="21575" y="0"/>
                <wp:lineTo x="-69" y="0"/>
              </wp:wrapPolygon>
            </wp:wrapTight>
            <wp:docPr id="6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5931535" cy="7772400"/>
                    </a:xfrm>
                    <a:prstGeom prst="rect">
                      <a:avLst/>
                    </a:prstGeom>
                    <a:noFill/>
                    <a:ln w="9525">
                      <a:noFill/>
                      <a:miter lim="800000"/>
                      <a:headEnd/>
                      <a:tailEnd/>
                    </a:ln>
                  </pic:spPr>
                </pic:pic>
              </a:graphicData>
            </a:graphic>
          </wp:anchor>
        </w:drawing>
      </w:r>
    </w:p>
    <w:p w:rsidR="008C1406" w:rsidRPr="007D175D" w:rsidRDefault="007D175D" w:rsidP="007D175D">
      <w:pPr>
        <w:pStyle w:val="2"/>
        <w:spacing w:before="0" w:beforeAutospacing="0" w:after="0" w:afterAutospacing="0"/>
        <w:jc w:val="both"/>
        <w:rPr>
          <w:rFonts w:ascii="Arial Black" w:hAnsi="Arial Black"/>
          <w:b w:val="0"/>
          <w:color w:val="800000"/>
          <w:sz w:val="24"/>
          <w:szCs w:val="22"/>
          <w:lang w:val="en-US"/>
        </w:rPr>
      </w:pPr>
      <w:r w:rsidRPr="007D175D">
        <w:rPr>
          <w:rFonts w:ascii="Arial Black" w:hAnsi="Arial Black"/>
          <w:color w:val="800000"/>
          <w:sz w:val="24"/>
          <w:szCs w:val="22"/>
          <w:lang w:val="en-US"/>
        </w:rPr>
        <w:lastRenderedPageBreak/>
        <w:t xml:space="preserve">How to terror-proof shopping </w:t>
      </w:r>
      <w:proofErr w:type="spellStart"/>
      <w:r w:rsidRPr="007D175D">
        <w:rPr>
          <w:rFonts w:ascii="Arial Black" w:hAnsi="Arial Black"/>
          <w:color w:val="800000"/>
          <w:sz w:val="24"/>
          <w:szCs w:val="22"/>
          <w:lang w:val="en-US"/>
        </w:rPr>
        <w:t>centres</w:t>
      </w:r>
      <w:proofErr w:type="spellEnd"/>
      <w:r w:rsidRPr="007D175D">
        <w:rPr>
          <w:rFonts w:ascii="Arial Black" w:hAnsi="Arial Black"/>
          <w:color w:val="800000"/>
          <w:sz w:val="24"/>
          <w:szCs w:val="22"/>
          <w:lang w:val="en-US"/>
        </w:rPr>
        <w:t xml:space="preserve"> and other buildings</w:t>
      </w:r>
    </w:p>
    <w:p w:rsidR="007D175D" w:rsidRPr="007D175D" w:rsidRDefault="007D175D" w:rsidP="007D175D">
      <w:pPr>
        <w:spacing w:after="0" w:line="240" w:lineRule="auto"/>
        <w:jc w:val="both"/>
        <w:rPr>
          <w:rFonts w:ascii="Arial Narrow" w:hAnsi="Arial Narrow"/>
          <w:bCs/>
        </w:rPr>
      </w:pPr>
      <w:r w:rsidRPr="007D175D">
        <w:rPr>
          <w:rFonts w:ascii="Arial Narrow" w:hAnsi="Arial Narrow"/>
          <w:bCs/>
        </w:rPr>
        <w:t>Source:</w:t>
      </w:r>
      <w:r w:rsidRPr="007D175D">
        <w:rPr>
          <w:rFonts w:ascii="Arial Narrow" w:hAnsi="Arial Narrow"/>
        </w:rPr>
        <w:t xml:space="preserve"> </w:t>
      </w:r>
      <w:r w:rsidRPr="007D175D">
        <w:rPr>
          <w:rFonts w:ascii="Arial Narrow" w:hAnsi="Arial Narrow"/>
          <w:bCs/>
        </w:rPr>
        <w:t>http://news.bbc.co.uk/2/hi/uk_news/magazine/7095884.stm</w:t>
      </w:r>
    </w:p>
    <w:p w:rsidR="007D175D" w:rsidRDefault="007D175D" w:rsidP="007D175D">
      <w:pPr>
        <w:spacing w:after="0" w:line="240" w:lineRule="auto"/>
        <w:jc w:val="both"/>
        <w:rPr>
          <w:rFonts w:ascii="Arial Narrow" w:hAnsi="Arial Narrow"/>
          <w:b/>
          <w:bCs/>
        </w:rPr>
      </w:pPr>
    </w:p>
    <w:p w:rsidR="007D175D" w:rsidRPr="007D175D" w:rsidRDefault="007D175D" w:rsidP="007D175D">
      <w:pPr>
        <w:spacing w:after="0" w:line="240" w:lineRule="auto"/>
        <w:jc w:val="both"/>
        <w:rPr>
          <w:rFonts w:ascii="Arial Narrow" w:hAnsi="Arial Narrow"/>
        </w:rPr>
      </w:pPr>
      <w:r w:rsidRPr="007D175D">
        <w:rPr>
          <w:rFonts w:ascii="Arial Narrow" w:hAnsi="Arial Narrow"/>
          <w:b/>
          <w:bCs/>
        </w:rPr>
        <w:t xml:space="preserve">How do you terror-proof a major public building without turning it into a fortress? Benches and water walls are in, bike racks could be out and those pretty shrubs... they'll need to be well pruned.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The attack on Glasgow airport and attempted car bombing in London's West End in June sparked a security review of the UK.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In relating its findings to MPs, Prime Minister Gordon Brown said that "robust physical barriers", vehicle exclusion zones and making new buildings blast-resistant would become priorities. </w:t>
      </w:r>
    </w:p>
    <w:p w:rsid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But how will this work in practice?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p>
    <w:p w:rsidR="007D175D" w:rsidRPr="007D175D" w:rsidRDefault="007D175D" w:rsidP="007D175D">
      <w:pPr>
        <w:spacing w:after="0" w:line="240" w:lineRule="auto"/>
        <w:jc w:val="both"/>
        <w:rPr>
          <w:rFonts w:ascii="Arial Narrow" w:hAnsi="Arial Narrow"/>
        </w:rPr>
      </w:pPr>
      <w:r w:rsidRPr="007D175D">
        <w:rPr>
          <w:rFonts w:ascii="Arial Narrow" w:hAnsi="Arial Narrow"/>
          <w:b/>
          <w:bCs/>
        </w:rPr>
        <w:t xml:space="preserve">AIRPORTS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51424" behindDoc="1" locked="0" layoutInCell="1" allowOverlap="1">
            <wp:simplePos x="0" y="0"/>
            <wp:positionH relativeFrom="column">
              <wp:posOffset>3648075</wp:posOffset>
            </wp:positionH>
            <wp:positionV relativeFrom="paragraph">
              <wp:posOffset>219075</wp:posOffset>
            </wp:positionV>
            <wp:extent cx="2390775" cy="3733800"/>
            <wp:effectExtent l="19050" t="0" r="9525" b="0"/>
            <wp:wrapTight wrapText="bothSides">
              <wp:wrapPolygon edited="0">
                <wp:start x="-172" y="0"/>
                <wp:lineTo x="-172" y="21490"/>
                <wp:lineTo x="21686" y="21490"/>
                <wp:lineTo x="21686" y="0"/>
                <wp:lineTo x="-172" y="0"/>
              </wp:wrapPolygon>
            </wp:wrapTight>
            <wp:docPr id="82" name="Εικόνα 52" descr="Heathrow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athrow Airport"/>
                    <pic:cNvPicPr>
                      <a:picLocks noChangeAspect="1" noChangeArrowheads="1"/>
                    </pic:cNvPicPr>
                  </pic:nvPicPr>
                  <pic:blipFill>
                    <a:blip r:embed="rId107" cstate="print"/>
                    <a:srcRect/>
                    <a:stretch>
                      <a:fillRect/>
                    </a:stretch>
                  </pic:blipFill>
                  <pic:spPr bwMode="auto">
                    <a:xfrm>
                      <a:off x="0" y="0"/>
                      <a:ext cx="2390775" cy="3733800"/>
                    </a:xfrm>
                    <a:prstGeom prst="rect">
                      <a:avLst/>
                    </a:prstGeom>
                    <a:noFill/>
                    <a:ln w="9525">
                      <a:noFill/>
                      <a:miter lim="800000"/>
                      <a:headEnd/>
                      <a:tailEnd/>
                    </a:ln>
                  </pic:spPr>
                </pic:pic>
              </a:graphicData>
            </a:graphic>
          </wp:anchor>
        </w:drawing>
      </w:r>
      <w:r w:rsidRPr="007D175D">
        <w:rPr>
          <w:rFonts w:ascii="Arial Narrow" w:hAnsi="Arial Narrow"/>
          <w:sz w:val="22"/>
          <w:szCs w:val="22"/>
          <w:lang w:val="en-US"/>
        </w:rPr>
        <w:t xml:space="preserve">Hand luggage restrictions are to be eased but airport buildings remain vulnerable to the kind of attack seen in Glasgow in June.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"It's been patently obvious for a long time that airports are susceptible to these sort of 'drive-by' attacks and we need to get better at protecting these facilities from vehicles being driven into them," says aviation security expert Chris Yates. </w:t>
      </w:r>
    </w:p>
    <w:tbl>
      <w:tblPr>
        <w:tblpPr w:leftFromText="45" w:rightFromText="45" w:vertAnchor="text" w:tblpXSpec="right" w:tblpYSpec="center"/>
        <w:tblW w:w="3045" w:type="dxa"/>
        <w:tblCellSpacing w:w="0" w:type="dxa"/>
        <w:tblCellMar>
          <w:left w:w="0" w:type="dxa"/>
          <w:right w:w="0" w:type="dxa"/>
        </w:tblCellMar>
        <w:tblLook w:val="04A0"/>
      </w:tblPr>
      <w:tblGrid>
        <w:gridCol w:w="3045"/>
      </w:tblGrid>
      <w:tr w:rsidR="007D175D" w:rsidRPr="007D175D" w:rsidTr="007D175D">
        <w:trPr>
          <w:tblCellSpacing w:w="0" w:type="dxa"/>
        </w:trPr>
        <w:tc>
          <w:tcPr>
            <w:tcW w:w="0" w:type="auto"/>
            <w:vAlign w:val="center"/>
            <w:hideMark/>
          </w:tcPr>
          <w:p w:rsidR="007D175D" w:rsidRPr="007D175D" w:rsidRDefault="007D175D" w:rsidP="007D175D">
            <w:pPr>
              <w:spacing w:after="0" w:line="240" w:lineRule="auto"/>
              <w:jc w:val="both"/>
              <w:divId w:val="961036810"/>
              <w:rPr>
                <w:rFonts w:ascii="Arial Narrow" w:hAnsi="Arial Narrow"/>
              </w:rPr>
            </w:pPr>
          </w:p>
        </w:tc>
      </w:tr>
    </w:tbl>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Since June the perimeters of the major airports have been toughened with concrete and steel re-enforced </w:t>
      </w:r>
      <w:proofErr w:type="gramStart"/>
      <w:r w:rsidRPr="007D175D">
        <w:rPr>
          <w:rFonts w:ascii="Arial Narrow" w:hAnsi="Arial Narrow"/>
          <w:sz w:val="22"/>
          <w:szCs w:val="22"/>
          <w:lang w:val="en-US"/>
        </w:rPr>
        <w:t>bollards,</w:t>
      </w:r>
      <w:proofErr w:type="gramEnd"/>
      <w:r w:rsidRPr="007D175D">
        <w:rPr>
          <w:rFonts w:ascii="Arial Narrow" w:hAnsi="Arial Narrow"/>
          <w:sz w:val="22"/>
          <w:szCs w:val="22"/>
          <w:lang w:val="en-US"/>
        </w:rPr>
        <w:t xml:space="preserve"> and restrictions placed on private vehicles driving up to the buildings, he says.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"The security perimeter has moved further out from terminals so only </w:t>
      </w:r>
      <w:proofErr w:type="spellStart"/>
      <w:r w:rsidRPr="007D175D">
        <w:rPr>
          <w:rFonts w:ascii="Arial Narrow" w:hAnsi="Arial Narrow"/>
          <w:sz w:val="22"/>
          <w:szCs w:val="22"/>
          <w:lang w:val="en-US"/>
        </w:rPr>
        <w:t>authorised</w:t>
      </w:r>
      <w:proofErr w:type="spellEnd"/>
      <w:r w:rsidRPr="007D175D">
        <w:rPr>
          <w:rFonts w:ascii="Arial Narrow" w:hAnsi="Arial Narrow"/>
          <w:sz w:val="22"/>
          <w:szCs w:val="22"/>
          <w:lang w:val="en-US"/>
        </w:rPr>
        <w:t xml:space="preserve"> vehicles can drive up to terminal buildings." That's a positive step forward but regional airports need to catch up, he adds.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Technology that screens people walking into airports, to tell in a split second whether an individual carries explosives or traces of explosives, is soon to be piloted. And there could be greater use of number plate recognition systems that monitor access roads to airports for wanted cars.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"But at the end of the day the problem is we can't shut down airports, you can't lock them down as you would a prison. People need to travel and you need to process people through that system as fast as possible."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"It's important in designing any structure where people are going to gather to design security in from the beginning and not bolt it on afterwards because then there are bound to be holes in security." </w:t>
      </w:r>
    </w:p>
    <w:p w:rsidR="007D175D" w:rsidRDefault="007D175D" w:rsidP="007D175D">
      <w:pPr>
        <w:spacing w:after="0" w:line="240" w:lineRule="auto"/>
        <w:jc w:val="both"/>
        <w:rPr>
          <w:rFonts w:ascii="Arial Narrow" w:hAnsi="Arial Narrow"/>
          <w:b/>
          <w:bCs/>
        </w:rPr>
      </w:pPr>
    </w:p>
    <w:p w:rsidR="007D175D" w:rsidRPr="007D175D" w:rsidRDefault="007D175D" w:rsidP="007D175D">
      <w:pPr>
        <w:spacing w:after="0" w:line="240" w:lineRule="auto"/>
        <w:jc w:val="both"/>
        <w:rPr>
          <w:rFonts w:ascii="Arial Narrow" w:hAnsi="Arial Narrow"/>
        </w:rPr>
      </w:pPr>
      <w:r w:rsidRPr="007D175D">
        <w:rPr>
          <w:rFonts w:ascii="Arial Narrow" w:hAnsi="Arial Narrow"/>
          <w:b/>
          <w:bCs/>
        </w:rPr>
        <w:t>SPORTING VENUES</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Sporting events are meant to be open public occasions. But the UK's largest terrorism trial, which led to the jailing of five men earlier this year, heard evidence of plotters considering poisoning beer or burgers at football games. Earlier still, an IRA bomb warning halted the Grand National horse race.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Arsenal Football Club's Emirates Stadium in north London, which opened in 2006, is being held up as a model of how to design security into the heart of a new building. </w:t>
      </w:r>
    </w:p>
    <w:tbl>
      <w:tblPr>
        <w:tblpPr w:leftFromText="45" w:rightFromText="45" w:vertAnchor="text" w:horzAnchor="margin" w:tblpY="312"/>
        <w:tblW w:w="3072" w:type="dxa"/>
        <w:tblCellSpacing w:w="0" w:type="dxa"/>
        <w:tblCellMar>
          <w:left w:w="0" w:type="dxa"/>
          <w:right w:w="0" w:type="dxa"/>
        </w:tblCellMar>
        <w:tblLook w:val="04A0"/>
      </w:tblPr>
      <w:tblGrid>
        <w:gridCol w:w="3072"/>
      </w:tblGrid>
      <w:tr w:rsidR="007D175D" w:rsidRPr="007D175D" w:rsidTr="007D175D">
        <w:trPr>
          <w:tblCellSpacing w:w="0" w:type="dxa"/>
        </w:trPr>
        <w:tc>
          <w:tcPr>
            <w:tcW w:w="0" w:type="auto"/>
            <w:vAlign w:val="center"/>
            <w:hideMark/>
          </w:tcPr>
          <w:p w:rsidR="007D175D" w:rsidRPr="007D175D" w:rsidRDefault="007D175D" w:rsidP="007D175D">
            <w:pPr>
              <w:spacing w:after="0" w:line="240" w:lineRule="auto"/>
              <w:jc w:val="both"/>
              <w:rPr>
                <w:rFonts w:ascii="Arial Narrow" w:hAnsi="Arial Narrow"/>
              </w:rPr>
            </w:pPr>
            <w:r w:rsidRPr="007D175D">
              <w:rPr>
                <w:rFonts w:ascii="Arial Narrow" w:hAnsi="Arial Narrow"/>
                <w:noProof/>
                <w:lang w:val="el-GR" w:eastAsia="el-GR"/>
              </w:rPr>
              <w:lastRenderedPageBreak/>
              <w:drawing>
                <wp:inline distT="0" distB="0" distL="0" distR="0">
                  <wp:extent cx="1931670" cy="1442720"/>
                  <wp:effectExtent l="19050" t="0" r="0" b="0"/>
                  <wp:docPr id="89" name="Εικόνα 53" descr="Emirates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irates Stadium"/>
                          <pic:cNvPicPr>
                            <a:picLocks noChangeAspect="1" noChangeArrowheads="1"/>
                          </pic:cNvPicPr>
                        </pic:nvPicPr>
                        <pic:blipFill>
                          <a:blip r:embed="rId108" cstate="print"/>
                          <a:srcRect/>
                          <a:stretch>
                            <a:fillRect/>
                          </a:stretch>
                        </pic:blipFill>
                        <pic:spPr bwMode="auto">
                          <a:xfrm>
                            <a:off x="0" y="0"/>
                            <a:ext cx="1931670" cy="1442720"/>
                          </a:xfrm>
                          <a:prstGeom prst="rect">
                            <a:avLst/>
                          </a:prstGeom>
                          <a:noFill/>
                          <a:ln w="9525">
                            <a:noFill/>
                            <a:miter lim="800000"/>
                            <a:headEnd/>
                            <a:tailEnd/>
                          </a:ln>
                        </pic:spPr>
                      </pic:pic>
                    </a:graphicData>
                  </a:graphic>
                </wp:inline>
              </w:drawing>
            </w:r>
          </w:p>
          <w:p w:rsidR="007D175D" w:rsidRPr="007D175D" w:rsidRDefault="007D175D" w:rsidP="007D175D">
            <w:pPr>
              <w:spacing w:after="0" w:line="240" w:lineRule="auto"/>
              <w:jc w:val="both"/>
              <w:rPr>
                <w:rFonts w:ascii="Times New Roman" w:hAnsi="Times New Roman" w:cs="Times New Roman"/>
                <w:color w:val="0000FF"/>
              </w:rPr>
            </w:pPr>
            <w:r w:rsidRPr="007D175D">
              <w:rPr>
                <w:rFonts w:ascii="Times New Roman" w:hAnsi="Times New Roman" w:cs="Times New Roman"/>
                <w:color w:val="0000FF"/>
                <w:sz w:val="20"/>
              </w:rPr>
              <w:t>The Arsenal cannons can withstand a seven-</w:t>
            </w:r>
            <w:proofErr w:type="spellStart"/>
            <w:r w:rsidRPr="007D175D">
              <w:rPr>
                <w:rFonts w:ascii="Times New Roman" w:hAnsi="Times New Roman" w:cs="Times New Roman"/>
                <w:color w:val="0000FF"/>
                <w:sz w:val="20"/>
              </w:rPr>
              <w:t>tonne</w:t>
            </w:r>
            <w:proofErr w:type="spellEnd"/>
            <w:r w:rsidRPr="007D175D">
              <w:rPr>
                <w:rFonts w:ascii="Times New Roman" w:hAnsi="Times New Roman" w:cs="Times New Roman"/>
                <w:color w:val="0000FF"/>
                <w:sz w:val="20"/>
              </w:rPr>
              <w:t xml:space="preserve"> lorry</w:t>
            </w:r>
          </w:p>
        </w:tc>
      </w:tr>
    </w:tbl>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Emirates' strength, say officials, is that it has limited access to vehicles. The stadium's apron is ringed with subtle obstacles that would prevent a car bomb from getting near. Concrete planters and benches are deliberately placed to prevent a car weaving through them to reach the stadium itself.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Giant cannons, part of the club's insignia, can stop a moving vehicle. The architects placed the club's name in dramatic giant lettering at a critical access point. Those letters are not just there for aesthetic effect - they could stop a seven-</w:t>
      </w:r>
      <w:proofErr w:type="spellStart"/>
      <w:r w:rsidRPr="007D175D">
        <w:rPr>
          <w:rFonts w:ascii="Arial Narrow" w:hAnsi="Arial Narrow"/>
          <w:sz w:val="22"/>
          <w:szCs w:val="22"/>
          <w:lang w:val="en-US"/>
        </w:rPr>
        <w:t>tonne</w:t>
      </w:r>
      <w:proofErr w:type="spellEnd"/>
      <w:r w:rsidRPr="007D175D">
        <w:rPr>
          <w:rFonts w:ascii="Arial Narrow" w:hAnsi="Arial Narrow"/>
          <w:sz w:val="22"/>
          <w:szCs w:val="22"/>
          <w:lang w:val="en-US"/>
        </w:rPr>
        <w:t xml:space="preserve"> lorry.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As for evacuation, the stadium has clear and broad exit routes to ensure that people can get out quickly. </w:t>
      </w:r>
    </w:p>
    <w:p w:rsid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Not every club can copy Arsenal - so officials ask them to focus their security thinking on key factors. One critical issue is that clubs must be alert to the first stage of attack planning: reconnaissance. Take advice, they say, on how to spot someone who could be looking for a means to attack their target.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p>
    <w:p w:rsidR="007D175D" w:rsidRDefault="007D175D" w:rsidP="007D175D">
      <w:pPr>
        <w:spacing w:after="0" w:line="240" w:lineRule="auto"/>
        <w:jc w:val="both"/>
        <w:rPr>
          <w:rFonts w:ascii="Arial Narrow" w:hAnsi="Arial Narrow"/>
          <w:b/>
          <w:bCs/>
        </w:rPr>
      </w:pPr>
    </w:p>
    <w:p w:rsidR="007D175D" w:rsidRPr="007D175D" w:rsidRDefault="007D175D" w:rsidP="007D175D">
      <w:pPr>
        <w:spacing w:after="0" w:line="240" w:lineRule="auto"/>
        <w:jc w:val="both"/>
        <w:rPr>
          <w:rFonts w:ascii="Arial Narrow" w:hAnsi="Arial Narrow"/>
        </w:rPr>
      </w:pPr>
      <w:r w:rsidRPr="007D175D">
        <w:rPr>
          <w:rFonts w:ascii="Arial Narrow" w:hAnsi="Arial Narrow"/>
          <w:b/>
          <w:bCs/>
        </w:rPr>
        <w:t>RAILWAY STATIONS</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Security at 150 major railway stations is to be strengthened, said </w:t>
      </w:r>
      <w:proofErr w:type="spellStart"/>
      <w:r w:rsidRPr="007D175D">
        <w:rPr>
          <w:rFonts w:ascii="Arial Narrow" w:hAnsi="Arial Narrow"/>
          <w:sz w:val="22"/>
          <w:szCs w:val="22"/>
          <w:lang w:val="en-US"/>
        </w:rPr>
        <w:t>Mr</w:t>
      </w:r>
      <w:proofErr w:type="spellEnd"/>
      <w:r w:rsidRPr="007D175D">
        <w:rPr>
          <w:rFonts w:ascii="Arial Narrow" w:hAnsi="Arial Narrow"/>
          <w:sz w:val="22"/>
          <w:szCs w:val="22"/>
          <w:lang w:val="en-US"/>
        </w:rPr>
        <w:t xml:space="preserve"> Brown.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Rail expert Christian </w:t>
      </w:r>
      <w:proofErr w:type="spellStart"/>
      <w:r w:rsidRPr="007D175D">
        <w:rPr>
          <w:rFonts w:ascii="Arial Narrow" w:hAnsi="Arial Narrow"/>
          <w:sz w:val="22"/>
          <w:szCs w:val="22"/>
          <w:lang w:val="en-US"/>
        </w:rPr>
        <w:t>Wolmar</w:t>
      </w:r>
      <w:proofErr w:type="spellEnd"/>
      <w:r w:rsidRPr="007D175D">
        <w:rPr>
          <w:rFonts w:ascii="Arial Narrow" w:hAnsi="Arial Narrow"/>
          <w:sz w:val="22"/>
          <w:szCs w:val="22"/>
          <w:lang w:val="en-US"/>
        </w:rPr>
        <w:t xml:space="preserve"> says this will probably mean deterring vehicles from getting near the entrance to stations, in the same way that bollards and vehicle exclusion zones have been placed outside the new St </w:t>
      </w:r>
      <w:proofErr w:type="spellStart"/>
      <w:r w:rsidRPr="007D175D">
        <w:rPr>
          <w:rFonts w:ascii="Arial Narrow" w:hAnsi="Arial Narrow"/>
          <w:sz w:val="22"/>
          <w:szCs w:val="22"/>
          <w:lang w:val="en-US"/>
        </w:rPr>
        <w:t>Pancras</w:t>
      </w:r>
      <w:proofErr w:type="spellEnd"/>
      <w:r w:rsidRPr="007D175D">
        <w:rPr>
          <w:rFonts w:ascii="Arial Narrow" w:hAnsi="Arial Narrow"/>
          <w:sz w:val="22"/>
          <w:szCs w:val="22"/>
          <w:lang w:val="en-US"/>
        </w:rPr>
        <w:t xml:space="preserve"> station in London.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But any moves to introduce airport-style screening - a system was tested at Paddington station - would not work, he believes.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"There's a sense of panic about this. The truth is that railway stations cannot be protected from people carrying bombs like on 7/7. You can't check everyone coming into railway stations. The numbers involved are far greater than </w:t>
      </w:r>
      <w:proofErr w:type="spellStart"/>
      <w:r w:rsidRPr="007D175D">
        <w:rPr>
          <w:rFonts w:ascii="Arial Narrow" w:hAnsi="Arial Narrow"/>
          <w:sz w:val="22"/>
          <w:szCs w:val="22"/>
          <w:lang w:val="en-US"/>
        </w:rPr>
        <w:t>aeroplanes</w:t>
      </w:r>
      <w:proofErr w:type="spellEnd"/>
      <w:r w:rsidRPr="007D175D">
        <w:rPr>
          <w:rFonts w:ascii="Arial Narrow" w:hAnsi="Arial Narrow"/>
          <w:sz w:val="22"/>
          <w:szCs w:val="22"/>
          <w:lang w:val="en-US"/>
        </w:rPr>
        <w:t xml:space="preserve">."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He fears the penalty will be paid by innocents like cyclists who will no longer have bike facilities, a problem highlighted at St </w:t>
      </w:r>
      <w:proofErr w:type="spellStart"/>
      <w:r w:rsidRPr="007D175D">
        <w:rPr>
          <w:rFonts w:ascii="Arial Narrow" w:hAnsi="Arial Narrow"/>
          <w:sz w:val="22"/>
          <w:szCs w:val="22"/>
          <w:lang w:val="en-US"/>
        </w:rPr>
        <w:t>Pancras</w:t>
      </w:r>
      <w:proofErr w:type="spellEnd"/>
      <w:r w:rsidRPr="007D175D">
        <w:rPr>
          <w:rFonts w:ascii="Arial Narrow" w:hAnsi="Arial Narrow"/>
          <w:sz w:val="22"/>
          <w:szCs w:val="22"/>
          <w:lang w:val="en-US"/>
        </w:rPr>
        <w:t xml:space="preserve"> and the Emirates Stadium.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"We can't let them win by changing our way of life. We need a bit of the Blitz spirit." </w:t>
      </w:r>
    </w:p>
    <w:p w:rsidR="007D175D" w:rsidRDefault="007D175D" w:rsidP="007D175D">
      <w:pPr>
        <w:spacing w:after="0" w:line="240" w:lineRule="auto"/>
        <w:jc w:val="both"/>
        <w:rPr>
          <w:rFonts w:ascii="Arial Narrow" w:hAnsi="Arial Narrow"/>
          <w:b/>
          <w:bCs/>
        </w:rPr>
      </w:pPr>
    </w:p>
    <w:p w:rsidR="007D175D" w:rsidRPr="007D175D" w:rsidRDefault="007D175D" w:rsidP="007D175D">
      <w:pPr>
        <w:spacing w:after="0" w:line="240" w:lineRule="auto"/>
        <w:jc w:val="both"/>
        <w:rPr>
          <w:rFonts w:ascii="Arial Narrow" w:hAnsi="Arial Narrow"/>
        </w:rPr>
      </w:pPr>
      <w:r w:rsidRPr="007D175D">
        <w:rPr>
          <w:rFonts w:ascii="Arial Narrow" w:hAnsi="Arial Narrow"/>
          <w:b/>
          <w:bCs/>
        </w:rPr>
        <w:t>SHOPPING CENTRES &amp; NIGHTCLUBS</w:t>
      </w:r>
      <w:r w:rsidRPr="007D175D">
        <w:rPr>
          <w:rFonts w:ascii="Arial Narrow" w:hAnsi="Arial Narrow"/>
        </w:rPr>
        <w:t xml:space="preserve">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London's Ministry of Sound nightclub and </w:t>
      </w:r>
      <w:proofErr w:type="spellStart"/>
      <w:r w:rsidRPr="007D175D">
        <w:rPr>
          <w:rFonts w:ascii="Arial Narrow" w:hAnsi="Arial Narrow"/>
          <w:sz w:val="22"/>
          <w:szCs w:val="22"/>
          <w:lang w:val="en-US"/>
        </w:rPr>
        <w:t>Bluewater</w:t>
      </w:r>
      <w:proofErr w:type="spellEnd"/>
      <w:r w:rsidRPr="007D175D">
        <w:rPr>
          <w:rFonts w:ascii="Arial Narrow" w:hAnsi="Arial Narrow"/>
          <w:sz w:val="22"/>
          <w:szCs w:val="22"/>
          <w:lang w:val="en-US"/>
        </w:rPr>
        <w:t xml:space="preserve"> shopping centre in Kent were targeted by men jailed earlier this year.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bookmarkStart w:id="29" w:name="text"/>
      <w:bookmarkEnd w:id="29"/>
      <w:r w:rsidRPr="007D175D">
        <w:rPr>
          <w:rFonts w:ascii="Arial Narrow" w:hAnsi="Arial Narrow"/>
          <w:sz w:val="22"/>
          <w:szCs w:val="22"/>
          <w:lang w:val="en-US"/>
        </w:rPr>
        <w:t xml:space="preserve">Existing infrastructure poses a problem, says Lord West who led </w:t>
      </w:r>
      <w:proofErr w:type="spellStart"/>
      <w:r w:rsidRPr="007D175D">
        <w:rPr>
          <w:rFonts w:ascii="Arial Narrow" w:hAnsi="Arial Narrow"/>
          <w:sz w:val="22"/>
          <w:szCs w:val="22"/>
          <w:lang w:val="en-US"/>
        </w:rPr>
        <w:t>Mr</w:t>
      </w:r>
      <w:proofErr w:type="spellEnd"/>
      <w:r w:rsidRPr="007D175D">
        <w:rPr>
          <w:rFonts w:ascii="Arial Narrow" w:hAnsi="Arial Narrow"/>
          <w:sz w:val="22"/>
          <w:szCs w:val="22"/>
          <w:lang w:val="en-US"/>
        </w:rPr>
        <w:t xml:space="preserve"> Brown's security review. For example, some shopping areas had been built in a way that made them more likely to emit shrapnel in an explosion.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New shopping </w:t>
      </w:r>
      <w:proofErr w:type="spellStart"/>
      <w:r w:rsidRPr="007D175D">
        <w:rPr>
          <w:rFonts w:ascii="Arial Narrow" w:hAnsi="Arial Narrow"/>
          <w:sz w:val="22"/>
          <w:szCs w:val="22"/>
          <w:lang w:val="en-US"/>
        </w:rPr>
        <w:t>centres</w:t>
      </w:r>
      <w:proofErr w:type="spellEnd"/>
      <w:r w:rsidRPr="007D175D">
        <w:rPr>
          <w:rFonts w:ascii="Arial Narrow" w:hAnsi="Arial Narrow"/>
          <w:sz w:val="22"/>
          <w:szCs w:val="22"/>
          <w:lang w:val="en-US"/>
        </w:rPr>
        <w:t xml:space="preserve"> will instead be blast-resistant and anti-shatter film should be used on glass windows.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Advice issued to shopping </w:t>
      </w:r>
      <w:proofErr w:type="spellStart"/>
      <w:r w:rsidRPr="007D175D">
        <w:rPr>
          <w:rFonts w:ascii="Arial Narrow" w:hAnsi="Arial Narrow"/>
          <w:sz w:val="22"/>
          <w:szCs w:val="22"/>
          <w:lang w:val="en-US"/>
        </w:rPr>
        <w:t>centres</w:t>
      </w:r>
      <w:proofErr w:type="spellEnd"/>
      <w:r w:rsidRPr="007D175D">
        <w:rPr>
          <w:rFonts w:ascii="Arial Narrow" w:hAnsi="Arial Narrow"/>
          <w:sz w:val="22"/>
          <w:szCs w:val="22"/>
          <w:lang w:val="en-US"/>
        </w:rPr>
        <w:t xml:space="preserve"> by the National Counter Terrorism Security Office says non-essential cars should be kept at least 30m away from the buildings and there should be traffic calming measures to prevent vehicles picking up speed.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Barriers should be used to prevent "hostile vehicles" getting access through goods entrances and litter bins should be taken out and vegetation and trees pruned.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Protective water walls that spring up from the pavement are being developed by firms such as </w:t>
      </w:r>
      <w:proofErr w:type="spellStart"/>
      <w:r w:rsidRPr="007D175D">
        <w:rPr>
          <w:rFonts w:ascii="Arial Narrow" w:hAnsi="Arial Narrow"/>
          <w:sz w:val="22"/>
          <w:szCs w:val="22"/>
          <w:lang w:val="en-US"/>
        </w:rPr>
        <w:t>Cintec</w:t>
      </w:r>
      <w:proofErr w:type="spellEnd"/>
      <w:r w:rsidRPr="007D175D">
        <w:rPr>
          <w:rFonts w:ascii="Arial Narrow" w:hAnsi="Arial Narrow"/>
          <w:sz w:val="22"/>
          <w:szCs w:val="22"/>
          <w:lang w:val="en-US"/>
        </w:rPr>
        <w:t xml:space="preserve">. They could eventually provide an alternative to ugly barricades but although effective in withstanding a blast, the technology still needs refining.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But the collective effect of terror-proofing buildings will have a knock-on effect on design.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Austin Williams of the National Building Specification believes it is contributing to the "death of architecture" because aesthetics are being sacrificed for the sake of precaution. Public buildings, he says, are becoming "fear of public" buildings. </w:t>
      </w:r>
    </w:p>
    <w:p w:rsid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lastRenderedPageBreak/>
        <w:t xml:space="preserve">But architect Peter </w:t>
      </w:r>
      <w:proofErr w:type="spellStart"/>
      <w:r w:rsidRPr="007D175D">
        <w:rPr>
          <w:rFonts w:ascii="Arial Narrow" w:hAnsi="Arial Narrow"/>
          <w:sz w:val="22"/>
          <w:szCs w:val="22"/>
          <w:lang w:val="en-US"/>
        </w:rPr>
        <w:t>Blockley</w:t>
      </w:r>
      <w:proofErr w:type="spellEnd"/>
      <w:r w:rsidRPr="007D175D">
        <w:rPr>
          <w:rFonts w:ascii="Arial Narrow" w:hAnsi="Arial Narrow"/>
          <w:sz w:val="22"/>
          <w:szCs w:val="22"/>
          <w:lang w:val="en-US"/>
        </w:rPr>
        <w:t xml:space="preserve"> believes the industry has the imagination to meet the challenge without detracting from style.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p>
    <w:p w:rsidR="007D175D" w:rsidRPr="007D175D" w:rsidRDefault="007D175D" w:rsidP="007D175D">
      <w:pPr>
        <w:spacing w:after="0" w:line="240" w:lineRule="auto"/>
        <w:jc w:val="both"/>
        <w:rPr>
          <w:rFonts w:ascii="Arial Narrow" w:hAnsi="Arial Narrow"/>
        </w:rPr>
      </w:pPr>
      <w:r w:rsidRPr="007D175D">
        <w:rPr>
          <w:rFonts w:ascii="Arial Narrow" w:hAnsi="Arial Narrow"/>
          <w:b/>
          <w:bCs/>
        </w:rPr>
        <w:t>KEY POLITICAL BUILDINGS</w:t>
      </w:r>
      <w:r w:rsidRPr="007D175D">
        <w:rPr>
          <w:rFonts w:ascii="Arial Narrow" w:hAnsi="Arial Narrow"/>
        </w:rPr>
        <w:t xml:space="preserve">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The security of key public buildings has changed dramatically in the UK since September 2001. In London alone, the fabric of security has become highly visible around key institutions.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Twenty years ago it was relatively easy to get close to the official home of the Prime Minister. In 1989 wrought-iron gates were installed, although they didn't stop the IRA's failed mortar bomb attack of 1991. </w:t>
      </w:r>
    </w:p>
    <w:tbl>
      <w:tblPr>
        <w:tblpPr w:leftFromText="45" w:rightFromText="45" w:vertAnchor="text" w:tblpXSpec="right" w:tblpYSpec="center"/>
        <w:tblW w:w="3045" w:type="dxa"/>
        <w:tblCellSpacing w:w="0" w:type="dxa"/>
        <w:tblCellMar>
          <w:left w:w="0" w:type="dxa"/>
          <w:right w:w="0" w:type="dxa"/>
        </w:tblCellMar>
        <w:tblLook w:val="04A0"/>
      </w:tblPr>
      <w:tblGrid>
        <w:gridCol w:w="3072"/>
      </w:tblGrid>
      <w:tr w:rsidR="007D175D" w:rsidRPr="007D175D" w:rsidTr="007D175D">
        <w:trPr>
          <w:tblCellSpacing w:w="0" w:type="dxa"/>
        </w:trPr>
        <w:tc>
          <w:tcPr>
            <w:tcW w:w="0" w:type="auto"/>
            <w:vAlign w:val="center"/>
            <w:hideMark/>
          </w:tcPr>
          <w:p w:rsidR="007D175D" w:rsidRPr="007D175D" w:rsidRDefault="007D175D" w:rsidP="007D175D">
            <w:pPr>
              <w:spacing w:after="0" w:line="240" w:lineRule="auto"/>
              <w:jc w:val="both"/>
              <w:rPr>
                <w:rFonts w:ascii="Arial Narrow" w:hAnsi="Arial Narrow"/>
              </w:rPr>
            </w:pPr>
            <w:r w:rsidRPr="007D175D">
              <w:rPr>
                <w:rFonts w:ascii="Arial Narrow" w:hAnsi="Arial Narrow"/>
                <w:noProof/>
                <w:lang w:val="el-GR" w:eastAsia="el-GR"/>
              </w:rPr>
              <w:drawing>
                <wp:inline distT="0" distB="0" distL="0" distR="0">
                  <wp:extent cx="1931670" cy="1442720"/>
                  <wp:effectExtent l="19050" t="0" r="0" b="0"/>
                  <wp:docPr id="76" name="Εικόνα 56" descr="Barriers at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rriers at Parliament"/>
                          <pic:cNvPicPr>
                            <a:picLocks noChangeAspect="1" noChangeArrowheads="1"/>
                          </pic:cNvPicPr>
                        </pic:nvPicPr>
                        <pic:blipFill>
                          <a:blip r:embed="rId109" cstate="print"/>
                          <a:srcRect/>
                          <a:stretch>
                            <a:fillRect/>
                          </a:stretch>
                        </pic:blipFill>
                        <pic:spPr bwMode="auto">
                          <a:xfrm>
                            <a:off x="0" y="0"/>
                            <a:ext cx="1931670" cy="1442720"/>
                          </a:xfrm>
                          <a:prstGeom prst="rect">
                            <a:avLst/>
                          </a:prstGeom>
                          <a:noFill/>
                          <a:ln w="9525">
                            <a:noFill/>
                            <a:miter lim="800000"/>
                            <a:headEnd/>
                            <a:tailEnd/>
                          </a:ln>
                        </pic:spPr>
                      </pic:pic>
                    </a:graphicData>
                  </a:graphic>
                </wp:inline>
              </w:drawing>
            </w:r>
          </w:p>
          <w:p w:rsidR="007D175D" w:rsidRPr="007D175D" w:rsidRDefault="007D175D" w:rsidP="007D175D">
            <w:pPr>
              <w:spacing w:after="0" w:line="240" w:lineRule="auto"/>
              <w:jc w:val="both"/>
              <w:rPr>
                <w:rFonts w:ascii="Times New Roman" w:hAnsi="Times New Roman" w:cs="Times New Roman"/>
                <w:color w:val="0000FF"/>
              </w:rPr>
            </w:pPr>
            <w:r w:rsidRPr="007D175D">
              <w:rPr>
                <w:rFonts w:ascii="Times New Roman" w:hAnsi="Times New Roman" w:cs="Times New Roman"/>
                <w:color w:val="0000FF"/>
                <w:sz w:val="20"/>
              </w:rPr>
              <w:t>Black steel barriers were put in front of Parliament</w:t>
            </w:r>
          </w:p>
        </w:tc>
      </w:tr>
    </w:tbl>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Today, Downing Street is protected by heavily-armed police and barriers that will prevent a vehicle ramming into the narrow street.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Parliament is now ringed by a waist-high wall of concrete and black steel barriers. It is impossible to get a car at speed near the main elements of the Palace of Westminster.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One of the most subtle but important changes at Parliament demonstrates a significant change in security thinking. Before the 9/11 attacks, screening of visitors, including bag scanning, took place inside St Stephen's Entrance.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Now, that screening takes place outside - meaning that security officials have a greater opportunity of identifying a potential security risk before the building is compromised. A new purpose-built visitor entrance is being constructed.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sidRPr="007D175D">
        <w:rPr>
          <w:rFonts w:ascii="Arial Narrow" w:hAnsi="Arial Narrow"/>
          <w:sz w:val="22"/>
          <w:szCs w:val="22"/>
          <w:lang w:val="en-US"/>
        </w:rPr>
        <w:t xml:space="preserve">Another building with similarly high levels of exterior security, before entry to a cordon </w:t>
      </w:r>
      <w:proofErr w:type="spellStart"/>
      <w:r w:rsidRPr="007D175D">
        <w:rPr>
          <w:rFonts w:ascii="Arial Narrow" w:hAnsi="Arial Narrow"/>
          <w:sz w:val="22"/>
          <w:szCs w:val="22"/>
          <w:lang w:val="en-US"/>
        </w:rPr>
        <w:t>sanitaire</w:t>
      </w:r>
      <w:proofErr w:type="spellEnd"/>
      <w:r w:rsidRPr="007D175D">
        <w:rPr>
          <w:rFonts w:ascii="Arial Narrow" w:hAnsi="Arial Narrow"/>
          <w:sz w:val="22"/>
          <w:szCs w:val="22"/>
          <w:lang w:val="en-US"/>
        </w:rPr>
        <w:t xml:space="preserve">, is the US Embassy. </w:t>
      </w:r>
    </w:p>
    <w:p w:rsidR="007D175D" w:rsidRPr="007D175D" w:rsidRDefault="007D175D" w:rsidP="007D175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752448" behindDoc="1" locked="0" layoutInCell="1" allowOverlap="1">
            <wp:simplePos x="0" y="0"/>
            <wp:positionH relativeFrom="column">
              <wp:posOffset>19050</wp:posOffset>
            </wp:positionH>
            <wp:positionV relativeFrom="paragraph">
              <wp:posOffset>478790</wp:posOffset>
            </wp:positionV>
            <wp:extent cx="5924550" cy="3857625"/>
            <wp:effectExtent l="19050" t="0" r="0" b="0"/>
            <wp:wrapTight wrapText="bothSides">
              <wp:wrapPolygon edited="0">
                <wp:start x="-69" y="0"/>
                <wp:lineTo x="-69" y="21547"/>
                <wp:lineTo x="21600" y="21547"/>
                <wp:lineTo x="21600" y="0"/>
                <wp:lineTo x="-69" y="0"/>
              </wp:wrapPolygon>
            </wp:wrapTight>
            <wp:docPr id="75" name="Εικόνα 57" descr="Graphic: Anti-terror measures for public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phic: Anti-terror measures for public buildings"/>
                    <pic:cNvPicPr>
                      <a:picLocks noChangeAspect="1" noChangeArrowheads="1"/>
                    </pic:cNvPicPr>
                  </pic:nvPicPr>
                  <pic:blipFill>
                    <a:blip r:embed="rId110" cstate="print"/>
                    <a:srcRect/>
                    <a:stretch>
                      <a:fillRect/>
                    </a:stretch>
                  </pic:blipFill>
                  <pic:spPr bwMode="auto">
                    <a:xfrm>
                      <a:off x="0" y="0"/>
                      <a:ext cx="5924550" cy="3857625"/>
                    </a:xfrm>
                    <a:prstGeom prst="rect">
                      <a:avLst/>
                    </a:prstGeom>
                    <a:noFill/>
                    <a:ln w="9525">
                      <a:noFill/>
                      <a:miter lim="800000"/>
                      <a:headEnd/>
                      <a:tailEnd/>
                    </a:ln>
                  </pic:spPr>
                </pic:pic>
              </a:graphicData>
            </a:graphic>
          </wp:anchor>
        </w:drawing>
      </w:r>
      <w:r w:rsidRPr="007D175D">
        <w:rPr>
          <w:rFonts w:ascii="Arial Narrow" w:hAnsi="Arial Narrow"/>
          <w:sz w:val="22"/>
          <w:szCs w:val="22"/>
          <w:lang w:val="en-US"/>
        </w:rPr>
        <w:t xml:space="preserve">Much of the thinking around public buildings began in 1970s Belfast as the government responded to the IRA's use of car bombs. Part of the strategy is to plan "territorial security" far beyond the actual target. In the case of Downing St, this meant restrictions on parking in Whitehall after the 1991 IRA attack. </w:t>
      </w:r>
    </w:p>
    <w:p w:rsidR="009B6BA6" w:rsidRPr="009B6BA6" w:rsidRDefault="00B73151" w:rsidP="009B6BA6">
      <w:pPr>
        <w:pStyle w:val="Web"/>
        <w:spacing w:before="0" w:beforeAutospacing="0" w:after="0" w:afterAutospacing="0"/>
        <w:jc w:val="both"/>
        <w:rPr>
          <w:rFonts w:ascii="Arial Black" w:hAnsi="Arial Black"/>
          <w:color w:val="800000"/>
          <w:szCs w:val="22"/>
          <w:lang w:val="en-US"/>
        </w:rPr>
      </w:pPr>
      <w:bookmarkStart w:id="30" w:name="graphic"/>
      <w:bookmarkEnd w:id="30"/>
      <w:r w:rsidRPr="009B6BA6">
        <w:rPr>
          <w:rFonts w:ascii="Arial Black" w:hAnsi="Arial Black"/>
          <w:color w:val="800000"/>
          <w:szCs w:val="22"/>
          <w:lang w:val="en-US"/>
        </w:rPr>
        <w:lastRenderedPageBreak/>
        <w:t xml:space="preserve">Israeli Counters Terror </w:t>
      </w:r>
      <w:proofErr w:type="gramStart"/>
      <w:r w:rsidRPr="009B6BA6">
        <w:rPr>
          <w:rFonts w:ascii="Arial Black" w:hAnsi="Arial Black"/>
          <w:color w:val="800000"/>
          <w:szCs w:val="22"/>
          <w:lang w:val="en-US"/>
        </w:rPr>
        <w:t>At</w:t>
      </w:r>
      <w:proofErr w:type="gramEnd"/>
      <w:r w:rsidRPr="009B6BA6">
        <w:rPr>
          <w:rFonts w:ascii="Arial Black" w:hAnsi="Arial Black"/>
          <w:color w:val="800000"/>
          <w:szCs w:val="22"/>
          <w:lang w:val="en-US"/>
        </w:rPr>
        <w:t xml:space="preserve"> Mall Of America</w:t>
      </w:r>
    </w:p>
    <w:p w:rsidR="009B6BA6" w:rsidRDefault="00B73151" w:rsidP="009B6BA6">
      <w:pPr>
        <w:pStyle w:val="Web"/>
        <w:spacing w:before="0" w:beforeAutospacing="0" w:after="0" w:afterAutospacing="0"/>
        <w:jc w:val="both"/>
        <w:rPr>
          <w:rFonts w:ascii="Arial Narrow" w:hAnsi="Arial Narrow"/>
          <w:sz w:val="22"/>
          <w:szCs w:val="22"/>
          <w:lang w:val="en-US"/>
        </w:rPr>
      </w:pPr>
      <w:r w:rsidRPr="009B6BA6">
        <w:rPr>
          <w:rFonts w:ascii="Arial Narrow" w:hAnsi="Arial Narrow"/>
          <w:bCs/>
          <w:color w:val="000000" w:themeColor="text1"/>
          <w:sz w:val="22"/>
          <w:szCs w:val="22"/>
          <w:lang w:val="en-US"/>
        </w:rPr>
        <w:t>Source:</w:t>
      </w:r>
      <w:r w:rsidRPr="009B6BA6">
        <w:rPr>
          <w:rFonts w:ascii="Arial Narrow" w:hAnsi="Arial Narrow"/>
          <w:b/>
          <w:bCs/>
          <w:color w:val="FF0000"/>
          <w:sz w:val="22"/>
          <w:szCs w:val="22"/>
          <w:lang w:val="en-US"/>
        </w:rPr>
        <w:t xml:space="preserve"> </w:t>
      </w:r>
      <w:r w:rsidR="009B6BA6" w:rsidRPr="009B6BA6">
        <w:rPr>
          <w:rFonts w:ascii="Arial Narrow" w:hAnsi="Arial Narrow"/>
          <w:sz w:val="22"/>
          <w:szCs w:val="22"/>
          <w:lang w:val="en-US"/>
        </w:rPr>
        <w:t>http://ajwnews.com/archives/8668</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r w:rsidRPr="009B6BA6">
        <w:rPr>
          <w:rFonts w:ascii="Arial Narrow" w:hAnsi="Arial Narrow"/>
          <w:sz w:val="22"/>
          <w:szCs w:val="22"/>
          <w:lang w:val="en-US"/>
        </w:rPr>
        <w:br/>
        <w:t xml:space="preserve">“Whether it’s a terrorist attack or a criminal act, there are two main factors that play a role,” he says. “One is intent, the other is means.” </w:t>
      </w:r>
    </w:p>
    <w:p w:rsidR="00B73151" w:rsidRPr="009B6BA6" w:rsidRDefault="00B73151" w:rsidP="009B6BA6">
      <w:pPr>
        <w:spacing w:after="0" w:line="240" w:lineRule="auto"/>
        <w:jc w:val="both"/>
        <w:rPr>
          <w:rFonts w:ascii="Arial Narrow" w:hAnsi="Arial Narrow"/>
        </w:rPr>
      </w:pPr>
      <w:r w:rsidRPr="009B6BA6">
        <w:rPr>
          <w:rFonts w:ascii="Arial Narrow" w:hAnsi="Arial Narrow"/>
        </w:rPr>
        <w:t xml:space="preserve">Traditionally in the United States, according to </w:t>
      </w:r>
      <w:proofErr w:type="spellStart"/>
      <w:r w:rsidRPr="009B6BA6">
        <w:rPr>
          <w:rFonts w:ascii="Arial Narrow" w:hAnsi="Arial Narrow"/>
        </w:rPr>
        <w:t>Rozin</w:t>
      </w:r>
      <w:proofErr w:type="spellEnd"/>
      <w:r w:rsidRPr="009B6BA6">
        <w:rPr>
          <w:rFonts w:ascii="Arial Narrow" w:hAnsi="Arial Narrow"/>
        </w:rPr>
        <w:t xml:space="preserve">, when it comes to protection from terrorist incidents, the focus has been on detecting the means, or the weapon. He rattles off the sequence: Shoe bomber — we take off our shoes. </w:t>
      </w:r>
      <w:proofErr w:type="gramStart"/>
      <w:r w:rsidRPr="009B6BA6">
        <w:rPr>
          <w:rFonts w:ascii="Arial Narrow" w:hAnsi="Arial Narrow"/>
        </w:rPr>
        <w:t>Plot to blow up a trans-Atlantic flight using liquid explosives — restrictions on liquids.</w:t>
      </w:r>
      <w:proofErr w:type="gramEnd"/>
      <w:r w:rsidRPr="009B6BA6">
        <w:rPr>
          <w:rFonts w:ascii="Arial Narrow" w:hAnsi="Arial Narrow"/>
        </w:rPr>
        <w:t xml:space="preserve"> Now, with the underwear </w:t>
      </w:r>
      <w:r w:rsidR="0074709C">
        <w:rPr>
          <w:noProof/>
          <w:lang w:val="el-GR" w:eastAsia="el-GR"/>
        </w:rPr>
        <w:drawing>
          <wp:anchor distT="0" distB="0" distL="114300" distR="114300" simplePos="0" relativeHeight="251753472" behindDoc="1" locked="0" layoutInCell="1" allowOverlap="1">
            <wp:simplePos x="0" y="0"/>
            <wp:positionH relativeFrom="column">
              <wp:posOffset>19050</wp:posOffset>
            </wp:positionH>
            <wp:positionV relativeFrom="paragraph">
              <wp:posOffset>483870</wp:posOffset>
            </wp:positionV>
            <wp:extent cx="5943600" cy="4591050"/>
            <wp:effectExtent l="19050" t="0" r="0" b="0"/>
            <wp:wrapTight wrapText="bothSides">
              <wp:wrapPolygon edited="0">
                <wp:start x="-69" y="0"/>
                <wp:lineTo x="-69" y="21510"/>
                <wp:lineTo x="21600" y="21510"/>
                <wp:lineTo x="21600" y="0"/>
                <wp:lineTo x="-69" y="0"/>
              </wp:wrapPolygon>
            </wp:wrapTight>
            <wp:docPr id="90" name="irc_mi" descr="http://www.streets.mn/wp-content/uploads/2012/12/8457279f411203d80f4ab0fc871c3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reets.mn/wp-content/uploads/2012/12/8457279f411203d80f4ab0fc871c32032.jpg"/>
                    <pic:cNvPicPr>
                      <a:picLocks noChangeAspect="1" noChangeArrowheads="1"/>
                    </pic:cNvPicPr>
                  </pic:nvPicPr>
                  <pic:blipFill>
                    <a:blip r:embed="rId111" cstate="print"/>
                    <a:srcRect/>
                    <a:stretch>
                      <a:fillRect/>
                    </a:stretch>
                  </pic:blipFill>
                  <pic:spPr bwMode="auto">
                    <a:xfrm>
                      <a:off x="0" y="0"/>
                      <a:ext cx="5943600" cy="4591050"/>
                    </a:xfrm>
                    <a:prstGeom prst="rect">
                      <a:avLst/>
                    </a:prstGeom>
                    <a:noFill/>
                    <a:ln w="9525">
                      <a:noFill/>
                      <a:miter lim="800000"/>
                      <a:headEnd/>
                      <a:tailEnd/>
                    </a:ln>
                  </pic:spPr>
                </pic:pic>
              </a:graphicData>
            </a:graphic>
          </wp:anchor>
        </w:drawing>
      </w:r>
      <w:r w:rsidRPr="009B6BA6">
        <w:rPr>
          <w:rFonts w:ascii="Arial Narrow" w:hAnsi="Arial Narrow"/>
        </w:rPr>
        <w:t>bomber, body scanners and pat downs.</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r w:rsidRPr="009B6BA6">
        <w:rPr>
          <w:rFonts w:ascii="Arial Narrow" w:hAnsi="Arial Narrow"/>
          <w:sz w:val="22"/>
          <w:szCs w:val="22"/>
          <w:lang w:val="en-US"/>
        </w:rPr>
        <w:t>“In Israel,” he says, “we learned that detecting the weapon is important, yes; but this is not the solution because the terrorists are very creative and innovative guys, and they learn how to overcome all the technological solutions that you invent to try to detect the bomb. Yet one thing that they cannot conceal is the intent. We address the intent.”</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is currently employed at the Mall of America, where his title is special operations security captain. He recently was featured in the TLC cable show </w:t>
      </w:r>
      <w:r w:rsidRPr="009B6BA6">
        <w:rPr>
          <w:rFonts w:ascii="Arial Narrow" w:hAnsi="Arial Narrow"/>
          <w:i/>
          <w:iCs/>
          <w:sz w:val="22"/>
          <w:szCs w:val="22"/>
          <w:lang w:val="en-US"/>
        </w:rPr>
        <w:t>Mall Cops: Mall of America</w:t>
      </w:r>
      <w:r w:rsidRPr="009B6BA6">
        <w:rPr>
          <w:rFonts w:ascii="Arial Narrow" w:hAnsi="Arial Narrow"/>
          <w:sz w:val="22"/>
          <w:szCs w:val="22"/>
          <w:lang w:val="en-US"/>
        </w:rPr>
        <w:t>, which showed him training MOA security officers.</w:t>
      </w:r>
    </w:p>
    <w:p w:rsidR="00B73151" w:rsidRPr="009B6BA6" w:rsidRDefault="00B73151" w:rsidP="009B6BA6">
      <w:pPr>
        <w:spacing w:after="0" w:line="240" w:lineRule="auto"/>
        <w:jc w:val="both"/>
        <w:rPr>
          <w:rFonts w:ascii="Arial Narrow" w:hAnsi="Arial Narrow"/>
        </w:rPr>
      </w:pPr>
      <w:r w:rsidRPr="009B6BA6">
        <w:rPr>
          <w:rFonts w:ascii="Arial Narrow" w:hAnsi="Arial Narrow"/>
        </w:rPr>
        <w:t xml:space="preserve">In charge of terrorism prevention at MOA since 2005, </w:t>
      </w:r>
      <w:proofErr w:type="spellStart"/>
      <w:r w:rsidRPr="009B6BA6">
        <w:rPr>
          <w:rFonts w:ascii="Arial Narrow" w:hAnsi="Arial Narrow"/>
        </w:rPr>
        <w:t>Rozin</w:t>
      </w:r>
      <w:proofErr w:type="spellEnd"/>
      <w:r w:rsidRPr="009B6BA6">
        <w:rPr>
          <w:rFonts w:ascii="Arial Narrow" w:hAnsi="Arial Narrow"/>
        </w:rPr>
        <w:t xml:space="preserve"> employs a system there that is based on behavior detection methods that were developed in Israel. </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r w:rsidRPr="009B6BA6">
        <w:rPr>
          <w:rFonts w:ascii="Arial Narrow" w:hAnsi="Arial Narrow"/>
          <w:sz w:val="22"/>
          <w:szCs w:val="22"/>
          <w:lang w:val="en-US"/>
        </w:rPr>
        <w:t xml:space="preserve">In part because of a cohort of Israelis like </w:t>
      </w: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 military veterans and security experts who have parlayed their experience into a successful industry in the U.S. — these methods are now being used here at a number of major facilities and law enforcement agencies. </w:t>
      </w:r>
    </w:p>
    <w:p w:rsidR="00B73151" w:rsidRPr="009B6BA6" w:rsidRDefault="0074709C" w:rsidP="009B6BA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754496" behindDoc="1" locked="0" layoutInCell="1" allowOverlap="1">
            <wp:simplePos x="0" y="0"/>
            <wp:positionH relativeFrom="column">
              <wp:posOffset>0</wp:posOffset>
            </wp:positionH>
            <wp:positionV relativeFrom="paragraph">
              <wp:posOffset>483235</wp:posOffset>
            </wp:positionV>
            <wp:extent cx="5943600" cy="3863340"/>
            <wp:effectExtent l="19050" t="0" r="0" b="0"/>
            <wp:wrapTight wrapText="bothSides">
              <wp:wrapPolygon edited="0">
                <wp:start x="-69" y="0"/>
                <wp:lineTo x="-69" y="21515"/>
                <wp:lineTo x="21600" y="21515"/>
                <wp:lineTo x="21600" y="0"/>
                <wp:lineTo x="-69" y="0"/>
              </wp:wrapPolygon>
            </wp:wrapTight>
            <wp:docPr id="91" name="irc_mi" descr="http://farm4.static.flickr.com/3227/2685541383_b3b7d66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227/2685541383_b3b7d663b0.jpg"/>
                    <pic:cNvPicPr>
                      <a:picLocks noChangeAspect="1" noChangeArrowheads="1"/>
                    </pic:cNvPicPr>
                  </pic:nvPicPr>
                  <pic:blipFill>
                    <a:blip r:embed="rId112" cstate="print"/>
                    <a:srcRect/>
                    <a:stretch>
                      <a:fillRect/>
                    </a:stretch>
                  </pic:blipFill>
                  <pic:spPr bwMode="auto">
                    <a:xfrm>
                      <a:off x="0" y="0"/>
                      <a:ext cx="5943600" cy="3863340"/>
                    </a:xfrm>
                    <a:prstGeom prst="rect">
                      <a:avLst/>
                    </a:prstGeom>
                    <a:noFill/>
                    <a:ln w="9525">
                      <a:noFill/>
                      <a:miter lim="800000"/>
                      <a:headEnd/>
                      <a:tailEnd/>
                    </a:ln>
                  </pic:spPr>
                </pic:pic>
              </a:graphicData>
            </a:graphic>
          </wp:anchor>
        </w:drawing>
      </w:r>
      <w:proofErr w:type="spellStart"/>
      <w:r w:rsidR="00B73151" w:rsidRPr="009B6BA6">
        <w:rPr>
          <w:rFonts w:ascii="Arial Narrow" w:hAnsi="Arial Narrow"/>
          <w:sz w:val="22"/>
          <w:szCs w:val="22"/>
          <w:lang w:val="en-US"/>
        </w:rPr>
        <w:t>Rozin</w:t>
      </w:r>
      <w:proofErr w:type="spellEnd"/>
      <w:r w:rsidR="00B73151" w:rsidRPr="009B6BA6">
        <w:rPr>
          <w:rFonts w:ascii="Arial Narrow" w:hAnsi="Arial Narrow"/>
          <w:sz w:val="22"/>
          <w:szCs w:val="22"/>
          <w:lang w:val="en-US"/>
        </w:rPr>
        <w:t xml:space="preserve"> himself has branched out, deciding in 2009 to start his own company, </w:t>
      </w:r>
      <w:proofErr w:type="spellStart"/>
      <w:r w:rsidR="00B73151" w:rsidRPr="009B6BA6">
        <w:rPr>
          <w:rFonts w:ascii="Arial Narrow" w:hAnsi="Arial Narrow"/>
          <w:sz w:val="22"/>
          <w:szCs w:val="22"/>
          <w:lang w:val="en-US"/>
        </w:rPr>
        <w:t>Rozin</w:t>
      </w:r>
      <w:proofErr w:type="spellEnd"/>
      <w:r w:rsidR="00B73151" w:rsidRPr="009B6BA6">
        <w:rPr>
          <w:rFonts w:ascii="Arial Narrow" w:hAnsi="Arial Narrow"/>
          <w:sz w:val="22"/>
          <w:szCs w:val="22"/>
          <w:lang w:val="en-US"/>
        </w:rPr>
        <w:t xml:space="preserve"> Security Consulting, LLC. He now lists among his clients the Minneapolis Federal Reserve Bank, Metro Transit, divisions of both Twin Cities police departments and, in partnership with another consulting firm, the Public Building Commission of Chicago.</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r w:rsidRPr="009B6BA6">
        <w:rPr>
          <w:rFonts w:ascii="Arial Narrow" w:hAnsi="Arial Narrow"/>
          <w:sz w:val="22"/>
          <w:szCs w:val="22"/>
          <w:lang w:val="en-US"/>
        </w:rPr>
        <w:t xml:space="preserve">In Israel, </w:t>
      </w: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served in an Israel Defense Forces border infantry unit. The Hebrew name of the unit translates as Stinger, named for the Stinger missiles they carried. Literally carried, </w:t>
      </w: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w:t>
      </w:r>
      <w:proofErr w:type="gramStart"/>
      <w:r w:rsidRPr="009B6BA6">
        <w:rPr>
          <w:rFonts w:ascii="Arial Narrow" w:hAnsi="Arial Narrow"/>
          <w:sz w:val="22"/>
          <w:szCs w:val="22"/>
          <w:lang w:val="en-US"/>
        </w:rPr>
        <w:t>adds</w:t>
      </w:r>
      <w:proofErr w:type="gramEnd"/>
      <w:r w:rsidRPr="009B6BA6">
        <w:rPr>
          <w:rFonts w:ascii="Arial Narrow" w:hAnsi="Arial Narrow"/>
          <w:sz w:val="22"/>
          <w:szCs w:val="22"/>
          <w:lang w:val="en-US"/>
        </w:rPr>
        <w:t>, on their backs, “whereas in the United States usually they use vehicles for that purpose.”</w:t>
      </w:r>
    </w:p>
    <w:p w:rsidR="00B73151" w:rsidRPr="009B6BA6" w:rsidRDefault="0074709C" w:rsidP="009B6BA6">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755520" behindDoc="1" locked="0" layoutInCell="1" allowOverlap="1">
            <wp:simplePos x="0" y="0"/>
            <wp:positionH relativeFrom="column">
              <wp:posOffset>19050</wp:posOffset>
            </wp:positionH>
            <wp:positionV relativeFrom="paragraph">
              <wp:posOffset>0</wp:posOffset>
            </wp:positionV>
            <wp:extent cx="3333750" cy="2505075"/>
            <wp:effectExtent l="19050" t="0" r="0" b="0"/>
            <wp:wrapTight wrapText="bothSides">
              <wp:wrapPolygon edited="0">
                <wp:start x="-123" y="0"/>
                <wp:lineTo x="-123" y="21518"/>
                <wp:lineTo x="21600" y="21518"/>
                <wp:lineTo x="21600" y="0"/>
                <wp:lineTo x="-123" y="0"/>
              </wp:wrapPolygon>
            </wp:wrapTight>
            <wp:docPr id="92" name="irc_mi" descr="http://retailtrafficmag.com/management/propmgmt/meadowbrook_s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tailtrafficmag.com/management/propmgmt/meadowbrook_swat.jpg"/>
                    <pic:cNvPicPr>
                      <a:picLocks noChangeAspect="1" noChangeArrowheads="1"/>
                    </pic:cNvPicPr>
                  </pic:nvPicPr>
                  <pic:blipFill>
                    <a:blip r:embed="rId113" cstate="print"/>
                    <a:srcRect/>
                    <a:stretch>
                      <a:fillRect/>
                    </a:stretch>
                  </pic:blipFill>
                  <pic:spPr bwMode="auto">
                    <a:xfrm>
                      <a:off x="0" y="0"/>
                      <a:ext cx="3333750" cy="2505075"/>
                    </a:xfrm>
                    <a:prstGeom prst="rect">
                      <a:avLst/>
                    </a:prstGeom>
                    <a:noFill/>
                    <a:ln w="9525">
                      <a:noFill/>
                      <a:miter lim="800000"/>
                      <a:headEnd/>
                      <a:tailEnd/>
                    </a:ln>
                  </pic:spPr>
                </pic:pic>
              </a:graphicData>
            </a:graphic>
          </wp:anchor>
        </w:drawing>
      </w:r>
      <w:r w:rsidR="00B73151" w:rsidRPr="009B6BA6">
        <w:rPr>
          <w:rFonts w:ascii="Arial Narrow" w:hAnsi="Arial Narrow"/>
          <w:sz w:val="22"/>
          <w:szCs w:val="22"/>
          <w:lang w:val="en-US"/>
        </w:rPr>
        <w:t xml:space="preserve">This distinction in a way gets to the heart of what some analysts say is a recurring problem with U.S. security </w:t>
      </w:r>
      <w:proofErr w:type="gramStart"/>
      <w:r w:rsidR="00B73151" w:rsidRPr="009B6BA6">
        <w:rPr>
          <w:rFonts w:ascii="Arial Narrow" w:hAnsi="Arial Narrow"/>
          <w:sz w:val="22"/>
          <w:szCs w:val="22"/>
          <w:lang w:val="en-US"/>
        </w:rPr>
        <w:t>strategy, that</w:t>
      </w:r>
      <w:proofErr w:type="gramEnd"/>
      <w:r w:rsidR="00B73151" w:rsidRPr="009B6BA6">
        <w:rPr>
          <w:rFonts w:ascii="Arial Narrow" w:hAnsi="Arial Narrow"/>
          <w:sz w:val="22"/>
          <w:szCs w:val="22"/>
          <w:lang w:val="en-US"/>
        </w:rPr>
        <w:t xml:space="preserve"> it tends to lurch instinctively toward the high-tech solution. Stingers are the light but deadly heat-seeking missiles that the Reagan administration shipped in large numbers to Islamic fighters in Afghanistan during the 1980s. They enabled a single </w:t>
      </w:r>
      <w:proofErr w:type="spellStart"/>
      <w:r w:rsidR="00B73151" w:rsidRPr="009B6BA6">
        <w:rPr>
          <w:rFonts w:ascii="Arial Narrow" w:hAnsi="Arial Narrow"/>
          <w:i/>
          <w:iCs/>
          <w:sz w:val="22"/>
          <w:szCs w:val="22"/>
          <w:lang w:val="en-US"/>
        </w:rPr>
        <w:t>mujahid</w:t>
      </w:r>
      <w:proofErr w:type="spellEnd"/>
      <w:r w:rsidR="00B73151" w:rsidRPr="009B6BA6">
        <w:rPr>
          <w:rFonts w:ascii="Arial Narrow" w:hAnsi="Arial Narrow"/>
          <w:sz w:val="22"/>
          <w:szCs w:val="22"/>
          <w:lang w:val="en-US"/>
        </w:rPr>
        <w:t xml:space="preserve"> (Muslim guerilla fighter) on foot to shoot down a helicopter, and some argue they were the decisive factor in turning back the Soviets. Military historians might see some irony in the fact that Stingers also showed up on the backs of Israeli border units.</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r w:rsidRPr="009B6BA6">
        <w:rPr>
          <w:rFonts w:ascii="Arial Narrow" w:hAnsi="Arial Narrow"/>
          <w:sz w:val="22"/>
          <w:szCs w:val="22"/>
          <w:lang w:val="en-US"/>
        </w:rPr>
        <w:t xml:space="preserve">After serving in the IDF, </w:t>
      </w: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went to work for the Israeli Airports Authority at Ben-Gurion International Airport. There he was involved in both training and operations, under the oversight of Shin Bet.</w:t>
      </w:r>
    </w:p>
    <w:p w:rsidR="00B73151" w:rsidRPr="009B6BA6" w:rsidRDefault="0074709C" w:rsidP="009B6BA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756544" behindDoc="1" locked="0" layoutInCell="1" allowOverlap="1">
            <wp:simplePos x="0" y="0"/>
            <wp:positionH relativeFrom="column">
              <wp:posOffset>-635</wp:posOffset>
            </wp:positionH>
            <wp:positionV relativeFrom="paragraph">
              <wp:posOffset>321310</wp:posOffset>
            </wp:positionV>
            <wp:extent cx="3907155" cy="6076950"/>
            <wp:effectExtent l="19050" t="0" r="0" b="0"/>
            <wp:wrapTight wrapText="bothSides">
              <wp:wrapPolygon edited="0">
                <wp:start x="-105" y="0"/>
                <wp:lineTo x="-105" y="21532"/>
                <wp:lineTo x="21589" y="21532"/>
                <wp:lineTo x="21589" y="0"/>
                <wp:lineTo x="-105" y="0"/>
              </wp:wrapPolygon>
            </wp:wrapTight>
            <wp:docPr id="93" name="irc_mi" descr="http://beta.images.theglobeandmail.com/archive/01306/tvMall_Cops_Mal_1306849c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ta.images.theglobeandmail.com/archive/01306/tvMall_Cops_Mal_1306849cl-5.jpg"/>
                    <pic:cNvPicPr>
                      <a:picLocks noChangeAspect="1" noChangeArrowheads="1"/>
                    </pic:cNvPicPr>
                  </pic:nvPicPr>
                  <pic:blipFill>
                    <a:blip r:embed="rId114" cstate="print"/>
                    <a:srcRect/>
                    <a:stretch>
                      <a:fillRect/>
                    </a:stretch>
                  </pic:blipFill>
                  <pic:spPr bwMode="auto">
                    <a:xfrm>
                      <a:off x="0" y="0"/>
                      <a:ext cx="3907155" cy="6076950"/>
                    </a:xfrm>
                    <a:prstGeom prst="rect">
                      <a:avLst/>
                    </a:prstGeom>
                    <a:noFill/>
                    <a:ln w="9525">
                      <a:noFill/>
                      <a:miter lim="800000"/>
                      <a:headEnd/>
                      <a:tailEnd/>
                    </a:ln>
                  </pic:spPr>
                </pic:pic>
              </a:graphicData>
            </a:graphic>
          </wp:anchor>
        </w:drawing>
      </w:r>
      <w:r w:rsidR="00B73151" w:rsidRPr="009B6BA6">
        <w:rPr>
          <w:rFonts w:ascii="Arial Narrow" w:hAnsi="Arial Narrow"/>
          <w:sz w:val="22"/>
          <w:szCs w:val="22"/>
          <w:lang w:val="en-US"/>
        </w:rPr>
        <w:t xml:space="preserve">In Israel, as visitors to the country soon find out, airport security includes a simple low-tech procedure. Someone looks you in the eye and politely asks a few questions that manage to get right into your business. </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r w:rsidRPr="009B6BA6">
        <w:rPr>
          <w:rFonts w:ascii="Arial Narrow" w:hAnsi="Arial Narrow"/>
          <w:sz w:val="22"/>
          <w:szCs w:val="22"/>
          <w:lang w:val="en-US"/>
        </w:rPr>
        <w:t xml:space="preserve">The situation at the Mall of America, however, differs in major ways from Ben-Gurion Airport. There are no checkpoints, and during the busiest holiday shopping days the number of visitors could approach 200,000, while a busy day at Ben-Gurion might see 60,000. </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r w:rsidRPr="009B6BA6">
        <w:rPr>
          <w:rFonts w:ascii="Arial Narrow" w:hAnsi="Arial Narrow"/>
          <w:sz w:val="22"/>
          <w:szCs w:val="22"/>
          <w:lang w:val="en-US"/>
        </w:rPr>
        <w:t xml:space="preserve">Still, the basic principles are adaptable, according to </w:t>
      </w: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“We train our officers, first, to detect behavior indicators that can indicate potential harmful intent. Then, once such indicators are detected, to conduct what are called security interviews, built to determine whether a person does or does not pose a threat to our environment.”</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also trains non-security personnel, from human resources to maintenance and ride operators, in maintaining vigilance and recognizing suspicious behavior. “You have to create a culture of security,” he says. </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came to the United States in 2005, to Minneapolis. Why? A good question, he says, with a nod to the blustery weather outside his window. </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r w:rsidRPr="009B6BA6">
        <w:rPr>
          <w:rFonts w:ascii="Arial Narrow" w:hAnsi="Arial Narrow"/>
          <w:sz w:val="22"/>
          <w:szCs w:val="22"/>
          <w:lang w:val="en-US"/>
        </w:rPr>
        <w:t xml:space="preserve">“The reason is really my wife. She is from here. We met in Israel and throughout my work for the Israeli Airport Authority, we dated. We got engaged, and at some point I decided to try it out here. She is the main reason. Despite the cold she is worth it.” </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proofErr w:type="spellStart"/>
      <w:r w:rsidRPr="009B6BA6">
        <w:rPr>
          <w:rFonts w:ascii="Arial Narrow" w:hAnsi="Arial Narrow"/>
          <w:sz w:val="22"/>
          <w:szCs w:val="22"/>
          <w:lang w:val="en-US"/>
        </w:rPr>
        <w:t>Rozin’s</w:t>
      </w:r>
      <w:proofErr w:type="spellEnd"/>
      <w:r w:rsidRPr="009B6BA6">
        <w:rPr>
          <w:rFonts w:ascii="Arial Narrow" w:hAnsi="Arial Narrow"/>
          <w:sz w:val="22"/>
          <w:szCs w:val="22"/>
          <w:lang w:val="en-US"/>
        </w:rPr>
        <w:t xml:space="preserve"> wife, Kathryn </w:t>
      </w: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is managing director of </w:t>
      </w: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Security Consulting. In addition, the company has three employees, “with backgrounds similar to mine,” </w:t>
      </w: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says. </w:t>
      </w:r>
    </w:p>
    <w:p w:rsidR="00B73151" w:rsidRPr="009B6BA6" w:rsidRDefault="00B73151" w:rsidP="009B6BA6">
      <w:pPr>
        <w:pStyle w:val="Web"/>
        <w:spacing w:before="0" w:beforeAutospacing="0" w:after="0" w:afterAutospacing="0"/>
        <w:jc w:val="both"/>
        <w:rPr>
          <w:rFonts w:ascii="Arial Narrow" w:hAnsi="Arial Narrow"/>
          <w:sz w:val="22"/>
          <w:szCs w:val="22"/>
          <w:lang w:val="en-US"/>
        </w:rPr>
      </w:pPr>
      <w:proofErr w:type="spellStart"/>
      <w:r w:rsidRPr="009B6BA6">
        <w:rPr>
          <w:rFonts w:ascii="Arial Narrow" w:hAnsi="Arial Narrow"/>
          <w:sz w:val="22"/>
          <w:szCs w:val="22"/>
          <w:lang w:val="en-US"/>
        </w:rPr>
        <w:t>Rozin</w:t>
      </w:r>
      <w:proofErr w:type="spellEnd"/>
      <w:r w:rsidRPr="009B6BA6">
        <w:rPr>
          <w:rFonts w:ascii="Arial Narrow" w:hAnsi="Arial Narrow"/>
          <w:sz w:val="22"/>
          <w:szCs w:val="22"/>
          <w:lang w:val="en-US"/>
        </w:rPr>
        <w:t xml:space="preserve"> anticipates no shortage of work. </w:t>
      </w:r>
    </w:p>
    <w:p w:rsidR="00B73151" w:rsidRDefault="00B73151" w:rsidP="009B6BA6">
      <w:pPr>
        <w:pStyle w:val="Web"/>
        <w:spacing w:before="0" w:beforeAutospacing="0" w:after="0" w:afterAutospacing="0"/>
        <w:jc w:val="both"/>
        <w:rPr>
          <w:sz w:val="20"/>
          <w:szCs w:val="20"/>
          <w:lang w:val="en-US"/>
        </w:rPr>
      </w:pPr>
      <w:r w:rsidRPr="009B6BA6">
        <w:rPr>
          <w:rFonts w:ascii="Arial Narrow" w:hAnsi="Arial Narrow"/>
          <w:sz w:val="22"/>
          <w:szCs w:val="22"/>
          <w:lang w:val="en-US"/>
        </w:rPr>
        <w:t>“I think that the threat of terrorism in the United States is going to become an unfortunate part of American life” (American Jewish World, 2011).</w:t>
      </w:r>
      <w:r w:rsidRPr="00B73151">
        <w:rPr>
          <w:sz w:val="20"/>
          <w:szCs w:val="20"/>
          <w:lang w:val="en-US"/>
        </w:rPr>
        <w:t xml:space="preserve"> </w:t>
      </w:r>
    </w:p>
    <w:p w:rsidR="00A35F3C" w:rsidRPr="00B73151" w:rsidRDefault="00A35F3C" w:rsidP="009B6BA6">
      <w:pPr>
        <w:pStyle w:val="Web"/>
        <w:spacing w:before="0" w:beforeAutospacing="0" w:after="0" w:afterAutospacing="0"/>
        <w:jc w:val="both"/>
        <w:rPr>
          <w:lang w:val="en-US"/>
        </w:rPr>
      </w:pPr>
    </w:p>
    <w:p w:rsidR="007D175D" w:rsidRPr="00A35F3C" w:rsidRDefault="00A35F3C" w:rsidP="007D175D">
      <w:pPr>
        <w:spacing w:after="0" w:line="240" w:lineRule="auto"/>
        <w:jc w:val="both"/>
        <w:rPr>
          <w:rFonts w:ascii="Arial Narrow" w:hAnsi="Arial Narrow"/>
          <w:color w:val="000000" w:themeColor="text1"/>
        </w:rPr>
      </w:pPr>
      <w:r w:rsidRPr="00A35F3C">
        <w:rPr>
          <w:rFonts w:ascii="Arial Narrow" w:hAnsi="Arial Narrow"/>
          <w:color w:val="FF0000"/>
        </w:rPr>
        <w:t>►</w:t>
      </w:r>
      <w:r w:rsidRPr="00A35F3C">
        <w:rPr>
          <w:rFonts w:ascii="Arial Narrow" w:hAnsi="Arial Narrow"/>
          <w:b/>
          <w:color w:val="000000" w:themeColor="text1"/>
        </w:rPr>
        <w:t xml:space="preserve">Read more articles on this issue at: </w:t>
      </w:r>
      <w:r w:rsidRPr="00A35F3C">
        <w:rPr>
          <w:rFonts w:ascii="Arial Narrow" w:hAnsi="Arial Narrow"/>
          <w:color w:val="000000" w:themeColor="text1"/>
        </w:rPr>
        <w:t>https://sites.google.com/site/csiobama/terror/mall-terror-attack</w:t>
      </w:r>
    </w:p>
    <w:p w:rsidR="00A35F3C" w:rsidRDefault="00A35F3C" w:rsidP="00A35F3C">
      <w:pPr>
        <w:spacing w:after="0" w:line="240" w:lineRule="auto"/>
        <w:jc w:val="both"/>
        <w:rPr>
          <w:rFonts w:ascii="Arial Black" w:hAnsi="Arial Black"/>
          <w:color w:val="800000"/>
          <w:sz w:val="24"/>
        </w:rPr>
      </w:pPr>
    </w:p>
    <w:p w:rsidR="00A35F3C" w:rsidRPr="00A35F3C" w:rsidRDefault="00A35F3C" w:rsidP="00A35F3C">
      <w:pPr>
        <w:spacing w:after="0" w:line="240" w:lineRule="auto"/>
        <w:jc w:val="both"/>
        <w:rPr>
          <w:rFonts w:ascii="Arial Black" w:hAnsi="Arial Black"/>
          <w:color w:val="800000"/>
          <w:sz w:val="24"/>
        </w:rPr>
      </w:pPr>
      <w:r w:rsidRPr="00A35F3C">
        <w:rPr>
          <w:rFonts w:ascii="Arial Black" w:hAnsi="Arial Black"/>
          <w:color w:val="800000"/>
          <w:sz w:val="24"/>
        </w:rPr>
        <w:lastRenderedPageBreak/>
        <w:t xml:space="preserve">Terror </w:t>
      </w:r>
      <w:proofErr w:type="gramStart"/>
      <w:r w:rsidRPr="00A35F3C">
        <w:rPr>
          <w:rFonts w:ascii="Arial Black" w:hAnsi="Arial Black"/>
          <w:color w:val="800000"/>
          <w:sz w:val="24"/>
        </w:rPr>
        <w:t>At</w:t>
      </w:r>
      <w:proofErr w:type="gramEnd"/>
      <w:r w:rsidRPr="00A35F3C">
        <w:rPr>
          <w:rFonts w:ascii="Arial Black" w:hAnsi="Arial Black"/>
          <w:color w:val="800000"/>
          <w:sz w:val="24"/>
        </w:rPr>
        <w:t xml:space="preserve"> The Mall?</w:t>
      </w:r>
    </w:p>
    <w:p w:rsidR="00A35F3C" w:rsidRPr="00A35F3C" w:rsidRDefault="00A35F3C" w:rsidP="00A35F3C">
      <w:pPr>
        <w:spacing w:after="0" w:line="240" w:lineRule="auto"/>
        <w:jc w:val="both"/>
        <w:rPr>
          <w:rFonts w:ascii="Arial Narrow" w:hAnsi="Arial Narrow" w:cs="Arial"/>
        </w:rPr>
      </w:pPr>
      <w:r w:rsidRPr="00A35F3C">
        <w:rPr>
          <w:rFonts w:ascii="Arial Narrow" w:hAnsi="Arial Narrow"/>
          <w:bCs/>
          <w:color w:val="000000" w:themeColor="text1"/>
        </w:rPr>
        <w:t>Source:</w:t>
      </w:r>
      <w:r w:rsidRPr="00A35F3C">
        <w:rPr>
          <w:rFonts w:ascii="Arial Narrow" w:hAnsi="Arial Narrow"/>
          <w:b/>
          <w:bCs/>
          <w:color w:val="FF0000"/>
        </w:rPr>
        <w:t xml:space="preserve"> </w:t>
      </w:r>
      <w:r w:rsidRPr="00A35F3C">
        <w:rPr>
          <w:rFonts w:ascii="Arial Narrow" w:hAnsi="Arial Narrow" w:cs="Arial"/>
        </w:rPr>
        <w:t>http://www.americanthinker.com/2010/01/terror_at_the_mall.html</w:t>
      </w:r>
    </w:p>
    <w:p w:rsidR="00A35F3C" w:rsidRDefault="00A35F3C" w:rsidP="00A35F3C">
      <w:pPr>
        <w:pStyle w:val="Web"/>
        <w:spacing w:before="0" w:beforeAutospacing="0" w:after="0" w:afterAutospacing="0"/>
        <w:jc w:val="both"/>
        <w:rPr>
          <w:rFonts w:ascii="Arial Narrow" w:hAnsi="Arial Narrow" w:cs="Arial"/>
          <w:sz w:val="22"/>
          <w:szCs w:val="22"/>
          <w:lang w:val="en-US"/>
        </w:rPr>
      </w:pPr>
    </w:p>
    <w:p w:rsidR="00A35F3C" w:rsidRPr="00A35F3C" w:rsidRDefault="00A35F3C" w:rsidP="00A35F3C">
      <w:pPr>
        <w:pStyle w:val="Web"/>
        <w:spacing w:before="0" w:beforeAutospacing="0" w:after="0" w:afterAutospacing="0"/>
        <w:jc w:val="both"/>
        <w:rPr>
          <w:rFonts w:ascii="Arial Narrow" w:hAnsi="Arial Narrow" w:cs="Arial"/>
          <w:sz w:val="22"/>
          <w:szCs w:val="22"/>
          <w:lang w:val="en-US"/>
        </w:rPr>
      </w:pPr>
      <w:r w:rsidRPr="00A35F3C">
        <w:rPr>
          <w:rFonts w:ascii="Arial Narrow" w:hAnsi="Arial Narrow" w:cs="Arial"/>
          <w:sz w:val="22"/>
          <w:szCs w:val="22"/>
          <w:lang w:val="en-US"/>
        </w:rPr>
        <w:t xml:space="preserve">Malls make such obvious high-value targets that it's difficult to grasp why they haven't been hit up until now. Shopping malls are America's marketplaces, constantly packed with people, with uncontrolled entry, and openly vulnerable to any given form of attack. We need only consider the darkest days of the Iraqi terror campaign of 2006-2007 to grasp how the </w:t>
      </w:r>
      <w:proofErr w:type="spellStart"/>
      <w:r w:rsidRPr="00A35F3C">
        <w:rPr>
          <w:rFonts w:ascii="Arial Narrow" w:hAnsi="Arial Narrow" w:cs="Arial"/>
          <w:sz w:val="22"/>
          <w:szCs w:val="22"/>
          <w:lang w:val="en-US"/>
        </w:rPr>
        <w:t>jihadis</w:t>
      </w:r>
      <w:proofErr w:type="spellEnd"/>
      <w:r w:rsidRPr="00A35F3C">
        <w:rPr>
          <w:rFonts w:ascii="Arial Narrow" w:hAnsi="Arial Narrow" w:cs="Arial"/>
          <w:sz w:val="22"/>
          <w:szCs w:val="22"/>
          <w:lang w:val="en-US"/>
        </w:rPr>
        <w:t xml:space="preserve"> view marketplaces. Scarcely a week went by without another Iraqi marketplace bombing, with casualties largely consisting of women and children, mounting from the dozens to the hundreds. We need only add the fact that the mall in many ways symbolizes the United States to people across the world, acting as kind of American Horn of Plenty, to see the inevitability of the threat. Such attacks will come, and they will be ugly.</w:t>
      </w: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It's not as if the </w:t>
      </w:r>
      <w:proofErr w:type="spellStart"/>
      <w:r w:rsidRPr="00A35F3C">
        <w:rPr>
          <w:rFonts w:ascii="Arial Narrow" w:hAnsi="Arial Narrow" w:cs="Arial"/>
        </w:rPr>
        <w:t>jihadis</w:t>
      </w:r>
      <w:proofErr w:type="spellEnd"/>
      <w:r w:rsidRPr="00A35F3C">
        <w:rPr>
          <w:rFonts w:ascii="Arial Narrow" w:hAnsi="Arial Narrow" w:cs="Arial"/>
        </w:rPr>
        <w:t xml:space="preserve"> haven't tried. In late 2003, </w:t>
      </w:r>
      <w:proofErr w:type="spellStart"/>
      <w:r w:rsidRPr="00A35F3C">
        <w:rPr>
          <w:rFonts w:ascii="Arial Narrow" w:hAnsi="Arial Narrow" w:cs="Arial"/>
        </w:rPr>
        <w:t>Nuradin</w:t>
      </w:r>
      <w:proofErr w:type="spellEnd"/>
      <w:r w:rsidRPr="00A35F3C">
        <w:rPr>
          <w:rFonts w:ascii="Arial Narrow" w:hAnsi="Arial Narrow" w:cs="Arial"/>
        </w:rPr>
        <w:t xml:space="preserve"> </w:t>
      </w:r>
      <w:proofErr w:type="spellStart"/>
      <w:r w:rsidRPr="00A35F3C">
        <w:rPr>
          <w:rFonts w:ascii="Arial Narrow" w:hAnsi="Arial Narrow" w:cs="Arial"/>
        </w:rPr>
        <w:t>Abdi</w:t>
      </w:r>
      <w:proofErr w:type="spellEnd"/>
      <w:r w:rsidRPr="00A35F3C">
        <w:rPr>
          <w:rFonts w:ascii="Arial Narrow" w:hAnsi="Arial Narrow" w:cs="Arial"/>
        </w:rPr>
        <w:t xml:space="preserve">, a Somali native, was arrested in Louisville, Kentucky while in the midst of plans to attack a mall in Columbus, Ohio. </w:t>
      </w:r>
      <w:proofErr w:type="spellStart"/>
      <w:r w:rsidRPr="00A35F3C">
        <w:rPr>
          <w:rFonts w:ascii="Arial Narrow" w:hAnsi="Arial Narrow" w:cs="Arial"/>
        </w:rPr>
        <w:t>Abdi</w:t>
      </w:r>
      <w:proofErr w:type="spellEnd"/>
      <w:r w:rsidRPr="00A35F3C">
        <w:rPr>
          <w:rFonts w:ascii="Arial Narrow" w:hAnsi="Arial Narrow" w:cs="Arial"/>
        </w:rPr>
        <w:t xml:space="preserve"> was closely associated with al-Qaeda member </w:t>
      </w:r>
      <w:proofErr w:type="spellStart"/>
      <w:r w:rsidRPr="00A35F3C">
        <w:rPr>
          <w:rFonts w:ascii="Arial Narrow" w:hAnsi="Arial Narrow" w:cs="Arial"/>
        </w:rPr>
        <w:t>Iyman</w:t>
      </w:r>
      <w:proofErr w:type="spellEnd"/>
      <w:r w:rsidRPr="00A35F3C">
        <w:rPr>
          <w:rFonts w:ascii="Arial Narrow" w:hAnsi="Arial Narrow" w:cs="Arial"/>
        </w:rPr>
        <w:t xml:space="preserve"> </w:t>
      </w:r>
      <w:proofErr w:type="spellStart"/>
      <w:r w:rsidRPr="00A35F3C">
        <w:rPr>
          <w:rFonts w:ascii="Arial Narrow" w:hAnsi="Arial Narrow" w:cs="Arial"/>
        </w:rPr>
        <w:t>Faris</w:t>
      </w:r>
      <w:proofErr w:type="spellEnd"/>
      <w:r w:rsidRPr="00A35F3C">
        <w:rPr>
          <w:rFonts w:ascii="Arial Narrow" w:hAnsi="Arial Narrow" w:cs="Arial"/>
        </w:rPr>
        <w:t xml:space="preserve">, arrested for planning a bombing of the Brooklyn Bridge. (A personal side note: Two weeks after 9/11, I was in Columbus itself, speaking to acquaintances about what I'd seen in lower Manhattan. "Well, at least they'll never attack us here," one of them said. "I wouldn't be too sure of that," I told him. "If I were an educated terrorist, I'd be very interested in hitting a town called Columbus.") </w:t>
      </w:r>
    </w:p>
    <w:p w:rsidR="00A35F3C" w:rsidRPr="00A35F3C" w:rsidRDefault="00A35F3C" w:rsidP="00A35F3C">
      <w:pPr>
        <w:tabs>
          <w:tab w:val="left" w:pos="2535"/>
        </w:tabs>
        <w:spacing w:after="0" w:line="240" w:lineRule="auto"/>
        <w:jc w:val="both"/>
        <w:rPr>
          <w:rFonts w:ascii="Arial Narrow" w:hAnsi="Arial Narrow" w:cs="Arial"/>
        </w:rPr>
      </w:pPr>
      <w:r w:rsidRPr="00A35F3C">
        <w:rPr>
          <w:rFonts w:ascii="Arial Narrow" w:hAnsi="Arial Narrow" w:cs="Arial"/>
        </w:rPr>
        <w:tab/>
      </w:r>
      <w:r w:rsidRPr="00A35F3C">
        <w:rPr>
          <w:rFonts w:ascii="Arial Narrow" w:hAnsi="Arial Narrow" w:cs="Arial"/>
        </w:rPr>
        <w:br/>
        <w:t xml:space="preserve">Late last year, </w:t>
      </w:r>
      <w:proofErr w:type="spellStart"/>
      <w:r w:rsidRPr="00A35F3C">
        <w:rPr>
          <w:rFonts w:ascii="Arial Narrow" w:hAnsi="Arial Narrow" w:cs="Arial"/>
        </w:rPr>
        <w:t>Tarek</w:t>
      </w:r>
      <w:proofErr w:type="spellEnd"/>
      <w:r w:rsidRPr="00A35F3C">
        <w:rPr>
          <w:rFonts w:ascii="Arial Narrow" w:hAnsi="Arial Narrow" w:cs="Arial"/>
        </w:rPr>
        <w:t xml:space="preserve"> </w:t>
      </w:r>
      <w:proofErr w:type="spellStart"/>
      <w:r w:rsidRPr="00A35F3C">
        <w:rPr>
          <w:rFonts w:ascii="Arial Narrow" w:hAnsi="Arial Narrow" w:cs="Arial"/>
        </w:rPr>
        <w:t>Mehanna</w:t>
      </w:r>
      <w:proofErr w:type="spellEnd"/>
      <w:r w:rsidRPr="00A35F3C">
        <w:rPr>
          <w:rFonts w:ascii="Arial Narrow" w:hAnsi="Arial Narrow" w:cs="Arial"/>
        </w:rPr>
        <w:t xml:space="preserve"> of Sudbury, Massachusetts was arrested for, among other things, conspiring with Ahmad </w:t>
      </w:r>
      <w:proofErr w:type="spellStart"/>
      <w:r w:rsidRPr="00A35F3C">
        <w:rPr>
          <w:rFonts w:ascii="Arial Narrow" w:hAnsi="Arial Narrow" w:cs="Arial"/>
        </w:rPr>
        <w:t>Abousamra</w:t>
      </w:r>
      <w:proofErr w:type="spellEnd"/>
      <w:r w:rsidRPr="00A35F3C">
        <w:rPr>
          <w:rFonts w:ascii="Arial Narrow" w:hAnsi="Arial Narrow" w:cs="Arial"/>
        </w:rPr>
        <w:t xml:space="preserve"> and Daniel Maldonado to attack unidentified malls with automatic weapons. (</w:t>
      </w:r>
      <w:proofErr w:type="spellStart"/>
      <w:r w:rsidRPr="00A35F3C">
        <w:rPr>
          <w:rFonts w:ascii="Arial Narrow" w:hAnsi="Arial Narrow" w:cs="Arial"/>
        </w:rPr>
        <w:t>Abousamra</w:t>
      </w:r>
      <w:proofErr w:type="spellEnd"/>
      <w:r w:rsidRPr="00A35F3C">
        <w:rPr>
          <w:rFonts w:ascii="Arial Narrow" w:hAnsi="Arial Narrow" w:cs="Arial"/>
        </w:rPr>
        <w:t xml:space="preserve"> and Maldonado, who had received training in al-Qaeda camps, were evidently already in custody).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On at least two occasions in 2004 and 2007, the FBI circulated warnings of potential mall attacks during the holiday season, when they would present what is known as a "target-rich environment." The 2004 warning involved a mall in central Los Angeles, while the later incident involved malls in both L.A. and Chicago. While no attacks occurred, it remains unknown how far </w:t>
      </w:r>
      <w:proofErr w:type="spellStart"/>
      <w:r w:rsidRPr="00A35F3C">
        <w:rPr>
          <w:rFonts w:ascii="Arial Narrow" w:hAnsi="Arial Narrow" w:cs="Arial"/>
        </w:rPr>
        <w:t>jihadi</w:t>
      </w:r>
      <w:proofErr w:type="spellEnd"/>
      <w:r w:rsidRPr="00A35F3C">
        <w:rPr>
          <w:rFonts w:ascii="Arial Narrow" w:hAnsi="Arial Narrow" w:cs="Arial"/>
        </w:rPr>
        <w:t xml:space="preserve"> plans were actually taken.</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In Europe, the action has been even hotter. Last week, a Palestinian named </w:t>
      </w:r>
      <w:proofErr w:type="spellStart"/>
      <w:r w:rsidRPr="00A35F3C">
        <w:rPr>
          <w:rFonts w:ascii="Arial Narrow" w:hAnsi="Arial Narrow" w:cs="Arial"/>
        </w:rPr>
        <w:t>Wissam</w:t>
      </w:r>
      <w:proofErr w:type="spellEnd"/>
      <w:r w:rsidRPr="00A35F3C">
        <w:rPr>
          <w:rFonts w:ascii="Arial Narrow" w:hAnsi="Arial Narrow" w:cs="Arial"/>
        </w:rPr>
        <w:t xml:space="preserve"> </w:t>
      </w:r>
      <w:proofErr w:type="spellStart"/>
      <w:r w:rsidRPr="00A35F3C">
        <w:rPr>
          <w:rFonts w:ascii="Arial Narrow" w:hAnsi="Arial Narrow" w:cs="Arial"/>
        </w:rPr>
        <w:t>Freijeh</w:t>
      </w:r>
      <w:proofErr w:type="spellEnd"/>
      <w:r w:rsidRPr="00A35F3C">
        <w:rPr>
          <w:rFonts w:ascii="Arial Narrow" w:hAnsi="Arial Narrow" w:cs="Arial"/>
        </w:rPr>
        <w:t xml:space="preserve"> was sentenced to ten years for shooting up a Danish mall on December 31, 2008. </w:t>
      </w:r>
      <w:proofErr w:type="spellStart"/>
      <w:r w:rsidRPr="00A35F3C">
        <w:rPr>
          <w:rFonts w:ascii="Arial Narrow" w:hAnsi="Arial Narrow" w:cs="Arial"/>
        </w:rPr>
        <w:t>Freijeh's</w:t>
      </w:r>
      <w:proofErr w:type="spellEnd"/>
      <w:r w:rsidRPr="00A35F3C">
        <w:rPr>
          <w:rFonts w:ascii="Arial Narrow" w:hAnsi="Arial Narrow" w:cs="Arial"/>
        </w:rPr>
        <w:t xml:space="preserve"> target was a kiosk selling Israeli products. Two people were injured.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So malls have definitely been on the </w:t>
      </w:r>
      <w:proofErr w:type="spellStart"/>
      <w:r w:rsidRPr="00A35F3C">
        <w:rPr>
          <w:rFonts w:ascii="Arial Narrow" w:hAnsi="Arial Narrow" w:cs="Arial"/>
        </w:rPr>
        <w:t>jihadis</w:t>
      </w:r>
      <w:proofErr w:type="spellEnd"/>
      <w:r w:rsidRPr="00A35F3C">
        <w:rPr>
          <w:rFonts w:ascii="Arial Narrow" w:hAnsi="Arial Narrow" w:cs="Arial"/>
        </w:rPr>
        <w:t xml:space="preserve">' minds. Why no more than one-off attacks? If malls were such an obvious target, wouldn't they have been hit before this? Counter-terror specialists are convinced (as was ably expressed here by Bruce Hoffman) that after a lengthy hiatus recovering from the losses sustained during the Bush years, the </w:t>
      </w:r>
      <w:proofErr w:type="spellStart"/>
      <w:r w:rsidRPr="00A35F3C">
        <w:rPr>
          <w:rFonts w:ascii="Arial Narrow" w:hAnsi="Arial Narrow" w:cs="Arial"/>
        </w:rPr>
        <w:t>jihadis</w:t>
      </w:r>
      <w:proofErr w:type="spellEnd"/>
      <w:r w:rsidRPr="00A35F3C">
        <w:rPr>
          <w:rFonts w:ascii="Arial Narrow" w:hAnsi="Arial Narrow" w:cs="Arial"/>
        </w:rPr>
        <w:t xml:space="preserve"> have emerged with a new strategy. This could be called the "wasp" strategy, a method well-known to guerrilla fighters and special-operations forces. Rather than concentrate on massive operations of the 9/11 type, Islamist terrorists will instead carry out endless pinprick attacks, much as a swarm of wasps might harry an elephant (so okay, we'll make it a rhino), maddening the beast to a point where it finally plunges off a cliff. </w:t>
      </w:r>
      <w:proofErr w:type="gramStart"/>
      <w:r w:rsidRPr="00A35F3C">
        <w:rPr>
          <w:rFonts w:ascii="Arial Narrow" w:hAnsi="Arial Narrow" w:cs="Arial"/>
        </w:rPr>
        <w:t>The Fort Hood attack, the Underwear Kid, and the Afghanistan CIA bombing act as evidence of just such a strategy.</w:t>
      </w:r>
      <w:proofErr w:type="gramEnd"/>
      <w:r w:rsidRPr="00A35F3C">
        <w:rPr>
          <w:rFonts w:ascii="Arial Narrow" w:hAnsi="Arial Narrow" w:cs="Arial"/>
        </w:rPr>
        <w:t xml:space="preserve"> And there we might well have our answer: the </w:t>
      </w:r>
      <w:proofErr w:type="spellStart"/>
      <w:r w:rsidRPr="00A35F3C">
        <w:rPr>
          <w:rFonts w:ascii="Arial Narrow" w:hAnsi="Arial Narrow" w:cs="Arial"/>
        </w:rPr>
        <w:t>jihadis</w:t>
      </w:r>
      <w:proofErr w:type="spellEnd"/>
      <w:r w:rsidRPr="00A35F3C">
        <w:rPr>
          <w:rFonts w:ascii="Arial Narrow" w:hAnsi="Arial Narrow" w:cs="Arial"/>
        </w:rPr>
        <w:t xml:space="preserve"> may have put the malls aside to wait for a moment such as this, when a series of attacks would pay off the most.</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How would such attacks occur? As with all Islamist efforts, the goal will be to account for the highest number of casualties in the most horrific manner possible. With this in mind, the first scenario that arises is the truck bomb. With their broad parking lots, enabling a vehicle to build up a high terminal velocity, and their wide glass entrances, malls almost appear to have been designed for this style of attack. The truck payload could be conventional explosives, or in the case of a stolen tanker truck, a </w:t>
      </w:r>
      <w:proofErr w:type="spellStart"/>
      <w:r w:rsidRPr="00A35F3C">
        <w:rPr>
          <w:rFonts w:ascii="Arial Narrow" w:hAnsi="Arial Narrow" w:cs="Arial"/>
        </w:rPr>
        <w:t>supernapalm</w:t>
      </w:r>
      <w:proofErr w:type="spellEnd"/>
      <w:r w:rsidRPr="00A35F3C">
        <w:rPr>
          <w:rFonts w:ascii="Arial Narrow" w:hAnsi="Arial Narrow" w:cs="Arial"/>
        </w:rPr>
        <w:t xml:space="preserve"> mixture. (Some readers have understandably protested over my providing the actual formula for </w:t>
      </w:r>
      <w:proofErr w:type="spellStart"/>
      <w:r w:rsidRPr="00A35F3C">
        <w:rPr>
          <w:rFonts w:ascii="Arial Narrow" w:hAnsi="Arial Narrow" w:cs="Arial"/>
        </w:rPr>
        <w:t>supernapalm</w:t>
      </w:r>
      <w:proofErr w:type="spellEnd"/>
      <w:r w:rsidRPr="00A35F3C">
        <w:rPr>
          <w:rFonts w:ascii="Arial Narrow" w:hAnsi="Arial Narrow" w:cs="Arial"/>
        </w:rPr>
        <w:t xml:space="preserve"> the last time I dealt with the topic, so we'll elide that this time.) In either case, the casualty level would be appalling, the images horrifying, and the impact impossible to negate. While some malls and </w:t>
      </w:r>
      <w:r w:rsidRPr="00A35F3C">
        <w:rPr>
          <w:rFonts w:ascii="Arial Narrow" w:hAnsi="Arial Narrow" w:cs="Arial"/>
        </w:rPr>
        <w:lastRenderedPageBreak/>
        <w:t>shopping complexes have blocked their entrances with concrete barriers or planters, many others have ignored this cheap and simple safeguard. All such establishments should be encouraged to emplace such obstacles as soon as possible.</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A secondary threat is the bomb vest, which we most recently saw deployed against a CIA unit in Afghanistan. While not as destructive as the vehicle bomb, the bomb vest has probably claimed more victims overall. It was a favored weapon for striking the markets of Iraq, and as the CIA assassination clearly reveals, it remains extremely effective. Countermeasures could be difficult. In Iraq, the </w:t>
      </w:r>
      <w:proofErr w:type="spellStart"/>
      <w:r w:rsidRPr="00A35F3C">
        <w:rPr>
          <w:rFonts w:ascii="Arial Narrow" w:hAnsi="Arial Narrow" w:cs="Arial"/>
        </w:rPr>
        <w:t>jihadis</w:t>
      </w:r>
      <w:proofErr w:type="spellEnd"/>
      <w:r w:rsidRPr="00A35F3C">
        <w:rPr>
          <w:rFonts w:ascii="Arial Narrow" w:hAnsi="Arial Narrow" w:cs="Arial"/>
        </w:rPr>
        <w:t xml:space="preserve"> showed no hesitation in utilizing small children, the </w:t>
      </w:r>
      <w:proofErr w:type="gramStart"/>
      <w:r w:rsidRPr="00A35F3C">
        <w:rPr>
          <w:rFonts w:ascii="Arial Narrow" w:hAnsi="Arial Narrow" w:cs="Arial"/>
        </w:rPr>
        <w:t>retarded,</w:t>
      </w:r>
      <w:proofErr w:type="gramEnd"/>
      <w:r w:rsidRPr="00A35F3C">
        <w:rPr>
          <w:rFonts w:ascii="Arial Narrow" w:hAnsi="Arial Narrow" w:cs="Arial"/>
        </w:rPr>
        <w:t xml:space="preserve"> and even animals in carrying out bomb attacks. A coatroom in which heavy coats and other items could be checked could aid in curtailing such attacks. But this leaves us with the problem of large handbags, baby carriages, and packages. Eventually, it may be necessary to adopt the Israeli practice of bag searches and metal detectors.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A related method would involve nerve gas, as successfully used by the </w:t>
      </w:r>
      <w:proofErr w:type="spellStart"/>
      <w:r w:rsidRPr="00A35F3C">
        <w:rPr>
          <w:rFonts w:ascii="Arial Narrow" w:hAnsi="Arial Narrow" w:cs="Arial"/>
        </w:rPr>
        <w:t>Aum</w:t>
      </w:r>
      <w:proofErr w:type="spellEnd"/>
      <w:r w:rsidRPr="00A35F3C">
        <w:rPr>
          <w:rFonts w:ascii="Arial Narrow" w:hAnsi="Arial Narrow" w:cs="Arial"/>
        </w:rPr>
        <w:t xml:space="preserve"> </w:t>
      </w:r>
      <w:proofErr w:type="spellStart"/>
      <w:r w:rsidRPr="00A35F3C">
        <w:rPr>
          <w:rFonts w:ascii="Arial Narrow" w:hAnsi="Arial Narrow" w:cs="Arial"/>
        </w:rPr>
        <w:t>Shinryko</w:t>
      </w:r>
      <w:proofErr w:type="spellEnd"/>
      <w:r w:rsidRPr="00A35F3C">
        <w:rPr>
          <w:rFonts w:ascii="Arial Narrow" w:hAnsi="Arial Narrow" w:cs="Arial"/>
        </w:rPr>
        <w:t xml:space="preserve"> cult to strike the Tokyo subway system in 1995. The Tokyo attacks killed twelve people and wounded several dozen others. A supply of atropine injectors, the standard first aid for nerve-gas poisoning, should be stored in each mall's pharmacy or medical clinic -- no rarity today in malls across the country.</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Finally, we reach the trusty firearm, the easiest threat to smuggle in, and in some ways the hardest to deal with. Mall security is almost exclusively unarmed, with little training in dealing with firearm threats. While some large malls feature police substations, most rely on a warning system to call in the police in the event of an emergency. A well-armed </w:t>
      </w:r>
      <w:proofErr w:type="spellStart"/>
      <w:r w:rsidRPr="00A35F3C">
        <w:rPr>
          <w:rFonts w:ascii="Arial Narrow" w:hAnsi="Arial Narrow" w:cs="Arial"/>
        </w:rPr>
        <w:t>jihadi</w:t>
      </w:r>
      <w:proofErr w:type="spellEnd"/>
      <w:r w:rsidRPr="00A35F3C">
        <w:rPr>
          <w:rFonts w:ascii="Arial Narrow" w:hAnsi="Arial Narrow" w:cs="Arial"/>
        </w:rPr>
        <w:t xml:space="preserve"> death squad could cause considerable loss of life before local police could respond, and they might conceivably escape to strike elsewhere. Perhaps the most effective tactic would be to come in through one entrance, race through the mall firing at all available targets, and exit through another entrance where a car or van would be waiting with engine running. It's difficult to see how any official countermeasure short of a police tactical squad could handle this type of attack.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What defensive measures have been taken by mall operators? Apart from the previously mentioned entrance barriers, next to nothing. Security experts have suggested a number of cheap countermeasures, such as utilizing transparent trash buckets to prevent use by bombers, but in large part, these have not been taken up. The general response of owners and operators has been a claim that "no credible threat" to malls has been demonstrated, much the same attitude that preceded the 9/11 attack, but with much less in the way of excuse.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No small </w:t>
      </w:r>
      <w:proofErr w:type="gramStart"/>
      <w:r w:rsidRPr="00A35F3C">
        <w:rPr>
          <w:rFonts w:ascii="Arial Narrow" w:hAnsi="Arial Narrow" w:cs="Arial"/>
        </w:rPr>
        <w:t>number of malls have</w:t>
      </w:r>
      <w:proofErr w:type="gramEnd"/>
      <w:r w:rsidRPr="00A35F3C">
        <w:rPr>
          <w:rFonts w:ascii="Arial Narrow" w:hAnsi="Arial Narrow" w:cs="Arial"/>
        </w:rPr>
        <w:t xml:space="preserve"> gone out of their way to increase their vulnerability through participation in the "gun-free zone" movement.  In 1990, Congress, in what many observers consider to have been an incremental attempt at a national firearms ban, passed a "Gun Free School Zones" act as part of that year's Crime Control bill. The law forbade ownership or possession of a firearm, apart from strictly limited conditions, anywhere within a thousand feet of a school or related institution. The attempt was ill-fated, being overturned by the Supreme Court and then reinstated in a thoroughly unenforceable form.</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Congressional meddling triggered a kind of low-key craze among schools and other institutions -- including malls -- in which administrations eagerly adapted the "gun-free" pledge, often ostentatiously announcing it with signs containing menacing threats against anyone caught with a gun.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As a result, school shootings, a rarity prior to the '90s, became a commonplace. "Gun-free zones" served to attract armed loons the way that honey attracts bears. Firearms-affairs specialist John R. Lott, Jr. has gone on record to state that every major recent shooting has occurred in a declared gun-free area. This includes Virginia Tech, where in September 2007 an insane undergraduate murdered over thirty students.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lastRenderedPageBreak/>
        <w:t xml:space="preserve">Malls have not been immune. Mall shootings, unheard of before the "gun-free" movement, are today no rarity. They have occurred in recent years at Kingston, N.Y.; Tacoma, Washington; Kansas City, Missouri; Omaha, Nebraska; and Salt Lake City, Utah. In each case, the "gun-free" policy was in place and widely advertised.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We can assume that </w:t>
      </w:r>
      <w:proofErr w:type="spellStart"/>
      <w:r w:rsidRPr="00A35F3C">
        <w:rPr>
          <w:rFonts w:ascii="Arial Narrow" w:hAnsi="Arial Narrow" w:cs="Arial"/>
        </w:rPr>
        <w:t>jihadi</w:t>
      </w:r>
      <w:proofErr w:type="spellEnd"/>
      <w:r w:rsidRPr="00A35F3C">
        <w:rPr>
          <w:rFonts w:ascii="Arial Narrow" w:hAnsi="Arial Narrow" w:cs="Arial"/>
        </w:rPr>
        <w:t xml:space="preserve"> terrorists are as well-informed as the average American psychotic. "Gun-free" malls are simply informing our enemies where the easiest targets can be found. These malls will be the first ones hit.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As is often the case with the P.C. crowd, the exact opposite action would produce the desired results. In the Salt Lake City incident of February 12, 2007, a gunman entered the mall with the intention of shooting shoppers at random. Fortunately, an off-duty policeman, Keith Hammond, had also disobeyed the anti-gun admonition. The shooter had already shot nine and killed five when Hammond brought him under fire and held him at bay until responding officers ended the attack by killing the gunman.</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Salt Lake City reveals the solution to the mall terror problem. It is clear that the best method of negating the threat would be to enlist customers themselves in defending and protecting their malls. Operators and owners should meet with qualified locals -- ex-police officers and soldiers in particular -- to set up an armed patrol system. Local police cooperation would be necessary to assure proper training and liaison. The goal would be to have one or more patrols present at all times during opening hours. A communications system could be established (no real challenge in the age of the cell phone), both to assure regular contact and to alert members of potential threats. Regular mall security would continue handling everyday problems. By such a means we could avoid a terror-related Virginia Tech, Salt Lake City, or, for that matter, Fort Hood.</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Another possibility would be to organize and train mall workers who own guns, assuring that their firearms would be available at work in case of an emergency. While many retail franchises and chains have strict rules against interfering with criminal activities (workers are supposed to wait for the cops), certainly this should be set aside in dealing with terror attempts. </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 xml:space="preserve">There's little hope of such concepts being put into effect under prevailing conditions. Experience teaches us that P.C. notions of the "gun-free" variety are the hardest weeds to dig up once they've taken root. But it is undeniable that the "bureaucratic" strategy of meeting the terror threat -- Homeland Defense, a centralized National Intelligence Directorate, and so forth -- has proven to be an abject failure. The latest attacks over Detroit, at Fort Hood, and in Afghanistan occurred </w:t>
      </w:r>
      <w:r w:rsidRPr="00A35F3C">
        <w:rPr>
          <w:rFonts w:ascii="Arial Narrow" w:hAnsi="Arial Narrow" w:cs="Arial"/>
          <w:i/>
          <w:iCs/>
        </w:rPr>
        <w:t>because</w:t>
      </w:r>
      <w:r w:rsidRPr="00A35F3C">
        <w:rPr>
          <w:rFonts w:ascii="Arial Narrow" w:hAnsi="Arial Narrow" w:cs="Arial"/>
        </w:rPr>
        <w:t xml:space="preserve"> the oversized bureaucracies had been put in place, creating a system of endless filters to prevent urgent and necessary information from getting where it was needed. The federal government has merely provided a larger rhino to be stung by </w:t>
      </w:r>
      <w:proofErr w:type="spellStart"/>
      <w:r w:rsidRPr="00A35F3C">
        <w:rPr>
          <w:rFonts w:ascii="Arial Narrow" w:hAnsi="Arial Narrow" w:cs="Arial"/>
        </w:rPr>
        <w:t>jihadi</w:t>
      </w:r>
      <w:proofErr w:type="spellEnd"/>
      <w:r w:rsidRPr="00A35F3C">
        <w:rPr>
          <w:rFonts w:ascii="Arial Narrow" w:hAnsi="Arial Narrow" w:cs="Arial"/>
        </w:rPr>
        <w:t xml:space="preserve"> attacks.</w:t>
      </w:r>
    </w:p>
    <w:p w:rsidR="00A35F3C" w:rsidRPr="00A35F3C" w:rsidRDefault="00A35F3C" w:rsidP="00A35F3C">
      <w:pPr>
        <w:spacing w:after="0" w:line="240" w:lineRule="auto"/>
        <w:jc w:val="both"/>
        <w:rPr>
          <w:rFonts w:ascii="Arial Narrow" w:hAnsi="Arial Narrow" w:cs="Times New Roman"/>
        </w:rPr>
      </w:pPr>
    </w:p>
    <w:p w:rsidR="00A35F3C" w:rsidRPr="00A35F3C" w:rsidRDefault="00A35F3C" w:rsidP="00A35F3C">
      <w:pPr>
        <w:spacing w:after="0" w:line="240" w:lineRule="auto"/>
        <w:jc w:val="both"/>
        <w:rPr>
          <w:rFonts w:ascii="Arial Narrow" w:hAnsi="Arial Narrow" w:cs="Arial"/>
        </w:rPr>
      </w:pPr>
      <w:r w:rsidRPr="00A35F3C">
        <w:rPr>
          <w:rFonts w:ascii="Arial Narrow" w:hAnsi="Arial Narrow" w:cs="Arial"/>
        </w:rPr>
        <w:t>On the other hand, all three failed airliner attacks were prevented by the passengers themselves, with no help from air marshals, anti-terror specialists, or Homeland Security bureaucrats. (We're counting Flight 93 here as a defeat for terror -- the attack was curtailed, even though the heroic passengers lost their lives doing it.) In the end, it's the individuals on the spot who make the difference. Even the hapless Janet Napolitano has admitted that passengers comprise the last line of defense.</w:t>
      </w:r>
    </w:p>
    <w:p w:rsidR="00A35F3C" w:rsidRDefault="00A35F3C" w:rsidP="00A35F3C">
      <w:pPr>
        <w:spacing w:after="0" w:line="240" w:lineRule="auto"/>
        <w:jc w:val="both"/>
        <w:rPr>
          <w:rFonts w:ascii="Arial" w:hAnsi="Arial" w:cs="Arial"/>
          <w:sz w:val="20"/>
          <w:szCs w:val="20"/>
        </w:rPr>
      </w:pPr>
      <w:r w:rsidRPr="00A35F3C">
        <w:rPr>
          <w:rFonts w:ascii="Arial Narrow" w:hAnsi="Arial Narrow" w:cs="Arial"/>
        </w:rPr>
        <w:br/>
        <w:t>To combat a swarm of wasps, you don't call up a herd of rhinos. You gather a lot of people with rolled-up newspapers. At this point, our efforts against terror are reactive -- we may well have to endure a mall attack, with casualties possibly reaching the hundreds, before the federal government is forced to rethink its approach. When the time comes, the alternative strategy must be considered. With the American people, this country has a resource unparalleled across the wide world. It's about time we put it to use (American Thinker, 2010).</w:t>
      </w:r>
    </w:p>
    <w:p w:rsidR="00BB5409" w:rsidRDefault="00BB5409" w:rsidP="00C91D17">
      <w:pPr>
        <w:spacing w:after="0" w:line="240" w:lineRule="auto"/>
        <w:jc w:val="both"/>
        <w:rPr>
          <w:rFonts w:ascii="Arial Narrow" w:hAnsi="Arial Narrow"/>
        </w:rPr>
      </w:pPr>
    </w:p>
    <w:p w:rsidR="00BB5409" w:rsidRDefault="00BB5409" w:rsidP="00C91D17">
      <w:pPr>
        <w:spacing w:after="0" w:line="240" w:lineRule="auto"/>
        <w:jc w:val="both"/>
        <w:rPr>
          <w:rFonts w:ascii="Arial Narrow" w:hAnsi="Arial Narrow"/>
        </w:rPr>
      </w:pPr>
    </w:p>
    <w:p w:rsidR="00BB5409" w:rsidRDefault="00BB5409" w:rsidP="00C91D17">
      <w:pPr>
        <w:spacing w:after="0" w:line="240" w:lineRule="auto"/>
        <w:jc w:val="both"/>
        <w:rPr>
          <w:rFonts w:ascii="Arial Narrow" w:hAnsi="Arial Narrow"/>
        </w:rPr>
      </w:pPr>
    </w:p>
    <w:p w:rsidR="00BB5409" w:rsidRPr="00BB5409" w:rsidRDefault="00BB5409" w:rsidP="00BB5409">
      <w:pPr>
        <w:pStyle w:val="2"/>
        <w:spacing w:before="0" w:beforeAutospacing="0" w:after="0" w:afterAutospacing="0"/>
        <w:jc w:val="both"/>
        <w:rPr>
          <w:rFonts w:ascii="Arial Black" w:hAnsi="Arial Black"/>
          <w:color w:val="800000"/>
          <w:sz w:val="24"/>
          <w:szCs w:val="22"/>
          <w:lang w:val="en-US"/>
        </w:rPr>
      </w:pPr>
      <w:r w:rsidRPr="00BB5409">
        <w:rPr>
          <w:rFonts w:ascii="Arial Black" w:hAnsi="Arial Black"/>
          <w:color w:val="800000"/>
          <w:sz w:val="24"/>
          <w:szCs w:val="22"/>
          <w:lang w:val="en-US"/>
        </w:rPr>
        <w:lastRenderedPageBreak/>
        <w:t>Protecting drinking water systems from deliberate contamination</w:t>
      </w:r>
    </w:p>
    <w:p w:rsidR="00BB5409" w:rsidRPr="00BB5409" w:rsidRDefault="00BB5409" w:rsidP="00BB5409">
      <w:pPr>
        <w:spacing w:after="0" w:line="240" w:lineRule="auto"/>
        <w:jc w:val="both"/>
        <w:rPr>
          <w:rFonts w:ascii="Arial Narrow" w:hAnsi="Arial Narrow"/>
        </w:rPr>
      </w:pPr>
      <w:r w:rsidRPr="00BB5409">
        <w:rPr>
          <w:rStyle w:val="published"/>
          <w:rFonts w:ascii="Arial Narrow" w:hAnsi="Arial Narrow"/>
        </w:rPr>
        <w:t>Source:</w:t>
      </w:r>
      <w:r w:rsidRPr="00BB5409">
        <w:rPr>
          <w:rFonts w:ascii="Arial Narrow" w:hAnsi="Arial Narrow"/>
        </w:rPr>
        <w:t xml:space="preserve"> </w:t>
      </w:r>
      <w:r w:rsidRPr="00BB5409">
        <w:rPr>
          <w:rStyle w:val="published"/>
          <w:rFonts w:ascii="Arial Narrow" w:hAnsi="Arial Narrow"/>
        </w:rPr>
        <w:t>http://www.homelandsecuritynewswire.com/dr20130704-protecting-drinking-water-systems-from-deliberate-contamination</w:t>
      </w:r>
    </w:p>
    <w:p w:rsidR="00BB5409" w:rsidRDefault="00BB5409" w:rsidP="00BB5409">
      <w:pPr>
        <w:pStyle w:val="Web"/>
        <w:spacing w:before="0" w:beforeAutospacing="0" w:after="0" w:afterAutospacing="0"/>
        <w:jc w:val="both"/>
        <w:rPr>
          <w:rFonts w:ascii="Arial Narrow" w:hAnsi="Arial Narrow"/>
          <w:sz w:val="22"/>
          <w:szCs w:val="22"/>
          <w:lang w:val="en-US"/>
        </w:rPr>
      </w:pP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t xml:space="preserve">The importance of water and of water infrastructures to human health and to the running of the economy makes water systems likely targets for terrorism and </w:t>
      </w:r>
      <w:r w:rsidRPr="00BB5409">
        <w:rPr>
          <w:rStyle w:val="caps"/>
          <w:rFonts w:ascii="Arial Narrow" w:hAnsi="Arial Narrow"/>
          <w:sz w:val="22"/>
          <w:szCs w:val="22"/>
          <w:lang w:val="en-US"/>
        </w:rPr>
        <w:t>CBRN</w:t>
      </w:r>
      <w:r w:rsidRPr="00BB5409">
        <w:rPr>
          <w:rFonts w:ascii="Arial Narrow" w:hAnsi="Arial Narrow"/>
          <w:sz w:val="22"/>
          <w:szCs w:val="22"/>
          <w:lang w:val="en-US"/>
        </w:rPr>
        <w:t xml:space="preserve"> (chemical, biological, and radionuclide) contamination. Reducing the vulnerability of drinking water systems to deliberate attacks is one of the major security challenges. An international project has developed a response program for rapidly restoring the use of drinking water networks following a deliberate contamination event.</w:t>
      </w:r>
    </w:p>
    <w:p w:rsidR="00BB5409" w:rsidRPr="00BB5409" w:rsidRDefault="00BB5409" w:rsidP="00BB5409">
      <w:pPr>
        <w:spacing w:after="0" w:line="240" w:lineRule="auto"/>
        <w:jc w:val="both"/>
        <w:rPr>
          <w:rFonts w:ascii="Arial Narrow" w:hAnsi="Arial Narrow"/>
        </w:rPr>
      </w:pPr>
      <w:r w:rsidRPr="00BB5409">
        <w:rPr>
          <w:rFonts w:ascii="Arial Narrow" w:hAnsi="Arial Narrow"/>
          <w:noProof/>
          <w:lang w:val="el-GR" w:eastAsia="el-GR"/>
        </w:rPr>
        <w:drawing>
          <wp:anchor distT="0" distB="0" distL="114300" distR="114300" simplePos="0" relativeHeight="251807744" behindDoc="1" locked="0" layoutInCell="1" allowOverlap="1">
            <wp:simplePos x="0" y="0"/>
            <wp:positionH relativeFrom="column">
              <wp:posOffset>19050</wp:posOffset>
            </wp:positionH>
            <wp:positionV relativeFrom="paragraph">
              <wp:posOffset>-3810</wp:posOffset>
            </wp:positionV>
            <wp:extent cx="2857500" cy="1905000"/>
            <wp:effectExtent l="19050" t="0" r="0" b="0"/>
            <wp:wrapTight wrapText="bothSides">
              <wp:wrapPolygon edited="0">
                <wp:start x="-144" y="0"/>
                <wp:lineTo x="-144" y="21384"/>
                <wp:lineTo x="21600" y="21384"/>
                <wp:lineTo x="21600" y="0"/>
                <wp:lineTo x="-144" y="0"/>
              </wp:wrapPolygon>
            </wp:wrapTight>
            <wp:docPr id="121" name="Εικόνα 1" descr="http://www.homelandsecuritynewswire.com/sites/default/files/imagecache/standard/wa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water_1.jpg"/>
                    <pic:cNvPicPr>
                      <a:picLocks noChangeAspect="1" noChangeArrowheads="1"/>
                    </pic:cNvPicPr>
                  </pic:nvPicPr>
                  <pic:blipFill>
                    <a:blip r:embed="rId115"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BB5409">
        <w:rPr>
          <w:rFonts w:ascii="Arial Narrow" w:hAnsi="Arial Narrow"/>
        </w:rPr>
        <w:t>An international project has developed a response program for rapidly restoring the use of drinking water networks following a deliberate contamination event.</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t xml:space="preserve">The importance of water and of water infrastructures to human health and to the running of the economy makes water systems likely targets for terrorism and </w:t>
      </w:r>
      <w:r w:rsidRPr="00BB5409">
        <w:rPr>
          <w:rStyle w:val="caps"/>
          <w:rFonts w:ascii="Arial Narrow" w:hAnsi="Arial Narrow"/>
          <w:sz w:val="22"/>
          <w:szCs w:val="22"/>
          <w:lang w:val="en-US"/>
        </w:rPr>
        <w:t>CBRN</w:t>
      </w:r>
      <w:r w:rsidRPr="00BB5409">
        <w:rPr>
          <w:rFonts w:ascii="Arial Narrow" w:hAnsi="Arial Narrow"/>
          <w:sz w:val="22"/>
          <w:szCs w:val="22"/>
          <w:lang w:val="en-US"/>
        </w:rPr>
        <w:t xml:space="preserve"> (chemical, biological, and radionuclide) contamination. Reducing the vulnerability of drinking water systems to deliberate attacks is one of the major security challenges.</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t xml:space="preserve">A University of Southampton </w:t>
      </w:r>
      <w:r w:rsidRPr="00BB5409">
        <w:rPr>
          <w:rFonts w:ascii="Arial Narrow" w:eastAsiaTheme="majorEastAsia" w:hAnsi="Arial Narrow"/>
          <w:sz w:val="22"/>
          <w:szCs w:val="22"/>
          <w:lang w:val="en-US"/>
        </w:rPr>
        <w:t>release</w:t>
      </w:r>
      <w:r w:rsidRPr="00BB5409">
        <w:rPr>
          <w:rFonts w:ascii="Arial Narrow" w:hAnsi="Arial Narrow"/>
          <w:sz w:val="22"/>
          <w:szCs w:val="22"/>
          <w:lang w:val="en-US"/>
        </w:rPr>
        <w:t xml:space="preserve"> reports that </w:t>
      </w:r>
      <w:proofErr w:type="spellStart"/>
      <w:r w:rsidRPr="00BB5409">
        <w:rPr>
          <w:rFonts w:ascii="Arial Narrow" w:eastAsiaTheme="majorEastAsia" w:hAnsi="Arial Narrow"/>
          <w:sz w:val="22"/>
          <w:szCs w:val="22"/>
          <w:lang w:val="en-US"/>
        </w:rPr>
        <w:t>SecurEau</w:t>
      </w:r>
      <w:proofErr w:type="spellEnd"/>
      <w:r w:rsidRPr="00BB5409">
        <w:rPr>
          <w:rFonts w:ascii="Arial Narrow" w:hAnsi="Arial Narrow"/>
          <w:sz w:val="22"/>
          <w:szCs w:val="22"/>
          <w:lang w:val="en-US"/>
        </w:rPr>
        <w:t xml:space="preserve">, a four-year </w:t>
      </w:r>
      <w:r w:rsidRPr="00BB5409">
        <w:rPr>
          <w:rFonts w:ascii="Arial Narrow" w:eastAsiaTheme="majorEastAsia" w:hAnsi="Arial Narrow"/>
          <w:sz w:val="22"/>
          <w:szCs w:val="22"/>
          <w:lang w:val="en-US"/>
        </w:rPr>
        <w:t>Seventh Framework Program</w:t>
      </w:r>
      <w:r w:rsidRPr="00BB5409">
        <w:rPr>
          <w:rFonts w:ascii="Arial Narrow" w:hAnsi="Arial Narrow"/>
          <w:sz w:val="22"/>
          <w:szCs w:val="22"/>
          <w:lang w:val="en-US"/>
        </w:rPr>
        <w:t xml:space="preserve">-funded project, involved twelve partners, including the </w:t>
      </w:r>
      <w:r w:rsidRPr="00BB5409">
        <w:rPr>
          <w:rFonts w:ascii="Arial Narrow" w:eastAsiaTheme="majorEastAsia" w:hAnsi="Arial Narrow"/>
          <w:sz w:val="22"/>
          <w:szCs w:val="22"/>
          <w:lang w:val="en-US"/>
        </w:rPr>
        <w:t>University of Southampton</w:t>
      </w:r>
      <w:r w:rsidRPr="00BB5409">
        <w:rPr>
          <w:rFonts w:ascii="Arial Narrow" w:hAnsi="Arial Narrow"/>
          <w:sz w:val="22"/>
          <w:szCs w:val="22"/>
          <w:lang w:val="en-US"/>
        </w:rPr>
        <w:t>, from six European countries. It has developed a toolbox that can be implemented by a major European city in response to a contamination event, which includes:</w:t>
      </w:r>
    </w:p>
    <w:p w:rsidR="00BB5409" w:rsidRPr="00BB5409" w:rsidRDefault="00BB5409" w:rsidP="00BB5409">
      <w:pPr>
        <w:numPr>
          <w:ilvl w:val="0"/>
          <w:numId w:val="24"/>
        </w:numPr>
        <w:spacing w:after="0" w:line="240" w:lineRule="auto"/>
        <w:jc w:val="both"/>
        <w:rPr>
          <w:rFonts w:ascii="Arial Narrow" w:hAnsi="Arial Narrow"/>
        </w:rPr>
      </w:pPr>
      <w:r w:rsidRPr="00BB5409">
        <w:rPr>
          <w:rFonts w:ascii="Arial Narrow" w:hAnsi="Arial Narrow"/>
        </w:rPr>
        <w:t>Tools for detecting water quality changes</w:t>
      </w:r>
    </w:p>
    <w:p w:rsidR="00BB5409" w:rsidRPr="00BB5409" w:rsidRDefault="00BB5409" w:rsidP="00BB5409">
      <w:pPr>
        <w:numPr>
          <w:ilvl w:val="0"/>
          <w:numId w:val="24"/>
        </w:numPr>
        <w:spacing w:after="0" w:line="240" w:lineRule="auto"/>
        <w:jc w:val="both"/>
        <w:rPr>
          <w:rFonts w:ascii="Arial Narrow" w:hAnsi="Arial Narrow"/>
        </w:rPr>
      </w:pPr>
      <w:r w:rsidRPr="00BB5409">
        <w:rPr>
          <w:rFonts w:ascii="Arial Narrow" w:hAnsi="Arial Narrow"/>
        </w:rPr>
        <w:t>Methods for rapidly identifying the source(s) of intentional contamination</w:t>
      </w:r>
    </w:p>
    <w:p w:rsidR="00BB5409" w:rsidRPr="00BB5409" w:rsidRDefault="00BB5409" w:rsidP="00BB5409">
      <w:pPr>
        <w:numPr>
          <w:ilvl w:val="0"/>
          <w:numId w:val="24"/>
        </w:numPr>
        <w:spacing w:after="0" w:line="240" w:lineRule="auto"/>
        <w:jc w:val="both"/>
        <w:rPr>
          <w:rFonts w:ascii="Arial Narrow" w:hAnsi="Arial Narrow"/>
        </w:rPr>
      </w:pPr>
      <w:r w:rsidRPr="00BB5409">
        <w:rPr>
          <w:rFonts w:ascii="Arial Narrow" w:hAnsi="Arial Narrow"/>
        </w:rPr>
        <w:t>Multi-step strategies for cleaning distribution systems</w:t>
      </w:r>
    </w:p>
    <w:p w:rsidR="00BB5409" w:rsidRPr="00BB5409" w:rsidRDefault="00BB5409" w:rsidP="00BB5409">
      <w:pPr>
        <w:numPr>
          <w:ilvl w:val="0"/>
          <w:numId w:val="24"/>
        </w:numPr>
        <w:spacing w:after="0" w:line="240" w:lineRule="auto"/>
        <w:jc w:val="both"/>
        <w:rPr>
          <w:rFonts w:ascii="Arial Narrow" w:hAnsi="Arial Narrow"/>
        </w:rPr>
      </w:pPr>
      <w:r w:rsidRPr="00BB5409">
        <w:rPr>
          <w:rFonts w:ascii="Arial Narrow" w:hAnsi="Arial Narrow"/>
        </w:rPr>
        <w:t>Analytical methods for confirming cleaning procedure efficiency</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t xml:space="preserve">Research groups from the University of Southampton, the only </w:t>
      </w:r>
      <w:r w:rsidRPr="00BB5409">
        <w:rPr>
          <w:rStyle w:val="caps"/>
          <w:rFonts w:ascii="Arial Narrow" w:hAnsi="Arial Narrow"/>
          <w:sz w:val="22"/>
          <w:szCs w:val="22"/>
          <w:lang w:val="en-US"/>
        </w:rPr>
        <w:t>U.K.</w:t>
      </w:r>
      <w:r w:rsidRPr="00BB5409">
        <w:rPr>
          <w:rFonts w:ascii="Arial Narrow" w:hAnsi="Arial Narrow"/>
          <w:sz w:val="22"/>
          <w:szCs w:val="22"/>
          <w:lang w:val="en-US"/>
        </w:rPr>
        <w:t xml:space="preserve"> partner in the project, developed new methods and technologies for detecting low levels of microbial and radiological contaminants and improving the efficiency of decontamination protocols, with special attention to the role of </w:t>
      </w:r>
      <w:proofErr w:type="spellStart"/>
      <w:r w:rsidRPr="00BB5409">
        <w:rPr>
          <w:rFonts w:ascii="Arial Narrow" w:hAnsi="Arial Narrow"/>
          <w:sz w:val="22"/>
          <w:szCs w:val="22"/>
          <w:lang w:val="en-US"/>
        </w:rPr>
        <w:t>biofilms</w:t>
      </w:r>
      <w:proofErr w:type="spellEnd"/>
      <w:r w:rsidRPr="00BB5409">
        <w:rPr>
          <w:rFonts w:ascii="Arial Narrow" w:hAnsi="Arial Narrow"/>
          <w:sz w:val="22"/>
          <w:szCs w:val="22"/>
          <w:lang w:val="en-US"/>
        </w:rPr>
        <w:t>.</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808768" behindDoc="1" locked="0" layoutInCell="1" allowOverlap="1">
            <wp:simplePos x="0" y="0"/>
            <wp:positionH relativeFrom="column">
              <wp:posOffset>19050</wp:posOffset>
            </wp:positionH>
            <wp:positionV relativeFrom="paragraph">
              <wp:posOffset>635</wp:posOffset>
            </wp:positionV>
            <wp:extent cx="5943600" cy="1371600"/>
            <wp:effectExtent l="19050" t="0" r="0" b="0"/>
            <wp:wrapTight wrapText="bothSides">
              <wp:wrapPolygon edited="0">
                <wp:start x="-69" y="0"/>
                <wp:lineTo x="-69" y="21300"/>
                <wp:lineTo x="21600" y="21300"/>
                <wp:lineTo x="21600" y="0"/>
                <wp:lineTo x="-69" y="0"/>
              </wp:wrapPolygon>
            </wp:wrapTight>
            <wp:docPr id="131" name="frontphoto" descr="http://www.secureau.eu/typo3conf/ext/tmpl_andreas01/template/img/secur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hoto" descr="http://www.secureau.eu/typo3conf/ext/tmpl_andreas01/template/img/secureau.gif"/>
                    <pic:cNvPicPr>
                      <a:picLocks noChangeAspect="1" noChangeArrowheads="1"/>
                    </pic:cNvPicPr>
                  </pic:nvPicPr>
                  <pic:blipFill>
                    <a:blip r:embed="rId116" cstate="print"/>
                    <a:srcRect/>
                    <a:stretch>
                      <a:fillRect/>
                    </a:stretch>
                  </pic:blipFill>
                  <pic:spPr bwMode="auto">
                    <a:xfrm>
                      <a:off x="0" y="0"/>
                      <a:ext cx="5943600" cy="1371600"/>
                    </a:xfrm>
                    <a:prstGeom prst="rect">
                      <a:avLst/>
                    </a:prstGeom>
                    <a:noFill/>
                    <a:ln w="9525">
                      <a:noFill/>
                      <a:miter lim="800000"/>
                      <a:headEnd/>
                      <a:tailEnd/>
                    </a:ln>
                  </pic:spPr>
                </pic:pic>
              </a:graphicData>
            </a:graphic>
          </wp:anchor>
        </w:drawing>
      </w:r>
      <w:r w:rsidRPr="00BB5409">
        <w:rPr>
          <w:rFonts w:ascii="Arial Narrow" w:hAnsi="Arial Narrow"/>
          <w:sz w:val="22"/>
          <w:szCs w:val="22"/>
          <w:lang w:val="en-US"/>
        </w:rPr>
        <w:t xml:space="preserve">The </w:t>
      </w:r>
      <w:proofErr w:type="spellStart"/>
      <w:r w:rsidRPr="00BB5409">
        <w:rPr>
          <w:rFonts w:ascii="Arial Narrow" w:hAnsi="Arial Narrow"/>
          <w:sz w:val="22"/>
          <w:szCs w:val="22"/>
          <w:lang w:val="en-US"/>
        </w:rPr>
        <w:t>SecurEau</w:t>
      </w:r>
      <w:proofErr w:type="spellEnd"/>
      <w:r w:rsidRPr="00BB5409">
        <w:rPr>
          <w:rFonts w:ascii="Arial Narrow" w:hAnsi="Arial Narrow"/>
          <w:sz w:val="22"/>
          <w:szCs w:val="22"/>
          <w:lang w:val="en-US"/>
        </w:rPr>
        <w:t xml:space="preserve"> team developed water quality sensors to be installed in a drinking water system, which allows an alert to be issued rapidly when abrupt changes in the quality of water are detected. These were confirmed by development of specific molecular tools by Southampton and several other partners.</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t xml:space="preserve">The team also developed “sentinel coupons” of polymeric materials to be installed in water distribution systems for deposits and </w:t>
      </w:r>
      <w:proofErr w:type="spellStart"/>
      <w:r w:rsidRPr="00BB5409">
        <w:rPr>
          <w:rFonts w:ascii="Arial Narrow" w:hAnsi="Arial Narrow"/>
          <w:sz w:val="22"/>
          <w:szCs w:val="22"/>
          <w:lang w:val="en-US"/>
        </w:rPr>
        <w:t>biofilms</w:t>
      </w:r>
      <w:proofErr w:type="spellEnd"/>
      <w:r w:rsidRPr="00BB5409">
        <w:rPr>
          <w:rFonts w:ascii="Arial Narrow" w:hAnsi="Arial Narrow"/>
          <w:sz w:val="22"/>
          <w:szCs w:val="22"/>
          <w:lang w:val="en-US"/>
        </w:rPr>
        <w:t xml:space="preserve"> to form on their inner surface. The coupons would be installed in the water supply system to monitor the concentration of the pollutant absorbed onto the like pipe walls. They would then be used to validate the cleaning procedures applied throughout the network during the crisis phase but also during “normal” operation of the network.</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lastRenderedPageBreak/>
        <w:t>Project partners also developed mathematical models to determine the areas which have been contaminated and the sources of contamination, and various cleaning methods, both traditional and new ones, to be applied to decontaminate the network.</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t xml:space="preserve">Professor </w:t>
      </w:r>
      <w:r w:rsidRPr="00BB5409">
        <w:rPr>
          <w:rFonts w:ascii="Arial Narrow" w:eastAsiaTheme="majorEastAsia" w:hAnsi="Arial Narrow"/>
          <w:sz w:val="22"/>
          <w:szCs w:val="22"/>
          <w:lang w:val="en-US"/>
        </w:rPr>
        <w:t xml:space="preserve">Bill </w:t>
      </w:r>
      <w:proofErr w:type="spellStart"/>
      <w:r w:rsidRPr="00BB5409">
        <w:rPr>
          <w:rFonts w:ascii="Arial Narrow" w:eastAsiaTheme="majorEastAsia" w:hAnsi="Arial Narrow"/>
          <w:sz w:val="22"/>
          <w:szCs w:val="22"/>
          <w:lang w:val="en-US"/>
        </w:rPr>
        <w:t>Keevil</w:t>
      </w:r>
      <w:proofErr w:type="spellEnd"/>
      <w:r w:rsidRPr="00BB5409">
        <w:rPr>
          <w:rFonts w:ascii="Arial Narrow" w:hAnsi="Arial Narrow"/>
          <w:sz w:val="22"/>
          <w:szCs w:val="22"/>
          <w:lang w:val="en-US"/>
        </w:rPr>
        <w:t>, director of Environmental Healthcare at the University of Southampton, says:</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t>“If a contamination event (accidental or deliberate) occurs in a drinking water network, it is essential to identify the sources of contamination and to determine the area which is likely to be contaminated, in order to isolate and decontaminate the affected area only, as well as keep supplying drinking water in non-affected areas.</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09792" behindDoc="1" locked="0" layoutInCell="1" allowOverlap="1">
            <wp:simplePos x="0" y="0"/>
            <wp:positionH relativeFrom="column">
              <wp:posOffset>19050</wp:posOffset>
            </wp:positionH>
            <wp:positionV relativeFrom="paragraph">
              <wp:posOffset>161290</wp:posOffset>
            </wp:positionV>
            <wp:extent cx="4391025" cy="6191250"/>
            <wp:effectExtent l="19050" t="0" r="9525" b="0"/>
            <wp:wrapTight wrapText="bothSides">
              <wp:wrapPolygon edited="0">
                <wp:start x="-94" y="0"/>
                <wp:lineTo x="-94" y="21534"/>
                <wp:lineTo x="21647" y="21534"/>
                <wp:lineTo x="21647" y="0"/>
                <wp:lineTo x="-94" y="0"/>
              </wp:wrapPolygon>
            </wp:wrapTight>
            <wp:docPr id="134" name="irc_mi" descr="https://publicintelligence.net/wp-content/uploads/2010/01/NewJerseyDrinkingWaterThr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ublicintelligence.net/wp-content/uploads/2010/01/NewJerseyDrinkingWaterThreat.png"/>
                    <pic:cNvPicPr>
                      <a:picLocks noChangeAspect="1" noChangeArrowheads="1"/>
                    </pic:cNvPicPr>
                  </pic:nvPicPr>
                  <pic:blipFill>
                    <a:blip r:embed="rId117" cstate="print"/>
                    <a:srcRect/>
                    <a:stretch>
                      <a:fillRect/>
                    </a:stretch>
                  </pic:blipFill>
                  <pic:spPr bwMode="auto">
                    <a:xfrm>
                      <a:off x="0" y="0"/>
                      <a:ext cx="4391025" cy="6191250"/>
                    </a:xfrm>
                    <a:prstGeom prst="rect">
                      <a:avLst/>
                    </a:prstGeom>
                    <a:noFill/>
                    <a:ln w="9525">
                      <a:noFill/>
                      <a:miter lim="800000"/>
                      <a:headEnd/>
                      <a:tailEnd/>
                    </a:ln>
                  </pic:spPr>
                </pic:pic>
              </a:graphicData>
            </a:graphic>
          </wp:anchor>
        </w:drawing>
      </w:r>
      <w:r w:rsidRPr="00BB5409">
        <w:rPr>
          <w:rFonts w:ascii="Arial Narrow" w:hAnsi="Arial Narrow"/>
          <w:sz w:val="22"/>
          <w:szCs w:val="22"/>
          <w:lang w:val="en-US"/>
        </w:rPr>
        <w:t xml:space="preserve">“Our experiments show that coupon-monitoring devices are suited to follow deposit / </w:t>
      </w:r>
      <w:proofErr w:type="spellStart"/>
      <w:r w:rsidRPr="00BB5409">
        <w:rPr>
          <w:rFonts w:ascii="Arial Narrow" w:hAnsi="Arial Narrow"/>
          <w:sz w:val="22"/>
          <w:szCs w:val="22"/>
          <w:lang w:val="en-US"/>
        </w:rPr>
        <w:t>biofilm</w:t>
      </w:r>
      <w:proofErr w:type="spellEnd"/>
      <w:r w:rsidRPr="00BB5409">
        <w:rPr>
          <w:rFonts w:ascii="Arial Narrow" w:hAnsi="Arial Narrow"/>
          <w:sz w:val="22"/>
          <w:szCs w:val="22"/>
          <w:lang w:val="en-US"/>
        </w:rPr>
        <w:t xml:space="preserve"> formation in drinking water distribution systems as well as to investigate and confirm the successful removal of deposits from surfaces.”</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t xml:space="preserve">Professor Ian </w:t>
      </w:r>
      <w:proofErr w:type="spellStart"/>
      <w:r w:rsidRPr="00BB5409">
        <w:rPr>
          <w:rFonts w:ascii="Arial Narrow" w:hAnsi="Arial Narrow"/>
          <w:sz w:val="22"/>
          <w:szCs w:val="22"/>
          <w:lang w:val="en-US"/>
        </w:rPr>
        <w:t>Croudace</w:t>
      </w:r>
      <w:proofErr w:type="spellEnd"/>
      <w:r w:rsidRPr="00BB5409">
        <w:rPr>
          <w:rFonts w:ascii="Arial Narrow" w:hAnsi="Arial Narrow"/>
          <w:sz w:val="22"/>
          <w:szCs w:val="22"/>
          <w:lang w:val="en-US"/>
        </w:rPr>
        <w:t>, director of the University’s Geosciences Advisory Unit, adds: “Rapidly restoring the functionality of drinking water infrastructures (catchment areas, raw water transfer systems, treatment facilities, treated water reservoirs and distribution networks), and the access to safe drinking water represents another major concern for regulatory agencies and water utilities.</w:t>
      </w:r>
    </w:p>
    <w:p w:rsidR="00BB5409" w:rsidRPr="00BB5409" w:rsidRDefault="00BB5409" w:rsidP="00BB5409">
      <w:pPr>
        <w:pStyle w:val="Web"/>
        <w:spacing w:before="0" w:beforeAutospacing="0" w:after="0" w:afterAutospacing="0"/>
        <w:jc w:val="both"/>
        <w:rPr>
          <w:rFonts w:ascii="Arial Narrow" w:hAnsi="Arial Narrow"/>
          <w:sz w:val="22"/>
          <w:szCs w:val="22"/>
          <w:lang w:val="en-US"/>
        </w:rPr>
      </w:pPr>
      <w:r w:rsidRPr="00BB5409">
        <w:rPr>
          <w:rFonts w:ascii="Arial Narrow" w:hAnsi="Arial Narrow"/>
          <w:sz w:val="22"/>
          <w:szCs w:val="22"/>
          <w:lang w:val="en-US"/>
        </w:rPr>
        <w:t>Indeed, the damage resulting from impairment of drinking water services would seriously impact the quality of life of many people not only by directly harming them but also making water systems unusable for a long period of time with a risk of societal disorder (similar situation as with any accidental contamination events or natural disasters).”</w:t>
      </w:r>
    </w:p>
    <w:p w:rsidR="00BB5409" w:rsidRPr="00BB5409" w:rsidRDefault="00BB5409" w:rsidP="00BB5409">
      <w:pPr>
        <w:pStyle w:val="Web"/>
        <w:spacing w:before="0" w:beforeAutospacing="0" w:after="0" w:afterAutospacing="0"/>
        <w:jc w:val="both"/>
        <w:rPr>
          <w:lang w:val="en-US"/>
        </w:rPr>
      </w:pPr>
      <w:r w:rsidRPr="00BB5409">
        <w:rPr>
          <w:rFonts w:ascii="Arial Narrow" w:hAnsi="Arial Narrow"/>
          <w:sz w:val="22"/>
          <w:szCs w:val="22"/>
          <w:lang w:val="en-US"/>
        </w:rPr>
        <w:t>This research has led to publication of a guide for end-users and disseminated at a three-day workshop in Germany involving 150 participants from twenty-six countries.</w:t>
      </w:r>
    </w:p>
    <w:p w:rsidR="0086549B" w:rsidRPr="00446580" w:rsidRDefault="008C0B02" w:rsidP="00C72CDC">
      <w:pPr>
        <w:pStyle w:val="2"/>
        <w:spacing w:before="0" w:beforeAutospacing="0" w:after="0" w:afterAutospacing="0"/>
        <w:jc w:val="both"/>
        <w:rPr>
          <w:rFonts w:ascii="Arial Narrow" w:hAnsi="Arial Narrow"/>
          <w:color w:val="000000" w:themeColor="text1"/>
          <w:sz w:val="22"/>
          <w:szCs w:val="22"/>
          <w:lang w:val="en-US"/>
        </w:rPr>
      </w:pPr>
      <w:r>
        <w:rPr>
          <w:rFonts w:ascii="Arial Narrow" w:hAnsi="Arial Narrow"/>
          <w:noProof/>
          <w:color w:val="000000" w:themeColor="text1"/>
          <w:sz w:val="22"/>
          <w:szCs w:val="22"/>
        </w:rPr>
        <w:lastRenderedPageBreak/>
        <w:drawing>
          <wp:anchor distT="0" distB="0" distL="114300" distR="114300" simplePos="0" relativeHeight="251838464" behindDoc="1" locked="0" layoutInCell="1" allowOverlap="1">
            <wp:simplePos x="0" y="0"/>
            <wp:positionH relativeFrom="column">
              <wp:posOffset>-895350</wp:posOffset>
            </wp:positionH>
            <wp:positionV relativeFrom="paragraph">
              <wp:posOffset>-1179830</wp:posOffset>
            </wp:positionV>
            <wp:extent cx="7753350" cy="10058400"/>
            <wp:effectExtent l="19050" t="0" r="0" b="0"/>
            <wp:wrapTight wrapText="bothSides">
              <wp:wrapPolygon edited="0">
                <wp:start x="-53" y="0"/>
                <wp:lineTo x="-53" y="21559"/>
                <wp:lineTo x="21600" y="21559"/>
                <wp:lineTo x="21600" y="0"/>
                <wp:lineTo x="-53" y="0"/>
              </wp:wrapPolygon>
            </wp:wrapTight>
            <wp:docPr id="161" name="160 - Εικόνα" descr="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jpg"/>
                    <pic:cNvPicPr/>
                  </pic:nvPicPr>
                  <pic:blipFill>
                    <a:blip r:embed="rId118" cstate="print"/>
                    <a:stretch>
                      <a:fillRect/>
                    </a:stretch>
                  </pic:blipFill>
                  <pic:spPr>
                    <a:xfrm>
                      <a:off x="0" y="0"/>
                      <a:ext cx="7753350" cy="10058400"/>
                    </a:xfrm>
                    <a:prstGeom prst="rect">
                      <a:avLst/>
                    </a:prstGeom>
                  </pic:spPr>
                </pic:pic>
              </a:graphicData>
            </a:graphic>
          </wp:anchor>
        </w:drawing>
      </w:r>
    </w:p>
    <w:sectPr w:rsidR="0086549B" w:rsidRPr="00446580" w:rsidSect="00150FB3">
      <w:headerReference w:type="default" r:id="rId119"/>
      <w:footerReference w:type="default" r:id="rId12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3DE" w:rsidRDefault="006123DE" w:rsidP="00AC06A2">
      <w:pPr>
        <w:spacing w:after="0" w:line="240" w:lineRule="auto"/>
      </w:pPr>
      <w:r>
        <w:separator/>
      </w:r>
    </w:p>
  </w:endnote>
  <w:endnote w:type="continuationSeparator" w:id="0">
    <w:p w:rsidR="006123DE" w:rsidRDefault="006123DE" w:rsidP="00AC06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Cambria Math">
    <w:panose1 w:val="02040503050406030204"/>
    <w:charset w:val="A1"/>
    <w:family w:val="roman"/>
    <w:pitch w:val="variable"/>
    <w:sig w:usb0="A00002EF" w:usb1="420020E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B02" w:rsidRDefault="008C0B02">
    <w:pPr>
      <w:pStyle w:val="a9"/>
      <w:pBdr>
        <w:bottom w:val="single" w:sz="12" w:space="1" w:color="auto"/>
      </w:pBdr>
    </w:pPr>
  </w:p>
  <w:p w:rsidR="008C0B02" w:rsidRPr="00AC06A2" w:rsidRDefault="008C0B02" w:rsidP="00AC06A2">
    <w:pPr>
      <w:pStyle w:val="a9"/>
      <w:jc w:val="center"/>
      <w:rPr>
        <w:rFonts w:ascii="Arial Black" w:hAnsi="Arial Black"/>
        <w:color w:val="800000"/>
      </w:rPr>
    </w:pPr>
    <w:r>
      <w:rPr>
        <w:rFonts w:ascii="Arial Black" w:hAnsi="Arial Black"/>
        <w:noProof/>
        <w:color w:val="800000"/>
        <w:lang w:val="el-GR" w:eastAsia="el-GR"/>
      </w:rPr>
      <w:drawing>
        <wp:anchor distT="0" distB="0" distL="114300" distR="114300" simplePos="0" relativeHeight="251658240" behindDoc="1" locked="0" layoutInCell="1" allowOverlap="1">
          <wp:simplePos x="0" y="0"/>
          <wp:positionH relativeFrom="column">
            <wp:posOffset>5876925</wp:posOffset>
          </wp:positionH>
          <wp:positionV relativeFrom="paragraph">
            <wp:posOffset>9039225</wp:posOffset>
          </wp:positionV>
          <wp:extent cx="1676400" cy="1647825"/>
          <wp:effectExtent l="19050" t="0" r="0" b="0"/>
          <wp:wrapTight wrapText="bothSides">
            <wp:wrapPolygon edited="0">
              <wp:start x="-245" y="0"/>
              <wp:lineTo x="982" y="3995"/>
              <wp:lineTo x="-245" y="4495"/>
              <wp:lineTo x="-245" y="9988"/>
              <wp:lineTo x="1473" y="11986"/>
              <wp:lineTo x="0" y="12735"/>
              <wp:lineTo x="0" y="19977"/>
              <wp:lineTo x="2700" y="21475"/>
              <wp:lineTo x="4664" y="21475"/>
              <wp:lineTo x="15464" y="21475"/>
              <wp:lineTo x="18409" y="21475"/>
              <wp:lineTo x="21109" y="20726"/>
              <wp:lineTo x="21600" y="19727"/>
              <wp:lineTo x="21600" y="16731"/>
              <wp:lineTo x="20864" y="15982"/>
              <wp:lineTo x="21355" y="15982"/>
              <wp:lineTo x="21600" y="14234"/>
              <wp:lineTo x="21600" y="4994"/>
              <wp:lineTo x="20618" y="250"/>
              <wp:lineTo x="16445" y="0"/>
              <wp:lineTo x="-245" y="0"/>
            </wp:wrapPolygon>
          </wp:wrapTight>
          <wp:docPr id="4" name="Εικόνα 1" descr="ngg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nggshow"/>
                  <pic:cNvPicPr>
                    <a:picLocks noChangeAspect="1" noChangeArrowheads="1"/>
                  </pic:cNvPicPr>
                </pic:nvPicPr>
                <pic:blipFill>
                  <a:blip r:embed="rId1"/>
                  <a:srcRect l="6854" r="16936" b="12190"/>
                  <a:stretch>
                    <a:fillRect/>
                  </a:stretch>
                </pic:blipFill>
                <pic:spPr bwMode="auto">
                  <a:xfrm>
                    <a:off x="0" y="0"/>
                    <a:ext cx="1676400" cy="1647825"/>
                  </a:xfrm>
                  <a:prstGeom prst="rect">
                    <a:avLst/>
                  </a:prstGeom>
                  <a:noFill/>
                  <a:ln w="9525">
                    <a:noFill/>
                    <a:miter lim="800000"/>
                    <a:headEnd/>
                    <a:tailEnd/>
                  </a:ln>
                </pic:spPr>
              </pic:pic>
            </a:graphicData>
          </a:graphic>
        </wp:anchor>
      </w:drawing>
    </w:r>
    <w:r w:rsidRPr="00AC06A2">
      <w:rPr>
        <w:rFonts w:ascii="Arial Black" w:hAnsi="Arial Black"/>
        <w:color w:val="800000"/>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3DE" w:rsidRDefault="006123DE" w:rsidP="00AC06A2">
      <w:pPr>
        <w:spacing w:after="0" w:line="240" w:lineRule="auto"/>
      </w:pPr>
      <w:r>
        <w:separator/>
      </w:r>
    </w:p>
  </w:footnote>
  <w:footnote w:type="continuationSeparator" w:id="0">
    <w:p w:rsidR="006123DE" w:rsidRDefault="006123DE" w:rsidP="00AC06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B02" w:rsidRPr="00AC06A2" w:rsidRDefault="008C0B02" w:rsidP="00AC06A2">
    <w:pPr>
      <w:pStyle w:val="a8"/>
      <w:jc w:val="right"/>
      <w:rPr>
        <w:rFonts w:ascii="Arial Black" w:hAnsi="Arial Black"/>
      </w:rPr>
    </w:pPr>
    <w:r>
      <w:rPr>
        <w:rFonts w:ascii="Arial Black" w:hAnsi="Arial Black"/>
      </w:rPr>
      <w:sym w:font="Wingdings" w:char="F06E"/>
    </w:r>
    <w:sdt>
      <w:sdtPr>
        <w:rPr>
          <w:rFonts w:ascii="Arial Black" w:hAnsi="Arial Black"/>
        </w:rPr>
        <w:id w:val="443198810"/>
        <w:docPartObj>
          <w:docPartGallery w:val="Page Numbers (Top of Page)"/>
          <w:docPartUnique/>
        </w:docPartObj>
      </w:sdtPr>
      <w:sdtContent>
        <w:r w:rsidR="002305A2" w:rsidRPr="00AC06A2">
          <w:rPr>
            <w:rFonts w:ascii="Arial Black" w:hAnsi="Arial Black"/>
          </w:rPr>
          <w:fldChar w:fldCharType="begin"/>
        </w:r>
        <w:r w:rsidRPr="00AC06A2">
          <w:rPr>
            <w:rFonts w:ascii="Arial Black" w:hAnsi="Arial Black"/>
          </w:rPr>
          <w:instrText xml:space="preserve"> PAGE   \* MERGEFORMAT </w:instrText>
        </w:r>
        <w:r w:rsidR="002305A2" w:rsidRPr="00AC06A2">
          <w:rPr>
            <w:rFonts w:ascii="Arial Black" w:hAnsi="Arial Black"/>
          </w:rPr>
          <w:fldChar w:fldCharType="separate"/>
        </w:r>
        <w:r w:rsidR="000D2037">
          <w:rPr>
            <w:rFonts w:ascii="Arial Black" w:hAnsi="Arial Black"/>
            <w:noProof/>
          </w:rPr>
          <w:t>92</w:t>
        </w:r>
        <w:r w:rsidR="002305A2" w:rsidRPr="00AC06A2">
          <w:rPr>
            <w:rFonts w:ascii="Arial Black" w:hAnsi="Arial Black"/>
          </w:rPr>
          <w:fldChar w:fldCharType="end"/>
        </w:r>
      </w:sdtContent>
    </w:sdt>
  </w:p>
  <w:p w:rsidR="008C0B02" w:rsidRPr="00AC06A2" w:rsidRDefault="008C0B02" w:rsidP="00AC06A2">
    <w:pPr>
      <w:pStyle w:val="a8"/>
      <w:rPr>
        <w:rFonts w:ascii="Arial Black" w:hAnsi="Arial Black"/>
      </w:rPr>
    </w:pPr>
    <w:r>
      <w:rPr>
        <w:rFonts w:ascii="Arial Black" w:hAnsi="Arial Black"/>
        <w:color w:val="800000"/>
      </w:rPr>
      <w:t>CBRNE-TERRORISM NEWSLETTER – August 2013</w:t>
    </w:r>
  </w:p>
  <w:p w:rsidR="008C0B02" w:rsidRDefault="008C0B0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27049"/>
    <w:multiLevelType w:val="multilevel"/>
    <w:tmpl w:val="D94E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42387"/>
    <w:multiLevelType w:val="hybridMultilevel"/>
    <w:tmpl w:val="7AA21082"/>
    <w:lvl w:ilvl="0" w:tplc="4C7EE420">
      <w:start w:val="1"/>
      <w:numFmt w:val="bullet"/>
      <w:lvlText w:val="þ"/>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3D6583"/>
    <w:multiLevelType w:val="multilevel"/>
    <w:tmpl w:val="3010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C3F0C"/>
    <w:multiLevelType w:val="multilevel"/>
    <w:tmpl w:val="EE44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25CF8"/>
    <w:multiLevelType w:val="multilevel"/>
    <w:tmpl w:val="E250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FC22C6"/>
    <w:multiLevelType w:val="hybridMultilevel"/>
    <w:tmpl w:val="6022665E"/>
    <w:lvl w:ilvl="0" w:tplc="9878C120">
      <w:start w:val="1"/>
      <w:numFmt w:val="bullet"/>
      <w:lvlText w:val=""/>
      <w:lvlJc w:val="left"/>
      <w:pPr>
        <w:tabs>
          <w:tab w:val="num" w:pos="720"/>
        </w:tabs>
        <w:ind w:left="720" w:hanging="360"/>
      </w:pPr>
      <w:rPr>
        <w:rFonts w:ascii="Wingdings" w:hAnsi="Wingdings" w:hint="default"/>
      </w:rPr>
    </w:lvl>
    <w:lvl w:ilvl="1" w:tplc="5D9489B8" w:tentative="1">
      <w:start w:val="1"/>
      <w:numFmt w:val="bullet"/>
      <w:lvlText w:val=""/>
      <w:lvlJc w:val="left"/>
      <w:pPr>
        <w:tabs>
          <w:tab w:val="num" w:pos="1440"/>
        </w:tabs>
        <w:ind w:left="1440" w:hanging="360"/>
      </w:pPr>
      <w:rPr>
        <w:rFonts w:ascii="Wingdings" w:hAnsi="Wingdings" w:hint="default"/>
      </w:rPr>
    </w:lvl>
    <w:lvl w:ilvl="2" w:tplc="BF2C9E7C" w:tentative="1">
      <w:start w:val="1"/>
      <w:numFmt w:val="bullet"/>
      <w:lvlText w:val=""/>
      <w:lvlJc w:val="left"/>
      <w:pPr>
        <w:tabs>
          <w:tab w:val="num" w:pos="2160"/>
        </w:tabs>
        <w:ind w:left="2160" w:hanging="360"/>
      </w:pPr>
      <w:rPr>
        <w:rFonts w:ascii="Wingdings" w:hAnsi="Wingdings" w:hint="default"/>
      </w:rPr>
    </w:lvl>
    <w:lvl w:ilvl="3" w:tplc="89C82436" w:tentative="1">
      <w:start w:val="1"/>
      <w:numFmt w:val="bullet"/>
      <w:lvlText w:val=""/>
      <w:lvlJc w:val="left"/>
      <w:pPr>
        <w:tabs>
          <w:tab w:val="num" w:pos="2880"/>
        </w:tabs>
        <w:ind w:left="2880" w:hanging="360"/>
      </w:pPr>
      <w:rPr>
        <w:rFonts w:ascii="Wingdings" w:hAnsi="Wingdings" w:hint="default"/>
      </w:rPr>
    </w:lvl>
    <w:lvl w:ilvl="4" w:tplc="7D06E538" w:tentative="1">
      <w:start w:val="1"/>
      <w:numFmt w:val="bullet"/>
      <w:lvlText w:val=""/>
      <w:lvlJc w:val="left"/>
      <w:pPr>
        <w:tabs>
          <w:tab w:val="num" w:pos="3600"/>
        </w:tabs>
        <w:ind w:left="3600" w:hanging="360"/>
      </w:pPr>
      <w:rPr>
        <w:rFonts w:ascii="Wingdings" w:hAnsi="Wingdings" w:hint="default"/>
      </w:rPr>
    </w:lvl>
    <w:lvl w:ilvl="5" w:tplc="1FE892F2" w:tentative="1">
      <w:start w:val="1"/>
      <w:numFmt w:val="bullet"/>
      <w:lvlText w:val=""/>
      <w:lvlJc w:val="left"/>
      <w:pPr>
        <w:tabs>
          <w:tab w:val="num" w:pos="4320"/>
        </w:tabs>
        <w:ind w:left="4320" w:hanging="360"/>
      </w:pPr>
      <w:rPr>
        <w:rFonts w:ascii="Wingdings" w:hAnsi="Wingdings" w:hint="default"/>
      </w:rPr>
    </w:lvl>
    <w:lvl w:ilvl="6" w:tplc="B9F0D920" w:tentative="1">
      <w:start w:val="1"/>
      <w:numFmt w:val="bullet"/>
      <w:lvlText w:val=""/>
      <w:lvlJc w:val="left"/>
      <w:pPr>
        <w:tabs>
          <w:tab w:val="num" w:pos="5040"/>
        </w:tabs>
        <w:ind w:left="5040" w:hanging="360"/>
      </w:pPr>
      <w:rPr>
        <w:rFonts w:ascii="Wingdings" w:hAnsi="Wingdings" w:hint="default"/>
      </w:rPr>
    </w:lvl>
    <w:lvl w:ilvl="7" w:tplc="230CF562" w:tentative="1">
      <w:start w:val="1"/>
      <w:numFmt w:val="bullet"/>
      <w:lvlText w:val=""/>
      <w:lvlJc w:val="left"/>
      <w:pPr>
        <w:tabs>
          <w:tab w:val="num" w:pos="5760"/>
        </w:tabs>
        <w:ind w:left="5760" w:hanging="360"/>
      </w:pPr>
      <w:rPr>
        <w:rFonts w:ascii="Wingdings" w:hAnsi="Wingdings" w:hint="default"/>
      </w:rPr>
    </w:lvl>
    <w:lvl w:ilvl="8" w:tplc="64AEE1F4" w:tentative="1">
      <w:start w:val="1"/>
      <w:numFmt w:val="bullet"/>
      <w:lvlText w:val=""/>
      <w:lvlJc w:val="left"/>
      <w:pPr>
        <w:tabs>
          <w:tab w:val="num" w:pos="6480"/>
        </w:tabs>
        <w:ind w:left="6480" w:hanging="360"/>
      </w:pPr>
      <w:rPr>
        <w:rFonts w:ascii="Wingdings" w:hAnsi="Wingdings" w:hint="default"/>
      </w:rPr>
    </w:lvl>
  </w:abstractNum>
  <w:abstractNum w:abstractNumId="6">
    <w:nsid w:val="15DA0096"/>
    <w:multiLevelType w:val="multilevel"/>
    <w:tmpl w:val="74FE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8A5F6D"/>
    <w:multiLevelType w:val="multilevel"/>
    <w:tmpl w:val="5A62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16C89"/>
    <w:multiLevelType w:val="multilevel"/>
    <w:tmpl w:val="0D4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F17B60"/>
    <w:multiLevelType w:val="hybridMultilevel"/>
    <w:tmpl w:val="C354E0C4"/>
    <w:lvl w:ilvl="0" w:tplc="5AEEEF7C">
      <w:start w:val="1"/>
      <w:numFmt w:val="bullet"/>
      <w:lvlText w:val=""/>
      <w:lvlJc w:val="left"/>
      <w:pPr>
        <w:tabs>
          <w:tab w:val="num" w:pos="720"/>
        </w:tabs>
        <w:ind w:left="720" w:hanging="360"/>
      </w:pPr>
      <w:rPr>
        <w:rFonts w:ascii="Wingdings" w:hAnsi="Wingdings" w:hint="default"/>
      </w:rPr>
    </w:lvl>
    <w:lvl w:ilvl="1" w:tplc="1CC2B022" w:tentative="1">
      <w:start w:val="1"/>
      <w:numFmt w:val="bullet"/>
      <w:lvlText w:val=""/>
      <w:lvlJc w:val="left"/>
      <w:pPr>
        <w:tabs>
          <w:tab w:val="num" w:pos="1440"/>
        </w:tabs>
        <w:ind w:left="1440" w:hanging="360"/>
      </w:pPr>
      <w:rPr>
        <w:rFonts w:ascii="Wingdings" w:hAnsi="Wingdings" w:hint="default"/>
      </w:rPr>
    </w:lvl>
    <w:lvl w:ilvl="2" w:tplc="AB463E20" w:tentative="1">
      <w:start w:val="1"/>
      <w:numFmt w:val="bullet"/>
      <w:lvlText w:val=""/>
      <w:lvlJc w:val="left"/>
      <w:pPr>
        <w:tabs>
          <w:tab w:val="num" w:pos="2160"/>
        </w:tabs>
        <w:ind w:left="2160" w:hanging="360"/>
      </w:pPr>
      <w:rPr>
        <w:rFonts w:ascii="Wingdings" w:hAnsi="Wingdings" w:hint="default"/>
      </w:rPr>
    </w:lvl>
    <w:lvl w:ilvl="3" w:tplc="CEF8779C" w:tentative="1">
      <w:start w:val="1"/>
      <w:numFmt w:val="bullet"/>
      <w:lvlText w:val=""/>
      <w:lvlJc w:val="left"/>
      <w:pPr>
        <w:tabs>
          <w:tab w:val="num" w:pos="2880"/>
        </w:tabs>
        <w:ind w:left="2880" w:hanging="360"/>
      </w:pPr>
      <w:rPr>
        <w:rFonts w:ascii="Wingdings" w:hAnsi="Wingdings" w:hint="default"/>
      </w:rPr>
    </w:lvl>
    <w:lvl w:ilvl="4" w:tplc="04CA25AE" w:tentative="1">
      <w:start w:val="1"/>
      <w:numFmt w:val="bullet"/>
      <w:lvlText w:val=""/>
      <w:lvlJc w:val="left"/>
      <w:pPr>
        <w:tabs>
          <w:tab w:val="num" w:pos="3600"/>
        </w:tabs>
        <w:ind w:left="3600" w:hanging="360"/>
      </w:pPr>
      <w:rPr>
        <w:rFonts w:ascii="Wingdings" w:hAnsi="Wingdings" w:hint="default"/>
      </w:rPr>
    </w:lvl>
    <w:lvl w:ilvl="5" w:tplc="CEF6697C" w:tentative="1">
      <w:start w:val="1"/>
      <w:numFmt w:val="bullet"/>
      <w:lvlText w:val=""/>
      <w:lvlJc w:val="left"/>
      <w:pPr>
        <w:tabs>
          <w:tab w:val="num" w:pos="4320"/>
        </w:tabs>
        <w:ind w:left="4320" w:hanging="360"/>
      </w:pPr>
      <w:rPr>
        <w:rFonts w:ascii="Wingdings" w:hAnsi="Wingdings" w:hint="default"/>
      </w:rPr>
    </w:lvl>
    <w:lvl w:ilvl="6" w:tplc="5AF4D2F2" w:tentative="1">
      <w:start w:val="1"/>
      <w:numFmt w:val="bullet"/>
      <w:lvlText w:val=""/>
      <w:lvlJc w:val="left"/>
      <w:pPr>
        <w:tabs>
          <w:tab w:val="num" w:pos="5040"/>
        </w:tabs>
        <w:ind w:left="5040" w:hanging="360"/>
      </w:pPr>
      <w:rPr>
        <w:rFonts w:ascii="Wingdings" w:hAnsi="Wingdings" w:hint="default"/>
      </w:rPr>
    </w:lvl>
    <w:lvl w:ilvl="7" w:tplc="4A646A96" w:tentative="1">
      <w:start w:val="1"/>
      <w:numFmt w:val="bullet"/>
      <w:lvlText w:val=""/>
      <w:lvlJc w:val="left"/>
      <w:pPr>
        <w:tabs>
          <w:tab w:val="num" w:pos="5760"/>
        </w:tabs>
        <w:ind w:left="5760" w:hanging="360"/>
      </w:pPr>
      <w:rPr>
        <w:rFonts w:ascii="Wingdings" w:hAnsi="Wingdings" w:hint="default"/>
      </w:rPr>
    </w:lvl>
    <w:lvl w:ilvl="8" w:tplc="5D307D82" w:tentative="1">
      <w:start w:val="1"/>
      <w:numFmt w:val="bullet"/>
      <w:lvlText w:val=""/>
      <w:lvlJc w:val="left"/>
      <w:pPr>
        <w:tabs>
          <w:tab w:val="num" w:pos="6480"/>
        </w:tabs>
        <w:ind w:left="6480" w:hanging="360"/>
      </w:pPr>
      <w:rPr>
        <w:rFonts w:ascii="Wingdings" w:hAnsi="Wingdings" w:hint="default"/>
      </w:rPr>
    </w:lvl>
  </w:abstractNum>
  <w:abstractNum w:abstractNumId="10">
    <w:nsid w:val="2A6A60BA"/>
    <w:multiLevelType w:val="hybridMultilevel"/>
    <w:tmpl w:val="256AA94E"/>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F116A7A"/>
    <w:multiLevelType w:val="multilevel"/>
    <w:tmpl w:val="1740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944BA6"/>
    <w:multiLevelType w:val="multilevel"/>
    <w:tmpl w:val="E09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470E6"/>
    <w:multiLevelType w:val="multilevel"/>
    <w:tmpl w:val="0C38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DD7769"/>
    <w:multiLevelType w:val="multilevel"/>
    <w:tmpl w:val="B86C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64A29"/>
    <w:multiLevelType w:val="hybridMultilevel"/>
    <w:tmpl w:val="7CB80788"/>
    <w:lvl w:ilvl="0" w:tplc="45CAD928">
      <w:start w:val="1"/>
      <w:numFmt w:val="bullet"/>
      <w:lvlText w:val=""/>
      <w:lvlJc w:val="left"/>
      <w:pPr>
        <w:tabs>
          <w:tab w:val="num" w:pos="720"/>
        </w:tabs>
        <w:ind w:left="720" w:hanging="360"/>
      </w:pPr>
      <w:rPr>
        <w:rFonts w:ascii="Wingdings" w:hAnsi="Wingdings" w:hint="default"/>
      </w:rPr>
    </w:lvl>
    <w:lvl w:ilvl="1" w:tplc="50123AA2" w:tentative="1">
      <w:start w:val="1"/>
      <w:numFmt w:val="bullet"/>
      <w:lvlText w:val=""/>
      <w:lvlJc w:val="left"/>
      <w:pPr>
        <w:tabs>
          <w:tab w:val="num" w:pos="1440"/>
        </w:tabs>
        <w:ind w:left="1440" w:hanging="360"/>
      </w:pPr>
      <w:rPr>
        <w:rFonts w:ascii="Wingdings" w:hAnsi="Wingdings" w:hint="default"/>
      </w:rPr>
    </w:lvl>
    <w:lvl w:ilvl="2" w:tplc="D64226D0" w:tentative="1">
      <w:start w:val="1"/>
      <w:numFmt w:val="bullet"/>
      <w:lvlText w:val=""/>
      <w:lvlJc w:val="left"/>
      <w:pPr>
        <w:tabs>
          <w:tab w:val="num" w:pos="2160"/>
        </w:tabs>
        <w:ind w:left="2160" w:hanging="360"/>
      </w:pPr>
      <w:rPr>
        <w:rFonts w:ascii="Wingdings" w:hAnsi="Wingdings" w:hint="default"/>
      </w:rPr>
    </w:lvl>
    <w:lvl w:ilvl="3" w:tplc="6D9A273E" w:tentative="1">
      <w:start w:val="1"/>
      <w:numFmt w:val="bullet"/>
      <w:lvlText w:val=""/>
      <w:lvlJc w:val="left"/>
      <w:pPr>
        <w:tabs>
          <w:tab w:val="num" w:pos="2880"/>
        </w:tabs>
        <w:ind w:left="2880" w:hanging="360"/>
      </w:pPr>
      <w:rPr>
        <w:rFonts w:ascii="Wingdings" w:hAnsi="Wingdings" w:hint="default"/>
      </w:rPr>
    </w:lvl>
    <w:lvl w:ilvl="4" w:tplc="02EA3F54" w:tentative="1">
      <w:start w:val="1"/>
      <w:numFmt w:val="bullet"/>
      <w:lvlText w:val=""/>
      <w:lvlJc w:val="left"/>
      <w:pPr>
        <w:tabs>
          <w:tab w:val="num" w:pos="3600"/>
        </w:tabs>
        <w:ind w:left="3600" w:hanging="360"/>
      </w:pPr>
      <w:rPr>
        <w:rFonts w:ascii="Wingdings" w:hAnsi="Wingdings" w:hint="default"/>
      </w:rPr>
    </w:lvl>
    <w:lvl w:ilvl="5" w:tplc="092EA492" w:tentative="1">
      <w:start w:val="1"/>
      <w:numFmt w:val="bullet"/>
      <w:lvlText w:val=""/>
      <w:lvlJc w:val="left"/>
      <w:pPr>
        <w:tabs>
          <w:tab w:val="num" w:pos="4320"/>
        </w:tabs>
        <w:ind w:left="4320" w:hanging="360"/>
      </w:pPr>
      <w:rPr>
        <w:rFonts w:ascii="Wingdings" w:hAnsi="Wingdings" w:hint="default"/>
      </w:rPr>
    </w:lvl>
    <w:lvl w:ilvl="6" w:tplc="221AA69A" w:tentative="1">
      <w:start w:val="1"/>
      <w:numFmt w:val="bullet"/>
      <w:lvlText w:val=""/>
      <w:lvlJc w:val="left"/>
      <w:pPr>
        <w:tabs>
          <w:tab w:val="num" w:pos="5040"/>
        </w:tabs>
        <w:ind w:left="5040" w:hanging="360"/>
      </w:pPr>
      <w:rPr>
        <w:rFonts w:ascii="Wingdings" w:hAnsi="Wingdings" w:hint="default"/>
      </w:rPr>
    </w:lvl>
    <w:lvl w:ilvl="7" w:tplc="D8944FD2" w:tentative="1">
      <w:start w:val="1"/>
      <w:numFmt w:val="bullet"/>
      <w:lvlText w:val=""/>
      <w:lvlJc w:val="left"/>
      <w:pPr>
        <w:tabs>
          <w:tab w:val="num" w:pos="5760"/>
        </w:tabs>
        <w:ind w:left="5760" w:hanging="360"/>
      </w:pPr>
      <w:rPr>
        <w:rFonts w:ascii="Wingdings" w:hAnsi="Wingdings" w:hint="default"/>
      </w:rPr>
    </w:lvl>
    <w:lvl w:ilvl="8" w:tplc="C3D2C2E4" w:tentative="1">
      <w:start w:val="1"/>
      <w:numFmt w:val="bullet"/>
      <w:lvlText w:val=""/>
      <w:lvlJc w:val="left"/>
      <w:pPr>
        <w:tabs>
          <w:tab w:val="num" w:pos="6480"/>
        </w:tabs>
        <w:ind w:left="6480" w:hanging="360"/>
      </w:pPr>
      <w:rPr>
        <w:rFonts w:ascii="Wingdings" w:hAnsi="Wingdings" w:hint="default"/>
      </w:rPr>
    </w:lvl>
  </w:abstractNum>
  <w:abstractNum w:abstractNumId="16">
    <w:nsid w:val="3CF00FF5"/>
    <w:multiLevelType w:val="hybridMultilevel"/>
    <w:tmpl w:val="C262E638"/>
    <w:lvl w:ilvl="0" w:tplc="87C4E5D2">
      <w:start w:val="1"/>
      <w:numFmt w:val="bullet"/>
      <w:lvlText w:val=""/>
      <w:lvlJc w:val="left"/>
      <w:pPr>
        <w:tabs>
          <w:tab w:val="num" w:pos="720"/>
        </w:tabs>
        <w:ind w:left="720" w:hanging="360"/>
      </w:pPr>
      <w:rPr>
        <w:rFonts w:ascii="Wingdings" w:hAnsi="Wingdings" w:hint="default"/>
      </w:rPr>
    </w:lvl>
    <w:lvl w:ilvl="1" w:tplc="26C6CAEE" w:tentative="1">
      <w:start w:val="1"/>
      <w:numFmt w:val="bullet"/>
      <w:lvlText w:val=""/>
      <w:lvlJc w:val="left"/>
      <w:pPr>
        <w:tabs>
          <w:tab w:val="num" w:pos="1440"/>
        </w:tabs>
        <w:ind w:left="1440" w:hanging="360"/>
      </w:pPr>
      <w:rPr>
        <w:rFonts w:ascii="Wingdings" w:hAnsi="Wingdings" w:hint="default"/>
      </w:rPr>
    </w:lvl>
    <w:lvl w:ilvl="2" w:tplc="B2D41714" w:tentative="1">
      <w:start w:val="1"/>
      <w:numFmt w:val="bullet"/>
      <w:lvlText w:val=""/>
      <w:lvlJc w:val="left"/>
      <w:pPr>
        <w:tabs>
          <w:tab w:val="num" w:pos="2160"/>
        </w:tabs>
        <w:ind w:left="2160" w:hanging="360"/>
      </w:pPr>
      <w:rPr>
        <w:rFonts w:ascii="Wingdings" w:hAnsi="Wingdings" w:hint="default"/>
      </w:rPr>
    </w:lvl>
    <w:lvl w:ilvl="3" w:tplc="99B07C50" w:tentative="1">
      <w:start w:val="1"/>
      <w:numFmt w:val="bullet"/>
      <w:lvlText w:val=""/>
      <w:lvlJc w:val="left"/>
      <w:pPr>
        <w:tabs>
          <w:tab w:val="num" w:pos="2880"/>
        </w:tabs>
        <w:ind w:left="2880" w:hanging="360"/>
      </w:pPr>
      <w:rPr>
        <w:rFonts w:ascii="Wingdings" w:hAnsi="Wingdings" w:hint="default"/>
      </w:rPr>
    </w:lvl>
    <w:lvl w:ilvl="4" w:tplc="8F7E4672" w:tentative="1">
      <w:start w:val="1"/>
      <w:numFmt w:val="bullet"/>
      <w:lvlText w:val=""/>
      <w:lvlJc w:val="left"/>
      <w:pPr>
        <w:tabs>
          <w:tab w:val="num" w:pos="3600"/>
        </w:tabs>
        <w:ind w:left="3600" w:hanging="360"/>
      </w:pPr>
      <w:rPr>
        <w:rFonts w:ascii="Wingdings" w:hAnsi="Wingdings" w:hint="default"/>
      </w:rPr>
    </w:lvl>
    <w:lvl w:ilvl="5" w:tplc="F0467692" w:tentative="1">
      <w:start w:val="1"/>
      <w:numFmt w:val="bullet"/>
      <w:lvlText w:val=""/>
      <w:lvlJc w:val="left"/>
      <w:pPr>
        <w:tabs>
          <w:tab w:val="num" w:pos="4320"/>
        </w:tabs>
        <w:ind w:left="4320" w:hanging="360"/>
      </w:pPr>
      <w:rPr>
        <w:rFonts w:ascii="Wingdings" w:hAnsi="Wingdings" w:hint="default"/>
      </w:rPr>
    </w:lvl>
    <w:lvl w:ilvl="6" w:tplc="293AF144" w:tentative="1">
      <w:start w:val="1"/>
      <w:numFmt w:val="bullet"/>
      <w:lvlText w:val=""/>
      <w:lvlJc w:val="left"/>
      <w:pPr>
        <w:tabs>
          <w:tab w:val="num" w:pos="5040"/>
        </w:tabs>
        <w:ind w:left="5040" w:hanging="360"/>
      </w:pPr>
      <w:rPr>
        <w:rFonts w:ascii="Wingdings" w:hAnsi="Wingdings" w:hint="default"/>
      </w:rPr>
    </w:lvl>
    <w:lvl w:ilvl="7" w:tplc="45B48336" w:tentative="1">
      <w:start w:val="1"/>
      <w:numFmt w:val="bullet"/>
      <w:lvlText w:val=""/>
      <w:lvlJc w:val="left"/>
      <w:pPr>
        <w:tabs>
          <w:tab w:val="num" w:pos="5760"/>
        </w:tabs>
        <w:ind w:left="5760" w:hanging="360"/>
      </w:pPr>
      <w:rPr>
        <w:rFonts w:ascii="Wingdings" w:hAnsi="Wingdings" w:hint="default"/>
      </w:rPr>
    </w:lvl>
    <w:lvl w:ilvl="8" w:tplc="1E82E8DC" w:tentative="1">
      <w:start w:val="1"/>
      <w:numFmt w:val="bullet"/>
      <w:lvlText w:val=""/>
      <w:lvlJc w:val="left"/>
      <w:pPr>
        <w:tabs>
          <w:tab w:val="num" w:pos="6480"/>
        </w:tabs>
        <w:ind w:left="6480" w:hanging="360"/>
      </w:pPr>
      <w:rPr>
        <w:rFonts w:ascii="Wingdings" w:hAnsi="Wingdings" w:hint="default"/>
      </w:rPr>
    </w:lvl>
  </w:abstractNum>
  <w:abstractNum w:abstractNumId="17">
    <w:nsid w:val="3FBA79E8"/>
    <w:multiLevelType w:val="hybridMultilevel"/>
    <w:tmpl w:val="2BCC9F46"/>
    <w:lvl w:ilvl="0" w:tplc="CE6EF2EE">
      <w:start w:val="1"/>
      <w:numFmt w:val="bullet"/>
      <w:lvlText w:val=""/>
      <w:lvlJc w:val="left"/>
      <w:pPr>
        <w:tabs>
          <w:tab w:val="num" w:pos="720"/>
        </w:tabs>
        <w:ind w:left="720" w:hanging="360"/>
      </w:pPr>
      <w:rPr>
        <w:rFonts w:ascii="Wingdings" w:hAnsi="Wingdings" w:hint="default"/>
      </w:rPr>
    </w:lvl>
    <w:lvl w:ilvl="1" w:tplc="2396B206" w:tentative="1">
      <w:start w:val="1"/>
      <w:numFmt w:val="bullet"/>
      <w:lvlText w:val=""/>
      <w:lvlJc w:val="left"/>
      <w:pPr>
        <w:tabs>
          <w:tab w:val="num" w:pos="1440"/>
        </w:tabs>
        <w:ind w:left="1440" w:hanging="360"/>
      </w:pPr>
      <w:rPr>
        <w:rFonts w:ascii="Wingdings" w:hAnsi="Wingdings" w:hint="default"/>
      </w:rPr>
    </w:lvl>
    <w:lvl w:ilvl="2" w:tplc="1A6E3088" w:tentative="1">
      <w:start w:val="1"/>
      <w:numFmt w:val="bullet"/>
      <w:lvlText w:val=""/>
      <w:lvlJc w:val="left"/>
      <w:pPr>
        <w:tabs>
          <w:tab w:val="num" w:pos="2160"/>
        </w:tabs>
        <w:ind w:left="2160" w:hanging="360"/>
      </w:pPr>
      <w:rPr>
        <w:rFonts w:ascii="Wingdings" w:hAnsi="Wingdings" w:hint="default"/>
      </w:rPr>
    </w:lvl>
    <w:lvl w:ilvl="3" w:tplc="1B98DD62" w:tentative="1">
      <w:start w:val="1"/>
      <w:numFmt w:val="bullet"/>
      <w:lvlText w:val=""/>
      <w:lvlJc w:val="left"/>
      <w:pPr>
        <w:tabs>
          <w:tab w:val="num" w:pos="2880"/>
        </w:tabs>
        <w:ind w:left="2880" w:hanging="360"/>
      </w:pPr>
      <w:rPr>
        <w:rFonts w:ascii="Wingdings" w:hAnsi="Wingdings" w:hint="default"/>
      </w:rPr>
    </w:lvl>
    <w:lvl w:ilvl="4" w:tplc="80CA309C" w:tentative="1">
      <w:start w:val="1"/>
      <w:numFmt w:val="bullet"/>
      <w:lvlText w:val=""/>
      <w:lvlJc w:val="left"/>
      <w:pPr>
        <w:tabs>
          <w:tab w:val="num" w:pos="3600"/>
        </w:tabs>
        <w:ind w:left="3600" w:hanging="360"/>
      </w:pPr>
      <w:rPr>
        <w:rFonts w:ascii="Wingdings" w:hAnsi="Wingdings" w:hint="default"/>
      </w:rPr>
    </w:lvl>
    <w:lvl w:ilvl="5" w:tplc="2DF0D036" w:tentative="1">
      <w:start w:val="1"/>
      <w:numFmt w:val="bullet"/>
      <w:lvlText w:val=""/>
      <w:lvlJc w:val="left"/>
      <w:pPr>
        <w:tabs>
          <w:tab w:val="num" w:pos="4320"/>
        </w:tabs>
        <w:ind w:left="4320" w:hanging="360"/>
      </w:pPr>
      <w:rPr>
        <w:rFonts w:ascii="Wingdings" w:hAnsi="Wingdings" w:hint="default"/>
      </w:rPr>
    </w:lvl>
    <w:lvl w:ilvl="6" w:tplc="36BC4C8C" w:tentative="1">
      <w:start w:val="1"/>
      <w:numFmt w:val="bullet"/>
      <w:lvlText w:val=""/>
      <w:lvlJc w:val="left"/>
      <w:pPr>
        <w:tabs>
          <w:tab w:val="num" w:pos="5040"/>
        </w:tabs>
        <w:ind w:left="5040" w:hanging="360"/>
      </w:pPr>
      <w:rPr>
        <w:rFonts w:ascii="Wingdings" w:hAnsi="Wingdings" w:hint="default"/>
      </w:rPr>
    </w:lvl>
    <w:lvl w:ilvl="7" w:tplc="2F7AC102" w:tentative="1">
      <w:start w:val="1"/>
      <w:numFmt w:val="bullet"/>
      <w:lvlText w:val=""/>
      <w:lvlJc w:val="left"/>
      <w:pPr>
        <w:tabs>
          <w:tab w:val="num" w:pos="5760"/>
        </w:tabs>
        <w:ind w:left="5760" w:hanging="360"/>
      </w:pPr>
      <w:rPr>
        <w:rFonts w:ascii="Wingdings" w:hAnsi="Wingdings" w:hint="default"/>
      </w:rPr>
    </w:lvl>
    <w:lvl w:ilvl="8" w:tplc="E24ACD08" w:tentative="1">
      <w:start w:val="1"/>
      <w:numFmt w:val="bullet"/>
      <w:lvlText w:val=""/>
      <w:lvlJc w:val="left"/>
      <w:pPr>
        <w:tabs>
          <w:tab w:val="num" w:pos="6480"/>
        </w:tabs>
        <w:ind w:left="6480" w:hanging="360"/>
      </w:pPr>
      <w:rPr>
        <w:rFonts w:ascii="Wingdings" w:hAnsi="Wingdings" w:hint="default"/>
      </w:rPr>
    </w:lvl>
  </w:abstractNum>
  <w:abstractNum w:abstractNumId="18">
    <w:nsid w:val="431E0C25"/>
    <w:multiLevelType w:val="hybridMultilevel"/>
    <w:tmpl w:val="4FD4EB78"/>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4A36447"/>
    <w:multiLevelType w:val="hybridMultilevel"/>
    <w:tmpl w:val="57665C42"/>
    <w:lvl w:ilvl="0" w:tplc="D444D52C">
      <w:start w:val="1"/>
      <w:numFmt w:val="bullet"/>
      <w:lvlText w:val=""/>
      <w:lvlJc w:val="left"/>
      <w:pPr>
        <w:tabs>
          <w:tab w:val="num" w:pos="720"/>
        </w:tabs>
        <w:ind w:left="720" w:hanging="360"/>
      </w:pPr>
      <w:rPr>
        <w:rFonts w:ascii="Wingdings" w:hAnsi="Wingdings" w:hint="default"/>
      </w:rPr>
    </w:lvl>
    <w:lvl w:ilvl="1" w:tplc="8708AF24" w:tentative="1">
      <w:start w:val="1"/>
      <w:numFmt w:val="bullet"/>
      <w:lvlText w:val=""/>
      <w:lvlJc w:val="left"/>
      <w:pPr>
        <w:tabs>
          <w:tab w:val="num" w:pos="1440"/>
        </w:tabs>
        <w:ind w:left="1440" w:hanging="360"/>
      </w:pPr>
      <w:rPr>
        <w:rFonts w:ascii="Wingdings" w:hAnsi="Wingdings" w:hint="default"/>
      </w:rPr>
    </w:lvl>
    <w:lvl w:ilvl="2" w:tplc="84BCAB54" w:tentative="1">
      <w:start w:val="1"/>
      <w:numFmt w:val="bullet"/>
      <w:lvlText w:val=""/>
      <w:lvlJc w:val="left"/>
      <w:pPr>
        <w:tabs>
          <w:tab w:val="num" w:pos="2160"/>
        </w:tabs>
        <w:ind w:left="2160" w:hanging="360"/>
      </w:pPr>
      <w:rPr>
        <w:rFonts w:ascii="Wingdings" w:hAnsi="Wingdings" w:hint="default"/>
      </w:rPr>
    </w:lvl>
    <w:lvl w:ilvl="3" w:tplc="609E0B4A" w:tentative="1">
      <w:start w:val="1"/>
      <w:numFmt w:val="bullet"/>
      <w:lvlText w:val=""/>
      <w:lvlJc w:val="left"/>
      <w:pPr>
        <w:tabs>
          <w:tab w:val="num" w:pos="2880"/>
        </w:tabs>
        <w:ind w:left="2880" w:hanging="360"/>
      </w:pPr>
      <w:rPr>
        <w:rFonts w:ascii="Wingdings" w:hAnsi="Wingdings" w:hint="default"/>
      </w:rPr>
    </w:lvl>
    <w:lvl w:ilvl="4" w:tplc="6824A132" w:tentative="1">
      <w:start w:val="1"/>
      <w:numFmt w:val="bullet"/>
      <w:lvlText w:val=""/>
      <w:lvlJc w:val="left"/>
      <w:pPr>
        <w:tabs>
          <w:tab w:val="num" w:pos="3600"/>
        </w:tabs>
        <w:ind w:left="3600" w:hanging="360"/>
      </w:pPr>
      <w:rPr>
        <w:rFonts w:ascii="Wingdings" w:hAnsi="Wingdings" w:hint="default"/>
      </w:rPr>
    </w:lvl>
    <w:lvl w:ilvl="5" w:tplc="9942015E" w:tentative="1">
      <w:start w:val="1"/>
      <w:numFmt w:val="bullet"/>
      <w:lvlText w:val=""/>
      <w:lvlJc w:val="left"/>
      <w:pPr>
        <w:tabs>
          <w:tab w:val="num" w:pos="4320"/>
        </w:tabs>
        <w:ind w:left="4320" w:hanging="360"/>
      </w:pPr>
      <w:rPr>
        <w:rFonts w:ascii="Wingdings" w:hAnsi="Wingdings" w:hint="default"/>
      </w:rPr>
    </w:lvl>
    <w:lvl w:ilvl="6" w:tplc="C8EEFAFA" w:tentative="1">
      <w:start w:val="1"/>
      <w:numFmt w:val="bullet"/>
      <w:lvlText w:val=""/>
      <w:lvlJc w:val="left"/>
      <w:pPr>
        <w:tabs>
          <w:tab w:val="num" w:pos="5040"/>
        </w:tabs>
        <w:ind w:left="5040" w:hanging="360"/>
      </w:pPr>
      <w:rPr>
        <w:rFonts w:ascii="Wingdings" w:hAnsi="Wingdings" w:hint="default"/>
      </w:rPr>
    </w:lvl>
    <w:lvl w:ilvl="7" w:tplc="DF0A2F2E" w:tentative="1">
      <w:start w:val="1"/>
      <w:numFmt w:val="bullet"/>
      <w:lvlText w:val=""/>
      <w:lvlJc w:val="left"/>
      <w:pPr>
        <w:tabs>
          <w:tab w:val="num" w:pos="5760"/>
        </w:tabs>
        <w:ind w:left="5760" w:hanging="360"/>
      </w:pPr>
      <w:rPr>
        <w:rFonts w:ascii="Wingdings" w:hAnsi="Wingdings" w:hint="default"/>
      </w:rPr>
    </w:lvl>
    <w:lvl w:ilvl="8" w:tplc="69845924" w:tentative="1">
      <w:start w:val="1"/>
      <w:numFmt w:val="bullet"/>
      <w:lvlText w:val=""/>
      <w:lvlJc w:val="left"/>
      <w:pPr>
        <w:tabs>
          <w:tab w:val="num" w:pos="6480"/>
        </w:tabs>
        <w:ind w:left="6480" w:hanging="360"/>
      </w:pPr>
      <w:rPr>
        <w:rFonts w:ascii="Wingdings" w:hAnsi="Wingdings" w:hint="default"/>
      </w:rPr>
    </w:lvl>
  </w:abstractNum>
  <w:abstractNum w:abstractNumId="20">
    <w:nsid w:val="4D980B17"/>
    <w:multiLevelType w:val="hybridMultilevel"/>
    <w:tmpl w:val="527AAC9A"/>
    <w:lvl w:ilvl="0" w:tplc="3C04E04C">
      <w:start w:val="1"/>
      <w:numFmt w:val="bullet"/>
      <w:lvlText w:val=""/>
      <w:lvlJc w:val="left"/>
      <w:pPr>
        <w:tabs>
          <w:tab w:val="num" w:pos="720"/>
        </w:tabs>
        <w:ind w:left="720" w:hanging="360"/>
      </w:pPr>
      <w:rPr>
        <w:rFonts w:ascii="Wingdings" w:hAnsi="Wingdings" w:hint="default"/>
      </w:rPr>
    </w:lvl>
    <w:lvl w:ilvl="1" w:tplc="49467EBE" w:tentative="1">
      <w:start w:val="1"/>
      <w:numFmt w:val="bullet"/>
      <w:lvlText w:val=""/>
      <w:lvlJc w:val="left"/>
      <w:pPr>
        <w:tabs>
          <w:tab w:val="num" w:pos="1440"/>
        </w:tabs>
        <w:ind w:left="1440" w:hanging="360"/>
      </w:pPr>
      <w:rPr>
        <w:rFonts w:ascii="Wingdings" w:hAnsi="Wingdings" w:hint="default"/>
      </w:rPr>
    </w:lvl>
    <w:lvl w:ilvl="2" w:tplc="AE744566" w:tentative="1">
      <w:start w:val="1"/>
      <w:numFmt w:val="bullet"/>
      <w:lvlText w:val=""/>
      <w:lvlJc w:val="left"/>
      <w:pPr>
        <w:tabs>
          <w:tab w:val="num" w:pos="2160"/>
        </w:tabs>
        <w:ind w:left="2160" w:hanging="360"/>
      </w:pPr>
      <w:rPr>
        <w:rFonts w:ascii="Wingdings" w:hAnsi="Wingdings" w:hint="default"/>
      </w:rPr>
    </w:lvl>
    <w:lvl w:ilvl="3" w:tplc="D95081E0" w:tentative="1">
      <w:start w:val="1"/>
      <w:numFmt w:val="bullet"/>
      <w:lvlText w:val=""/>
      <w:lvlJc w:val="left"/>
      <w:pPr>
        <w:tabs>
          <w:tab w:val="num" w:pos="2880"/>
        </w:tabs>
        <w:ind w:left="2880" w:hanging="360"/>
      </w:pPr>
      <w:rPr>
        <w:rFonts w:ascii="Wingdings" w:hAnsi="Wingdings" w:hint="default"/>
      </w:rPr>
    </w:lvl>
    <w:lvl w:ilvl="4" w:tplc="E04A0BD8" w:tentative="1">
      <w:start w:val="1"/>
      <w:numFmt w:val="bullet"/>
      <w:lvlText w:val=""/>
      <w:lvlJc w:val="left"/>
      <w:pPr>
        <w:tabs>
          <w:tab w:val="num" w:pos="3600"/>
        </w:tabs>
        <w:ind w:left="3600" w:hanging="360"/>
      </w:pPr>
      <w:rPr>
        <w:rFonts w:ascii="Wingdings" w:hAnsi="Wingdings" w:hint="default"/>
      </w:rPr>
    </w:lvl>
    <w:lvl w:ilvl="5" w:tplc="E0F483B6" w:tentative="1">
      <w:start w:val="1"/>
      <w:numFmt w:val="bullet"/>
      <w:lvlText w:val=""/>
      <w:lvlJc w:val="left"/>
      <w:pPr>
        <w:tabs>
          <w:tab w:val="num" w:pos="4320"/>
        </w:tabs>
        <w:ind w:left="4320" w:hanging="360"/>
      </w:pPr>
      <w:rPr>
        <w:rFonts w:ascii="Wingdings" w:hAnsi="Wingdings" w:hint="default"/>
      </w:rPr>
    </w:lvl>
    <w:lvl w:ilvl="6" w:tplc="62D6101C" w:tentative="1">
      <w:start w:val="1"/>
      <w:numFmt w:val="bullet"/>
      <w:lvlText w:val=""/>
      <w:lvlJc w:val="left"/>
      <w:pPr>
        <w:tabs>
          <w:tab w:val="num" w:pos="5040"/>
        </w:tabs>
        <w:ind w:left="5040" w:hanging="360"/>
      </w:pPr>
      <w:rPr>
        <w:rFonts w:ascii="Wingdings" w:hAnsi="Wingdings" w:hint="default"/>
      </w:rPr>
    </w:lvl>
    <w:lvl w:ilvl="7" w:tplc="81703B82" w:tentative="1">
      <w:start w:val="1"/>
      <w:numFmt w:val="bullet"/>
      <w:lvlText w:val=""/>
      <w:lvlJc w:val="left"/>
      <w:pPr>
        <w:tabs>
          <w:tab w:val="num" w:pos="5760"/>
        </w:tabs>
        <w:ind w:left="5760" w:hanging="360"/>
      </w:pPr>
      <w:rPr>
        <w:rFonts w:ascii="Wingdings" w:hAnsi="Wingdings" w:hint="default"/>
      </w:rPr>
    </w:lvl>
    <w:lvl w:ilvl="8" w:tplc="348AF936" w:tentative="1">
      <w:start w:val="1"/>
      <w:numFmt w:val="bullet"/>
      <w:lvlText w:val=""/>
      <w:lvlJc w:val="left"/>
      <w:pPr>
        <w:tabs>
          <w:tab w:val="num" w:pos="6480"/>
        </w:tabs>
        <w:ind w:left="6480" w:hanging="360"/>
      </w:pPr>
      <w:rPr>
        <w:rFonts w:ascii="Wingdings" w:hAnsi="Wingdings" w:hint="default"/>
      </w:rPr>
    </w:lvl>
  </w:abstractNum>
  <w:abstractNum w:abstractNumId="21">
    <w:nsid w:val="5B080282"/>
    <w:multiLevelType w:val="multilevel"/>
    <w:tmpl w:val="C324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08629F"/>
    <w:multiLevelType w:val="hybridMultilevel"/>
    <w:tmpl w:val="829E5CF4"/>
    <w:lvl w:ilvl="0" w:tplc="751C32FC">
      <w:start w:val="1"/>
      <w:numFmt w:val="bullet"/>
      <w:lvlText w:val=""/>
      <w:lvlJc w:val="left"/>
      <w:pPr>
        <w:tabs>
          <w:tab w:val="num" w:pos="720"/>
        </w:tabs>
        <w:ind w:left="720" w:hanging="360"/>
      </w:pPr>
      <w:rPr>
        <w:rFonts w:ascii="Wingdings" w:hAnsi="Wingdings" w:hint="default"/>
      </w:rPr>
    </w:lvl>
    <w:lvl w:ilvl="1" w:tplc="79E83E86" w:tentative="1">
      <w:start w:val="1"/>
      <w:numFmt w:val="bullet"/>
      <w:lvlText w:val=""/>
      <w:lvlJc w:val="left"/>
      <w:pPr>
        <w:tabs>
          <w:tab w:val="num" w:pos="1440"/>
        </w:tabs>
        <w:ind w:left="1440" w:hanging="360"/>
      </w:pPr>
      <w:rPr>
        <w:rFonts w:ascii="Wingdings" w:hAnsi="Wingdings" w:hint="default"/>
      </w:rPr>
    </w:lvl>
    <w:lvl w:ilvl="2" w:tplc="ED06A9E0" w:tentative="1">
      <w:start w:val="1"/>
      <w:numFmt w:val="bullet"/>
      <w:lvlText w:val=""/>
      <w:lvlJc w:val="left"/>
      <w:pPr>
        <w:tabs>
          <w:tab w:val="num" w:pos="2160"/>
        </w:tabs>
        <w:ind w:left="2160" w:hanging="360"/>
      </w:pPr>
      <w:rPr>
        <w:rFonts w:ascii="Wingdings" w:hAnsi="Wingdings" w:hint="default"/>
      </w:rPr>
    </w:lvl>
    <w:lvl w:ilvl="3" w:tplc="A0D8F70A" w:tentative="1">
      <w:start w:val="1"/>
      <w:numFmt w:val="bullet"/>
      <w:lvlText w:val=""/>
      <w:lvlJc w:val="left"/>
      <w:pPr>
        <w:tabs>
          <w:tab w:val="num" w:pos="2880"/>
        </w:tabs>
        <w:ind w:left="2880" w:hanging="360"/>
      </w:pPr>
      <w:rPr>
        <w:rFonts w:ascii="Wingdings" w:hAnsi="Wingdings" w:hint="default"/>
      </w:rPr>
    </w:lvl>
    <w:lvl w:ilvl="4" w:tplc="03D2F816" w:tentative="1">
      <w:start w:val="1"/>
      <w:numFmt w:val="bullet"/>
      <w:lvlText w:val=""/>
      <w:lvlJc w:val="left"/>
      <w:pPr>
        <w:tabs>
          <w:tab w:val="num" w:pos="3600"/>
        </w:tabs>
        <w:ind w:left="3600" w:hanging="360"/>
      </w:pPr>
      <w:rPr>
        <w:rFonts w:ascii="Wingdings" w:hAnsi="Wingdings" w:hint="default"/>
      </w:rPr>
    </w:lvl>
    <w:lvl w:ilvl="5" w:tplc="062C44CE" w:tentative="1">
      <w:start w:val="1"/>
      <w:numFmt w:val="bullet"/>
      <w:lvlText w:val=""/>
      <w:lvlJc w:val="left"/>
      <w:pPr>
        <w:tabs>
          <w:tab w:val="num" w:pos="4320"/>
        </w:tabs>
        <w:ind w:left="4320" w:hanging="360"/>
      </w:pPr>
      <w:rPr>
        <w:rFonts w:ascii="Wingdings" w:hAnsi="Wingdings" w:hint="default"/>
      </w:rPr>
    </w:lvl>
    <w:lvl w:ilvl="6" w:tplc="176A8952" w:tentative="1">
      <w:start w:val="1"/>
      <w:numFmt w:val="bullet"/>
      <w:lvlText w:val=""/>
      <w:lvlJc w:val="left"/>
      <w:pPr>
        <w:tabs>
          <w:tab w:val="num" w:pos="5040"/>
        </w:tabs>
        <w:ind w:left="5040" w:hanging="360"/>
      </w:pPr>
      <w:rPr>
        <w:rFonts w:ascii="Wingdings" w:hAnsi="Wingdings" w:hint="default"/>
      </w:rPr>
    </w:lvl>
    <w:lvl w:ilvl="7" w:tplc="A232F5AA" w:tentative="1">
      <w:start w:val="1"/>
      <w:numFmt w:val="bullet"/>
      <w:lvlText w:val=""/>
      <w:lvlJc w:val="left"/>
      <w:pPr>
        <w:tabs>
          <w:tab w:val="num" w:pos="5760"/>
        </w:tabs>
        <w:ind w:left="5760" w:hanging="360"/>
      </w:pPr>
      <w:rPr>
        <w:rFonts w:ascii="Wingdings" w:hAnsi="Wingdings" w:hint="default"/>
      </w:rPr>
    </w:lvl>
    <w:lvl w:ilvl="8" w:tplc="0ED2CA3A" w:tentative="1">
      <w:start w:val="1"/>
      <w:numFmt w:val="bullet"/>
      <w:lvlText w:val=""/>
      <w:lvlJc w:val="left"/>
      <w:pPr>
        <w:tabs>
          <w:tab w:val="num" w:pos="6480"/>
        </w:tabs>
        <w:ind w:left="6480" w:hanging="360"/>
      </w:pPr>
      <w:rPr>
        <w:rFonts w:ascii="Wingdings" w:hAnsi="Wingdings" w:hint="default"/>
      </w:rPr>
    </w:lvl>
  </w:abstractNum>
  <w:abstractNum w:abstractNumId="23">
    <w:nsid w:val="601421CF"/>
    <w:multiLevelType w:val="hybridMultilevel"/>
    <w:tmpl w:val="6AE42CB2"/>
    <w:lvl w:ilvl="0" w:tplc="2C82FB48">
      <w:start w:val="1"/>
      <w:numFmt w:val="bullet"/>
      <w:lvlText w:val=""/>
      <w:lvlJc w:val="left"/>
      <w:pPr>
        <w:tabs>
          <w:tab w:val="num" w:pos="720"/>
        </w:tabs>
        <w:ind w:left="720" w:hanging="360"/>
      </w:pPr>
      <w:rPr>
        <w:rFonts w:ascii="Wingdings" w:hAnsi="Wingdings" w:hint="default"/>
      </w:rPr>
    </w:lvl>
    <w:lvl w:ilvl="1" w:tplc="8402E7FA" w:tentative="1">
      <w:start w:val="1"/>
      <w:numFmt w:val="bullet"/>
      <w:lvlText w:val=""/>
      <w:lvlJc w:val="left"/>
      <w:pPr>
        <w:tabs>
          <w:tab w:val="num" w:pos="1440"/>
        </w:tabs>
        <w:ind w:left="1440" w:hanging="360"/>
      </w:pPr>
      <w:rPr>
        <w:rFonts w:ascii="Wingdings" w:hAnsi="Wingdings" w:hint="default"/>
      </w:rPr>
    </w:lvl>
    <w:lvl w:ilvl="2" w:tplc="257C5616" w:tentative="1">
      <w:start w:val="1"/>
      <w:numFmt w:val="bullet"/>
      <w:lvlText w:val=""/>
      <w:lvlJc w:val="left"/>
      <w:pPr>
        <w:tabs>
          <w:tab w:val="num" w:pos="2160"/>
        </w:tabs>
        <w:ind w:left="2160" w:hanging="360"/>
      </w:pPr>
      <w:rPr>
        <w:rFonts w:ascii="Wingdings" w:hAnsi="Wingdings" w:hint="default"/>
      </w:rPr>
    </w:lvl>
    <w:lvl w:ilvl="3" w:tplc="160050F0" w:tentative="1">
      <w:start w:val="1"/>
      <w:numFmt w:val="bullet"/>
      <w:lvlText w:val=""/>
      <w:lvlJc w:val="left"/>
      <w:pPr>
        <w:tabs>
          <w:tab w:val="num" w:pos="2880"/>
        </w:tabs>
        <w:ind w:left="2880" w:hanging="360"/>
      </w:pPr>
      <w:rPr>
        <w:rFonts w:ascii="Wingdings" w:hAnsi="Wingdings" w:hint="default"/>
      </w:rPr>
    </w:lvl>
    <w:lvl w:ilvl="4" w:tplc="67128F08" w:tentative="1">
      <w:start w:val="1"/>
      <w:numFmt w:val="bullet"/>
      <w:lvlText w:val=""/>
      <w:lvlJc w:val="left"/>
      <w:pPr>
        <w:tabs>
          <w:tab w:val="num" w:pos="3600"/>
        </w:tabs>
        <w:ind w:left="3600" w:hanging="360"/>
      </w:pPr>
      <w:rPr>
        <w:rFonts w:ascii="Wingdings" w:hAnsi="Wingdings" w:hint="default"/>
      </w:rPr>
    </w:lvl>
    <w:lvl w:ilvl="5" w:tplc="AAEE07E8" w:tentative="1">
      <w:start w:val="1"/>
      <w:numFmt w:val="bullet"/>
      <w:lvlText w:val=""/>
      <w:lvlJc w:val="left"/>
      <w:pPr>
        <w:tabs>
          <w:tab w:val="num" w:pos="4320"/>
        </w:tabs>
        <w:ind w:left="4320" w:hanging="360"/>
      </w:pPr>
      <w:rPr>
        <w:rFonts w:ascii="Wingdings" w:hAnsi="Wingdings" w:hint="default"/>
      </w:rPr>
    </w:lvl>
    <w:lvl w:ilvl="6" w:tplc="A828AD58" w:tentative="1">
      <w:start w:val="1"/>
      <w:numFmt w:val="bullet"/>
      <w:lvlText w:val=""/>
      <w:lvlJc w:val="left"/>
      <w:pPr>
        <w:tabs>
          <w:tab w:val="num" w:pos="5040"/>
        </w:tabs>
        <w:ind w:left="5040" w:hanging="360"/>
      </w:pPr>
      <w:rPr>
        <w:rFonts w:ascii="Wingdings" w:hAnsi="Wingdings" w:hint="default"/>
      </w:rPr>
    </w:lvl>
    <w:lvl w:ilvl="7" w:tplc="B5C256F0" w:tentative="1">
      <w:start w:val="1"/>
      <w:numFmt w:val="bullet"/>
      <w:lvlText w:val=""/>
      <w:lvlJc w:val="left"/>
      <w:pPr>
        <w:tabs>
          <w:tab w:val="num" w:pos="5760"/>
        </w:tabs>
        <w:ind w:left="5760" w:hanging="360"/>
      </w:pPr>
      <w:rPr>
        <w:rFonts w:ascii="Wingdings" w:hAnsi="Wingdings" w:hint="default"/>
      </w:rPr>
    </w:lvl>
    <w:lvl w:ilvl="8" w:tplc="C58E83CC" w:tentative="1">
      <w:start w:val="1"/>
      <w:numFmt w:val="bullet"/>
      <w:lvlText w:val=""/>
      <w:lvlJc w:val="left"/>
      <w:pPr>
        <w:tabs>
          <w:tab w:val="num" w:pos="6480"/>
        </w:tabs>
        <w:ind w:left="6480" w:hanging="360"/>
      </w:pPr>
      <w:rPr>
        <w:rFonts w:ascii="Wingdings" w:hAnsi="Wingdings" w:hint="default"/>
      </w:rPr>
    </w:lvl>
  </w:abstractNum>
  <w:abstractNum w:abstractNumId="24">
    <w:nsid w:val="678E777B"/>
    <w:multiLevelType w:val="hybridMultilevel"/>
    <w:tmpl w:val="F1F268E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9827F89"/>
    <w:multiLevelType w:val="multilevel"/>
    <w:tmpl w:val="E17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FB5ECC"/>
    <w:multiLevelType w:val="hybridMultilevel"/>
    <w:tmpl w:val="13BA45C6"/>
    <w:lvl w:ilvl="0" w:tplc="235CDDD6">
      <w:start w:val="1"/>
      <w:numFmt w:val="bullet"/>
      <w:lvlText w:val=""/>
      <w:lvlJc w:val="left"/>
      <w:pPr>
        <w:tabs>
          <w:tab w:val="num" w:pos="720"/>
        </w:tabs>
        <w:ind w:left="720" w:hanging="360"/>
      </w:pPr>
      <w:rPr>
        <w:rFonts w:ascii="Wingdings" w:hAnsi="Wingdings" w:hint="default"/>
      </w:rPr>
    </w:lvl>
    <w:lvl w:ilvl="1" w:tplc="DB5C0982" w:tentative="1">
      <w:start w:val="1"/>
      <w:numFmt w:val="bullet"/>
      <w:lvlText w:val=""/>
      <w:lvlJc w:val="left"/>
      <w:pPr>
        <w:tabs>
          <w:tab w:val="num" w:pos="1440"/>
        </w:tabs>
        <w:ind w:left="1440" w:hanging="360"/>
      </w:pPr>
      <w:rPr>
        <w:rFonts w:ascii="Wingdings" w:hAnsi="Wingdings" w:hint="default"/>
      </w:rPr>
    </w:lvl>
    <w:lvl w:ilvl="2" w:tplc="0D96B420" w:tentative="1">
      <w:start w:val="1"/>
      <w:numFmt w:val="bullet"/>
      <w:lvlText w:val=""/>
      <w:lvlJc w:val="left"/>
      <w:pPr>
        <w:tabs>
          <w:tab w:val="num" w:pos="2160"/>
        </w:tabs>
        <w:ind w:left="2160" w:hanging="360"/>
      </w:pPr>
      <w:rPr>
        <w:rFonts w:ascii="Wingdings" w:hAnsi="Wingdings" w:hint="default"/>
      </w:rPr>
    </w:lvl>
    <w:lvl w:ilvl="3" w:tplc="E42873E8" w:tentative="1">
      <w:start w:val="1"/>
      <w:numFmt w:val="bullet"/>
      <w:lvlText w:val=""/>
      <w:lvlJc w:val="left"/>
      <w:pPr>
        <w:tabs>
          <w:tab w:val="num" w:pos="2880"/>
        </w:tabs>
        <w:ind w:left="2880" w:hanging="360"/>
      </w:pPr>
      <w:rPr>
        <w:rFonts w:ascii="Wingdings" w:hAnsi="Wingdings" w:hint="default"/>
      </w:rPr>
    </w:lvl>
    <w:lvl w:ilvl="4" w:tplc="1AF20570" w:tentative="1">
      <w:start w:val="1"/>
      <w:numFmt w:val="bullet"/>
      <w:lvlText w:val=""/>
      <w:lvlJc w:val="left"/>
      <w:pPr>
        <w:tabs>
          <w:tab w:val="num" w:pos="3600"/>
        </w:tabs>
        <w:ind w:left="3600" w:hanging="360"/>
      </w:pPr>
      <w:rPr>
        <w:rFonts w:ascii="Wingdings" w:hAnsi="Wingdings" w:hint="default"/>
      </w:rPr>
    </w:lvl>
    <w:lvl w:ilvl="5" w:tplc="07D82654" w:tentative="1">
      <w:start w:val="1"/>
      <w:numFmt w:val="bullet"/>
      <w:lvlText w:val=""/>
      <w:lvlJc w:val="left"/>
      <w:pPr>
        <w:tabs>
          <w:tab w:val="num" w:pos="4320"/>
        </w:tabs>
        <w:ind w:left="4320" w:hanging="360"/>
      </w:pPr>
      <w:rPr>
        <w:rFonts w:ascii="Wingdings" w:hAnsi="Wingdings" w:hint="default"/>
      </w:rPr>
    </w:lvl>
    <w:lvl w:ilvl="6" w:tplc="CFE2B218" w:tentative="1">
      <w:start w:val="1"/>
      <w:numFmt w:val="bullet"/>
      <w:lvlText w:val=""/>
      <w:lvlJc w:val="left"/>
      <w:pPr>
        <w:tabs>
          <w:tab w:val="num" w:pos="5040"/>
        </w:tabs>
        <w:ind w:left="5040" w:hanging="360"/>
      </w:pPr>
      <w:rPr>
        <w:rFonts w:ascii="Wingdings" w:hAnsi="Wingdings" w:hint="default"/>
      </w:rPr>
    </w:lvl>
    <w:lvl w:ilvl="7" w:tplc="F676AED2" w:tentative="1">
      <w:start w:val="1"/>
      <w:numFmt w:val="bullet"/>
      <w:lvlText w:val=""/>
      <w:lvlJc w:val="left"/>
      <w:pPr>
        <w:tabs>
          <w:tab w:val="num" w:pos="5760"/>
        </w:tabs>
        <w:ind w:left="5760" w:hanging="360"/>
      </w:pPr>
      <w:rPr>
        <w:rFonts w:ascii="Wingdings" w:hAnsi="Wingdings" w:hint="default"/>
      </w:rPr>
    </w:lvl>
    <w:lvl w:ilvl="8" w:tplc="25FA6C5A" w:tentative="1">
      <w:start w:val="1"/>
      <w:numFmt w:val="bullet"/>
      <w:lvlText w:val=""/>
      <w:lvlJc w:val="left"/>
      <w:pPr>
        <w:tabs>
          <w:tab w:val="num" w:pos="6480"/>
        </w:tabs>
        <w:ind w:left="6480" w:hanging="360"/>
      </w:pPr>
      <w:rPr>
        <w:rFonts w:ascii="Wingdings" w:hAnsi="Wingdings" w:hint="default"/>
      </w:rPr>
    </w:lvl>
  </w:abstractNum>
  <w:abstractNum w:abstractNumId="27">
    <w:nsid w:val="70966B5B"/>
    <w:multiLevelType w:val="multilevel"/>
    <w:tmpl w:val="96F22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A37E34"/>
    <w:multiLevelType w:val="hybridMultilevel"/>
    <w:tmpl w:val="ADF4F2C0"/>
    <w:lvl w:ilvl="0" w:tplc="2F260F24">
      <w:start w:val="1"/>
      <w:numFmt w:val="bullet"/>
      <w:lvlText w:val=""/>
      <w:lvlJc w:val="left"/>
      <w:pPr>
        <w:tabs>
          <w:tab w:val="num" w:pos="720"/>
        </w:tabs>
        <w:ind w:left="720" w:hanging="360"/>
      </w:pPr>
      <w:rPr>
        <w:rFonts w:ascii="Wingdings" w:hAnsi="Wingdings" w:hint="default"/>
      </w:rPr>
    </w:lvl>
    <w:lvl w:ilvl="1" w:tplc="342AACBC" w:tentative="1">
      <w:start w:val="1"/>
      <w:numFmt w:val="bullet"/>
      <w:lvlText w:val=""/>
      <w:lvlJc w:val="left"/>
      <w:pPr>
        <w:tabs>
          <w:tab w:val="num" w:pos="1440"/>
        </w:tabs>
        <w:ind w:left="1440" w:hanging="360"/>
      </w:pPr>
      <w:rPr>
        <w:rFonts w:ascii="Wingdings" w:hAnsi="Wingdings" w:hint="default"/>
      </w:rPr>
    </w:lvl>
    <w:lvl w:ilvl="2" w:tplc="456CB7B2" w:tentative="1">
      <w:start w:val="1"/>
      <w:numFmt w:val="bullet"/>
      <w:lvlText w:val=""/>
      <w:lvlJc w:val="left"/>
      <w:pPr>
        <w:tabs>
          <w:tab w:val="num" w:pos="2160"/>
        </w:tabs>
        <w:ind w:left="2160" w:hanging="360"/>
      </w:pPr>
      <w:rPr>
        <w:rFonts w:ascii="Wingdings" w:hAnsi="Wingdings" w:hint="default"/>
      </w:rPr>
    </w:lvl>
    <w:lvl w:ilvl="3" w:tplc="C2D05B3A" w:tentative="1">
      <w:start w:val="1"/>
      <w:numFmt w:val="bullet"/>
      <w:lvlText w:val=""/>
      <w:lvlJc w:val="left"/>
      <w:pPr>
        <w:tabs>
          <w:tab w:val="num" w:pos="2880"/>
        </w:tabs>
        <w:ind w:left="2880" w:hanging="360"/>
      </w:pPr>
      <w:rPr>
        <w:rFonts w:ascii="Wingdings" w:hAnsi="Wingdings" w:hint="default"/>
      </w:rPr>
    </w:lvl>
    <w:lvl w:ilvl="4" w:tplc="5D562E56" w:tentative="1">
      <w:start w:val="1"/>
      <w:numFmt w:val="bullet"/>
      <w:lvlText w:val=""/>
      <w:lvlJc w:val="left"/>
      <w:pPr>
        <w:tabs>
          <w:tab w:val="num" w:pos="3600"/>
        </w:tabs>
        <w:ind w:left="3600" w:hanging="360"/>
      </w:pPr>
      <w:rPr>
        <w:rFonts w:ascii="Wingdings" w:hAnsi="Wingdings" w:hint="default"/>
      </w:rPr>
    </w:lvl>
    <w:lvl w:ilvl="5" w:tplc="F67A4DA8" w:tentative="1">
      <w:start w:val="1"/>
      <w:numFmt w:val="bullet"/>
      <w:lvlText w:val=""/>
      <w:lvlJc w:val="left"/>
      <w:pPr>
        <w:tabs>
          <w:tab w:val="num" w:pos="4320"/>
        </w:tabs>
        <w:ind w:left="4320" w:hanging="360"/>
      </w:pPr>
      <w:rPr>
        <w:rFonts w:ascii="Wingdings" w:hAnsi="Wingdings" w:hint="default"/>
      </w:rPr>
    </w:lvl>
    <w:lvl w:ilvl="6" w:tplc="904C3F22" w:tentative="1">
      <w:start w:val="1"/>
      <w:numFmt w:val="bullet"/>
      <w:lvlText w:val=""/>
      <w:lvlJc w:val="left"/>
      <w:pPr>
        <w:tabs>
          <w:tab w:val="num" w:pos="5040"/>
        </w:tabs>
        <w:ind w:left="5040" w:hanging="360"/>
      </w:pPr>
      <w:rPr>
        <w:rFonts w:ascii="Wingdings" w:hAnsi="Wingdings" w:hint="default"/>
      </w:rPr>
    </w:lvl>
    <w:lvl w:ilvl="7" w:tplc="7BE6BEE0" w:tentative="1">
      <w:start w:val="1"/>
      <w:numFmt w:val="bullet"/>
      <w:lvlText w:val=""/>
      <w:lvlJc w:val="left"/>
      <w:pPr>
        <w:tabs>
          <w:tab w:val="num" w:pos="5760"/>
        </w:tabs>
        <w:ind w:left="5760" w:hanging="360"/>
      </w:pPr>
      <w:rPr>
        <w:rFonts w:ascii="Wingdings" w:hAnsi="Wingdings" w:hint="default"/>
      </w:rPr>
    </w:lvl>
    <w:lvl w:ilvl="8" w:tplc="120E2486" w:tentative="1">
      <w:start w:val="1"/>
      <w:numFmt w:val="bullet"/>
      <w:lvlText w:val=""/>
      <w:lvlJc w:val="left"/>
      <w:pPr>
        <w:tabs>
          <w:tab w:val="num" w:pos="6480"/>
        </w:tabs>
        <w:ind w:left="6480" w:hanging="360"/>
      </w:pPr>
      <w:rPr>
        <w:rFonts w:ascii="Wingdings" w:hAnsi="Wingdings" w:hint="default"/>
      </w:rPr>
    </w:lvl>
  </w:abstractNum>
  <w:abstractNum w:abstractNumId="29">
    <w:nsid w:val="70C57E9D"/>
    <w:multiLevelType w:val="hybridMultilevel"/>
    <w:tmpl w:val="3CE47F36"/>
    <w:lvl w:ilvl="0" w:tplc="AEF47220">
      <w:start w:val="1"/>
      <w:numFmt w:val="bullet"/>
      <w:lvlText w:val=""/>
      <w:lvlJc w:val="left"/>
      <w:pPr>
        <w:tabs>
          <w:tab w:val="num" w:pos="720"/>
        </w:tabs>
        <w:ind w:left="720" w:hanging="360"/>
      </w:pPr>
      <w:rPr>
        <w:rFonts w:ascii="Wingdings" w:hAnsi="Wingdings" w:hint="default"/>
      </w:rPr>
    </w:lvl>
    <w:lvl w:ilvl="1" w:tplc="AA842936" w:tentative="1">
      <w:start w:val="1"/>
      <w:numFmt w:val="bullet"/>
      <w:lvlText w:val=""/>
      <w:lvlJc w:val="left"/>
      <w:pPr>
        <w:tabs>
          <w:tab w:val="num" w:pos="1440"/>
        </w:tabs>
        <w:ind w:left="1440" w:hanging="360"/>
      </w:pPr>
      <w:rPr>
        <w:rFonts w:ascii="Wingdings" w:hAnsi="Wingdings" w:hint="default"/>
      </w:rPr>
    </w:lvl>
    <w:lvl w:ilvl="2" w:tplc="4992F854" w:tentative="1">
      <w:start w:val="1"/>
      <w:numFmt w:val="bullet"/>
      <w:lvlText w:val=""/>
      <w:lvlJc w:val="left"/>
      <w:pPr>
        <w:tabs>
          <w:tab w:val="num" w:pos="2160"/>
        </w:tabs>
        <w:ind w:left="2160" w:hanging="360"/>
      </w:pPr>
      <w:rPr>
        <w:rFonts w:ascii="Wingdings" w:hAnsi="Wingdings" w:hint="default"/>
      </w:rPr>
    </w:lvl>
    <w:lvl w:ilvl="3" w:tplc="617C4638" w:tentative="1">
      <w:start w:val="1"/>
      <w:numFmt w:val="bullet"/>
      <w:lvlText w:val=""/>
      <w:lvlJc w:val="left"/>
      <w:pPr>
        <w:tabs>
          <w:tab w:val="num" w:pos="2880"/>
        </w:tabs>
        <w:ind w:left="2880" w:hanging="360"/>
      </w:pPr>
      <w:rPr>
        <w:rFonts w:ascii="Wingdings" w:hAnsi="Wingdings" w:hint="default"/>
      </w:rPr>
    </w:lvl>
    <w:lvl w:ilvl="4" w:tplc="55CE1002" w:tentative="1">
      <w:start w:val="1"/>
      <w:numFmt w:val="bullet"/>
      <w:lvlText w:val=""/>
      <w:lvlJc w:val="left"/>
      <w:pPr>
        <w:tabs>
          <w:tab w:val="num" w:pos="3600"/>
        </w:tabs>
        <w:ind w:left="3600" w:hanging="360"/>
      </w:pPr>
      <w:rPr>
        <w:rFonts w:ascii="Wingdings" w:hAnsi="Wingdings" w:hint="default"/>
      </w:rPr>
    </w:lvl>
    <w:lvl w:ilvl="5" w:tplc="6D5A7B58" w:tentative="1">
      <w:start w:val="1"/>
      <w:numFmt w:val="bullet"/>
      <w:lvlText w:val=""/>
      <w:lvlJc w:val="left"/>
      <w:pPr>
        <w:tabs>
          <w:tab w:val="num" w:pos="4320"/>
        </w:tabs>
        <w:ind w:left="4320" w:hanging="360"/>
      </w:pPr>
      <w:rPr>
        <w:rFonts w:ascii="Wingdings" w:hAnsi="Wingdings" w:hint="default"/>
      </w:rPr>
    </w:lvl>
    <w:lvl w:ilvl="6" w:tplc="480448D0" w:tentative="1">
      <w:start w:val="1"/>
      <w:numFmt w:val="bullet"/>
      <w:lvlText w:val=""/>
      <w:lvlJc w:val="left"/>
      <w:pPr>
        <w:tabs>
          <w:tab w:val="num" w:pos="5040"/>
        </w:tabs>
        <w:ind w:left="5040" w:hanging="360"/>
      </w:pPr>
      <w:rPr>
        <w:rFonts w:ascii="Wingdings" w:hAnsi="Wingdings" w:hint="default"/>
      </w:rPr>
    </w:lvl>
    <w:lvl w:ilvl="7" w:tplc="E54ADBE8" w:tentative="1">
      <w:start w:val="1"/>
      <w:numFmt w:val="bullet"/>
      <w:lvlText w:val=""/>
      <w:lvlJc w:val="left"/>
      <w:pPr>
        <w:tabs>
          <w:tab w:val="num" w:pos="5760"/>
        </w:tabs>
        <w:ind w:left="5760" w:hanging="360"/>
      </w:pPr>
      <w:rPr>
        <w:rFonts w:ascii="Wingdings" w:hAnsi="Wingdings" w:hint="default"/>
      </w:rPr>
    </w:lvl>
    <w:lvl w:ilvl="8" w:tplc="F4ECC04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6"/>
  </w:num>
  <w:num w:numId="4">
    <w:abstractNumId w:val="27"/>
  </w:num>
  <w:num w:numId="5">
    <w:abstractNumId w:val="8"/>
  </w:num>
  <w:num w:numId="6">
    <w:abstractNumId w:val="4"/>
  </w:num>
  <w:num w:numId="7">
    <w:abstractNumId w:val="19"/>
  </w:num>
  <w:num w:numId="8">
    <w:abstractNumId w:val="5"/>
  </w:num>
  <w:num w:numId="9">
    <w:abstractNumId w:val="26"/>
  </w:num>
  <w:num w:numId="10">
    <w:abstractNumId w:val="20"/>
  </w:num>
  <w:num w:numId="11">
    <w:abstractNumId w:val="28"/>
  </w:num>
  <w:num w:numId="12">
    <w:abstractNumId w:val="16"/>
  </w:num>
  <w:num w:numId="13">
    <w:abstractNumId w:val="22"/>
  </w:num>
  <w:num w:numId="14">
    <w:abstractNumId w:val="9"/>
  </w:num>
  <w:num w:numId="15">
    <w:abstractNumId w:val="15"/>
  </w:num>
  <w:num w:numId="16">
    <w:abstractNumId w:val="23"/>
  </w:num>
  <w:num w:numId="17">
    <w:abstractNumId w:val="1"/>
  </w:num>
  <w:num w:numId="18">
    <w:abstractNumId w:val="24"/>
  </w:num>
  <w:num w:numId="19">
    <w:abstractNumId w:val="17"/>
  </w:num>
  <w:num w:numId="20">
    <w:abstractNumId w:val="29"/>
  </w:num>
  <w:num w:numId="21">
    <w:abstractNumId w:val="3"/>
  </w:num>
  <w:num w:numId="22">
    <w:abstractNumId w:val="14"/>
  </w:num>
  <w:num w:numId="23">
    <w:abstractNumId w:val="11"/>
  </w:num>
  <w:num w:numId="24">
    <w:abstractNumId w:val="0"/>
  </w:num>
  <w:num w:numId="25">
    <w:abstractNumId w:val="18"/>
  </w:num>
  <w:num w:numId="26">
    <w:abstractNumId w:val="13"/>
  </w:num>
  <w:num w:numId="27">
    <w:abstractNumId w:val="2"/>
  </w:num>
  <w:num w:numId="28">
    <w:abstractNumId w:val="12"/>
  </w:num>
  <w:num w:numId="29">
    <w:abstractNumId w:val="25"/>
  </w:num>
  <w:num w:numId="30">
    <w:abstractNumId w:val="2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isplayBackgroundShape/>
  <w:proofState w:spelling="clean" w:grammar="clean"/>
  <w:defaultTabStop w:val="720"/>
  <w:characterSpacingControl w:val="doNotCompress"/>
  <w:hdrShapeDefaults>
    <o:shapedefaults v:ext="edit" spidmax="180226">
      <o:colormenu v:ext="edit" fillcolor="none" strokecolor="red"/>
    </o:shapedefaults>
  </w:hdrShapeDefaults>
  <w:footnotePr>
    <w:footnote w:id="-1"/>
    <w:footnote w:id="0"/>
  </w:footnotePr>
  <w:endnotePr>
    <w:endnote w:id="-1"/>
    <w:endnote w:id="0"/>
  </w:endnotePr>
  <w:compat/>
  <w:rsids>
    <w:rsidRoot w:val="00B042DB"/>
    <w:rsid w:val="00000C05"/>
    <w:rsid w:val="00001F03"/>
    <w:rsid w:val="000052B3"/>
    <w:rsid w:val="00007980"/>
    <w:rsid w:val="00012251"/>
    <w:rsid w:val="000129D7"/>
    <w:rsid w:val="00015F92"/>
    <w:rsid w:val="00020E2C"/>
    <w:rsid w:val="0002513C"/>
    <w:rsid w:val="0002706A"/>
    <w:rsid w:val="000310D2"/>
    <w:rsid w:val="000323C0"/>
    <w:rsid w:val="00033CF0"/>
    <w:rsid w:val="00033DDF"/>
    <w:rsid w:val="00033F74"/>
    <w:rsid w:val="00035D28"/>
    <w:rsid w:val="00043FBB"/>
    <w:rsid w:val="00046282"/>
    <w:rsid w:val="000615EE"/>
    <w:rsid w:val="00073B32"/>
    <w:rsid w:val="000745E6"/>
    <w:rsid w:val="00084E48"/>
    <w:rsid w:val="000A20BF"/>
    <w:rsid w:val="000A70E2"/>
    <w:rsid w:val="000B767F"/>
    <w:rsid w:val="000C078E"/>
    <w:rsid w:val="000C0CB2"/>
    <w:rsid w:val="000C14BD"/>
    <w:rsid w:val="000C6D50"/>
    <w:rsid w:val="000C7A03"/>
    <w:rsid w:val="000D2037"/>
    <w:rsid w:val="000D367D"/>
    <w:rsid w:val="000D4EAA"/>
    <w:rsid w:val="000E04D4"/>
    <w:rsid w:val="000E4C3D"/>
    <w:rsid w:val="000F0870"/>
    <w:rsid w:val="000F0EDC"/>
    <w:rsid w:val="00105504"/>
    <w:rsid w:val="001065AE"/>
    <w:rsid w:val="00112302"/>
    <w:rsid w:val="00114AF1"/>
    <w:rsid w:val="00116DC8"/>
    <w:rsid w:val="0012146F"/>
    <w:rsid w:val="001235CE"/>
    <w:rsid w:val="001319E6"/>
    <w:rsid w:val="00132C45"/>
    <w:rsid w:val="00133787"/>
    <w:rsid w:val="001354C9"/>
    <w:rsid w:val="00140C7A"/>
    <w:rsid w:val="0014519A"/>
    <w:rsid w:val="00146651"/>
    <w:rsid w:val="00146F40"/>
    <w:rsid w:val="00150FB3"/>
    <w:rsid w:val="0015657B"/>
    <w:rsid w:val="00167713"/>
    <w:rsid w:val="00172A2A"/>
    <w:rsid w:val="00186C71"/>
    <w:rsid w:val="00190B03"/>
    <w:rsid w:val="001947C9"/>
    <w:rsid w:val="001970CF"/>
    <w:rsid w:val="001A2AA0"/>
    <w:rsid w:val="001B1144"/>
    <w:rsid w:val="001C2A7C"/>
    <w:rsid w:val="001C3532"/>
    <w:rsid w:val="001D3010"/>
    <w:rsid w:val="001D58DF"/>
    <w:rsid w:val="001E0C36"/>
    <w:rsid w:val="001E117C"/>
    <w:rsid w:val="001E19BC"/>
    <w:rsid w:val="001E1A84"/>
    <w:rsid w:val="001E24A5"/>
    <w:rsid w:val="001E677D"/>
    <w:rsid w:val="001E7801"/>
    <w:rsid w:val="001F1879"/>
    <w:rsid w:val="00204BCE"/>
    <w:rsid w:val="00206530"/>
    <w:rsid w:val="002065EB"/>
    <w:rsid w:val="0021625D"/>
    <w:rsid w:val="002179AD"/>
    <w:rsid w:val="00221491"/>
    <w:rsid w:val="002221B7"/>
    <w:rsid w:val="00222887"/>
    <w:rsid w:val="00224CF3"/>
    <w:rsid w:val="00225276"/>
    <w:rsid w:val="002305A2"/>
    <w:rsid w:val="0023772E"/>
    <w:rsid w:val="00241576"/>
    <w:rsid w:val="002429A8"/>
    <w:rsid w:val="002458B3"/>
    <w:rsid w:val="0024792D"/>
    <w:rsid w:val="00253597"/>
    <w:rsid w:val="00257D29"/>
    <w:rsid w:val="002648D1"/>
    <w:rsid w:val="00265427"/>
    <w:rsid w:val="00265AC8"/>
    <w:rsid w:val="00275CF5"/>
    <w:rsid w:val="00286DEF"/>
    <w:rsid w:val="002918FB"/>
    <w:rsid w:val="002939C2"/>
    <w:rsid w:val="002939FC"/>
    <w:rsid w:val="00293D17"/>
    <w:rsid w:val="002A17A3"/>
    <w:rsid w:val="002A2CC4"/>
    <w:rsid w:val="002A6A3A"/>
    <w:rsid w:val="002B7ACC"/>
    <w:rsid w:val="002C5D26"/>
    <w:rsid w:val="002C60D8"/>
    <w:rsid w:val="002D06E0"/>
    <w:rsid w:val="002E60B8"/>
    <w:rsid w:val="002F0904"/>
    <w:rsid w:val="002F15CF"/>
    <w:rsid w:val="00301FC2"/>
    <w:rsid w:val="00303903"/>
    <w:rsid w:val="00303D07"/>
    <w:rsid w:val="0030402C"/>
    <w:rsid w:val="003049C8"/>
    <w:rsid w:val="003051C1"/>
    <w:rsid w:val="00310CAA"/>
    <w:rsid w:val="00310DF1"/>
    <w:rsid w:val="0031116C"/>
    <w:rsid w:val="00313737"/>
    <w:rsid w:val="00322DEE"/>
    <w:rsid w:val="0032375B"/>
    <w:rsid w:val="00323B15"/>
    <w:rsid w:val="00326C88"/>
    <w:rsid w:val="003303E4"/>
    <w:rsid w:val="00331839"/>
    <w:rsid w:val="00337DBF"/>
    <w:rsid w:val="00342A63"/>
    <w:rsid w:val="00343E41"/>
    <w:rsid w:val="00344417"/>
    <w:rsid w:val="003468B2"/>
    <w:rsid w:val="0034694A"/>
    <w:rsid w:val="003547E0"/>
    <w:rsid w:val="0036142D"/>
    <w:rsid w:val="0037651A"/>
    <w:rsid w:val="0037706E"/>
    <w:rsid w:val="00377D1E"/>
    <w:rsid w:val="00392B6F"/>
    <w:rsid w:val="003940B7"/>
    <w:rsid w:val="00396F54"/>
    <w:rsid w:val="003B1B5E"/>
    <w:rsid w:val="003D2C62"/>
    <w:rsid w:val="003D4C5E"/>
    <w:rsid w:val="003D7445"/>
    <w:rsid w:val="003E4E53"/>
    <w:rsid w:val="003E6B01"/>
    <w:rsid w:val="003F3D58"/>
    <w:rsid w:val="00401E43"/>
    <w:rsid w:val="0040226B"/>
    <w:rsid w:val="00404F2F"/>
    <w:rsid w:val="00406EAC"/>
    <w:rsid w:val="0041140D"/>
    <w:rsid w:val="00411864"/>
    <w:rsid w:val="00412184"/>
    <w:rsid w:val="004131BD"/>
    <w:rsid w:val="0042195D"/>
    <w:rsid w:val="00422C39"/>
    <w:rsid w:val="00425A84"/>
    <w:rsid w:val="00431BC6"/>
    <w:rsid w:val="0043297A"/>
    <w:rsid w:val="004450DB"/>
    <w:rsid w:val="00446580"/>
    <w:rsid w:val="0045357C"/>
    <w:rsid w:val="00455C25"/>
    <w:rsid w:val="0046096E"/>
    <w:rsid w:val="00472D5F"/>
    <w:rsid w:val="00476BB3"/>
    <w:rsid w:val="00484EA6"/>
    <w:rsid w:val="00486D6F"/>
    <w:rsid w:val="00490A9C"/>
    <w:rsid w:val="00495C55"/>
    <w:rsid w:val="00497A28"/>
    <w:rsid w:val="004A2EEF"/>
    <w:rsid w:val="004A5D15"/>
    <w:rsid w:val="004B6E4F"/>
    <w:rsid w:val="004C0398"/>
    <w:rsid w:val="004C376B"/>
    <w:rsid w:val="004C75A8"/>
    <w:rsid w:val="004D3661"/>
    <w:rsid w:val="004D3C6F"/>
    <w:rsid w:val="004D6141"/>
    <w:rsid w:val="004E39E8"/>
    <w:rsid w:val="004E6058"/>
    <w:rsid w:val="004F130B"/>
    <w:rsid w:val="004F1B4E"/>
    <w:rsid w:val="0050296D"/>
    <w:rsid w:val="0050744A"/>
    <w:rsid w:val="00510964"/>
    <w:rsid w:val="005124D3"/>
    <w:rsid w:val="00515C0B"/>
    <w:rsid w:val="00521C7D"/>
    <w:rsid w:val="0052405A"/>
    <w:rsid w:val="00526391"/>
    <w:rsid w:val="005271D0"/>
    <w:rsid w:val="005271F1"/>
    <w:rsid w:val="00530D54"/>
    <w:rsid w:val="0053149B"/>
    <w:rsid w:val="005327BA"/>
    <w:rsid w:val="005336B9"/>
    <w:rsid w:val="005456E1"/>
    <w:rsid w:val="0054621B"/>
    <w:rsid w:val="005472CF"/>
    <w:rsid w:val="0056341E"/>
    <w:rsid w:val="0056639D"/>
    <w:rsid w:val="00583F86"/>
    <w:rsid w:val="00595342"/>
    <w:rsid w:val="005A629D"/>
    <w:rsid w:val="005B0131"/>
    <w:rsid w:val="005B0897"/>
    <w:rsid w:val="005C0CFD"/>
    <w:rsid w:val="005D1B92"/>
    <w:rsid w:val="005D23E9"/>
    <w:rsid w:val="005D684A"/>
    <w:rsid w:val="005E1FB7"/>
    <w:rsid w:val="005E3A27"/>
    <w:rsid w:val="005E47A2"/>
    <w:rsid w:val="005E6854"/>
    <w:rsid w:val="005E772D"/>
    <w:rsid w:val="005F2760"/>
    <w:rsid w:val="006053C3"/>
    <w:rsid w:val="006060C5"/>
    <w:rsid w:val="006076B0"/>
    <w:rsid w:val="00607EBC"/>
    <w:rsid w:val="006116D8"/>
    <w:rsid w:val="006123DE"/>
    <w:rsid w:val="00613FFE"/>
    <w:rsid w:val="00615642"/>
    <w:rsid w:val="0061739A"/>
    <w:rsid w:val="00637652"/>
    <w:rsid w:val="006401C3"/>
    <w:rsid w:val="006470CC"/>
    <w:rsid w:val="00647878"/>
    <w:rsid w:val="00657002"/>
    <w:rsid w:val="00660B5F"/>
    <w:rsid w:val="00662210"/>
    <w:rsid w:val="00667039"/>
    <w:rsid w:val="00691CE3"/>
    <w:rsid w:val="006952A3"/>
    <w:rsid w:val="00695DF8"/>
    <w:rsid w:val="00696708"/>
    <w:rsid w:val="006A0443"/>
    <w:rsid w:val="006A15DD"/>
    <w:rsid w:val="006A7257"/>
    <w:rsid w:val="006B0BE8"/>
    <w:rsid w:val="006B1C79"/>
    <w:rsid w:val="006B2A9E"/>
    <w:rsid w:val="006B3708"/>
    <w:rsid w:val="006B40F5"/>
    <w:rsid w:val="006B442E"/>
    <w:rsid w:val="006C2112"/>
    <w:rsid w:val="006C468E"/>
    <w:rsid w:val="006D4FCA"/>
    <w:rsid w:val="006D72AF"/>
    <w:rsid w:val="006E0946"/>
    <w:rsid w:val="006E3D64"/>
    <w:rsid w:val="006E613D"/>
    <w:rsid w:val="006F4B01"/>
    <w:rsid w:val="00703BD1"/>
    <w:rsid w:val="00703D4E"/>
    <w:rsid w:val="00704C7A"/>
    <w:rsid w:val="00732178"/>
    <w:rsid w:val="007376AC"/>
    <w:rsid w:val="007462DE"/>
    <w:rsid w:val="0074709C"/>
    <w:rsid w:val="00754FD5"/>
    <w:rsid w:val="00757449"/>
    <w:rsid w:val="0076335A"/>
    <w:rsid w:val="00764207"/>
    <w:rsid w:val="00766409"/>
    <w:rsid w:val="0077194D"/>
    <w:rsid w:val="007765D9"/>
    <w:rsid w:val="007770A9"/>
    <w:rsid w:val="00781EC5"/>
    <w:rsid w:val="00782666"/>
    <w:rsid w:val="00782C5C"/>
    <w:rsid w:val="00783F05"/>
    <w:rsid w:val="00795605"/>
    <w:rsid w:val="007A3550"/>
    <w:rsid w:val="007A72ED"/>
    <w:rsid w:val="007B042C"/>
    <w:rsid w:val="007B712D"/>
    <w:rsid w:val="007B7513"/>
    <w:rsid w:val="007C0C13"/>
    <w:rsid w:val="007C125C"/>
    <w:rsid w:val="007C3B6C"/>
    <w:rsid w:val="007D175D"/>
    <w:rsid w:val="007D3F51"/>
    <w:rsid w:val="007D6419"/>
    <w:rsid w:val="007F109C"/>
    <w:rsid w:val="007F2FFB"/>
    <w:rsid w:val="007F3565"/>
    <w:rsid w:val="007F53FC"/>
    <w:rsid w:val="0080284B"/>
    <w:rsid w:val="0080317E"/>
    <w:rsid w:val="00804950"/>
    <w:rsid w:val="008054F4"/>
    <w:rsid w:val="00812C4E"/>
    <w:rsid w:val="0081322A"/>
    <w:rsid w:val="00822114"/>
    <w:rsid w:val="00822183"/>
    <w:rsid w:val="008266AD"/>
    <w:rsid w:val="0083264B"/>
    <w:rsid w:val="008345C2"/>
    <w:rsid w:val="008364AB"/>
    <w:rsid w:val="008370D0"/>
    <w:rsid w:val="00837F96"/>
    <w:rsid w:val="008506EA"/>
    <w:rsid w:val="00860570"/>
    <w:rsid w:val="00861594"/>
    <w:rsid w:val="0086212A"/>
    <w:rsid w:val="0086549B"/>
    <w:rsid w:val="00874B7E"/>
    <w:rsid w:val="00875BE6"/>
    <w:rsid w:val="0087680F"/>
    <w:rsid w:val="008A0509"/>
    <w:rsid w:val="008A183C"/>
    <w:rsid w:val="008A7DA2"/>
    <w:rsid w:val="008B1BD4"/>
    <w:rsid w:val="008B6A69"/>
    <w:rsid w:val="008C0B02"/>
    <w:rsid w:val="008C1406"/>
    <w:rsid w:val="008C20C2"/>
    <w:rsid w:val="008D3328"/>
    <w:rsid w:val="008E16A1"/>
    <w:rsid w:val="008E7B2F"/>
    <w:rsid w:val="008F2201"/>
    <w:rsid w:val="00901594"/>
    <w:rsid w:val="009139AE"/>
    <w:rsid w:val="0091564B"/>
    <w:rsid w:val="00916384"/>
    <w:rsid w:val="009233DE"/>
    <w:rsid w:val="009262E3"/>
    <w:rsid w:val="00930D75"/>
    <w:rsid w:val="00932AC8"/>
    <w:rsid w:val="00933C83"/>
    <w:rsid w:val="0093792C"/>
    <w:rsid w:val="00945604"/>
    <w:rsid w:val="00950AE9"/>
    <w:rsid w:val="00962C43"/>
    <w:rsid w:val="00964867"/>
    <w:rsid w:val="00981716"/>
    <w:rsid w:val="009857E4"/>
    <w:rsid w:val="009A41F8"/>
    <w:rsid w:val="009A63F4"/>
    <w:rsid w:val="009B2C52"/>
    <w:rsid w:val="009B5F7D"/>
    <w:rsid w:val="009B6BA6"/>
    <w:rsid w:val="009C0403"/>
    <w:rsid w:val="009C516B"/>
    <w:rsid w:val="009D5DE6"/>
    <w:rsid w:val="009E09B3"/>
    <w:rsid w:val="009E2AC0"/>
    <w:rsid w:val="009F19D0"/>
    <w:rsid w:val="00A22329"/>
    <w:rsid w:val="00A24A5F"/>
    <w:rsid w:val="00A27F38"/>
    <w:rsid w:val="00A35F3C"/>
    <w:rsid w:val="00A362C2"/>
    <w:rsid w:val="00A4043E"/>
    <w:rsid w:val="00A4448A"/>
    <w:rsid w:val="00A44FA2"/>
    <w:rsid w:val="00A466C7"/>
    <w:rsid w:val="00A46D18"/>
    <w:rsid w:val="00A50B25"/>
    <w:rsid w:val="00A569CB"/>
    <w:rsid w:val="00A6461E"/>
    <w:rsid w:val="00A6765A"/>
    <w:rsid w:val="00A736AD"/>
    <w:rsid w:val="00A7468D"/>
    <w:rsid w:val="00A748AA"/>
    <w:rsid w:val="00A75DD8"/>
    <w:rsid w:val="00A90E83"/>
    <w:rsid w:val="00A915E4"/>
    <w:rsid w:val="00A93371"/>
    <w:rsid w:val="00A964D7"/>
    <w:rsid w:val="00AA0593"/>
    <w:rsid w:val="00AA5C02"/>
    <w:rsid w:val="00AB07A3"/>
    <w:rsid w:val="00AB1954"/>
    <w:rsid w:val="00AB576D"/>
    <w:rsid w:val="00AB6F22"/>
    <w:rsid w:val="00AC06A2"/>
    <w:rsid w:val="00AC28D2"/>
    <w:rsid w:val="00AC4C00"/>
    <w:rsid w:val="00AC7E84"/>
    <w:rsid w:val="00AD09B5"/>
    <w:rsid w:val="00AD21F3"/>
    <w:rsid w:val="00AD3073"/>
    <w:rsid w:val="00AE61BA"/>
    <w:rsid w:val="00AE6C8C"/>
    <w:rsid w:val="00AE6E9C"/>
    <w:rsid w:val="00B002FD"/>
    <w:rsid w:val="00B035A6"/>
    <w:rsid w:val="00B042DB"/>
    <w:rsid w:val="00B1451C"/>
    <w:rsid w:val="00B1753A"/>
    <w:rsid w:val="00B2179D"/>
    <w:rsid w:val="00B3148D"/>
    <w:rsid w:val="00B31885"/>
    <w:rsid w:val="00B336A9"/>
    <w:rsid w:val="00B348E8"/>
    <w:rsid w:val="00B34961"/>
    <w:rsid w:val="00B37543"/>
    <w:rsid w:val="00B4152E"/>
    <w:rsid w:val="00B41851"/>
    <w:rsid w:val="00B5014E"/>
    <w:rsid w:val="00B61E71"/>
    <w:rsid w:val="00B65996"/>
    <w:rsid w:val="00B66883"/>
    <w:rsid w:val="00B71B92"/>
    <w:rsid w:val="00B72149"/>
    <w:rsid w:val="00B72FEF"/>
    <w:rsid w:val="00B73151"/>
    <w:rsid w:val="00B740B8"/>
    <w:rsid w:val="00B745ED"/>
    <w:rsid w:val="00B74BB6"/>
    <w:rsid w:val="00B74F23"/>
    <w:rsid w:val="00B751C5"/>
    <w:rsid w:val="00B80455"/>
    <w:rsid w:val="00B81D23"/>
    <w:rsid w:val="00B81F00"/>
    <w:rsid w:val="00B8394F"/>
    <w:rsid w:val="00B97541"/>
    <w:rsid w:val="00B9773C"/>
    <w:rsid w:val="00BA579D"/>
    <w:rsid w:val="00BB5409"/>
    <w:rsid w:val="00BC6A28"/>
    <w:rsid w:val="00BD11C0"/>
    <w:rsid w:val="00BD1A6C"/>
    <w:rsid w:val="00BD29EE"/>
    <w:rsid w:val="00BD5445"/>
    <w:rsid w:val="00BE085A"/>
    <w:rsid w:val="00BF1360"/>
    <w:rsid w:val="00BF22A3"/>
    <w:rsid w:val="00BF6015"/>
    <w:rsid w:val="00C0081D"/>
    <w:rsid w:val="00C021D9"/>
    <w:rsid w:val="00C0617A"/>
    <w:rsid w:val="00C06BB3"/>
    <w:rsid w:val="00C12895"/>
    <w:rsid w:val="00C12DCF"/>
    <w:rsid w:val="00C15A84"/>
    <w:rsid w:val="00C15F44"/>
    <w:rsid w:val="00C17FEF"/>
    <w:rsid w:val="00C32739"/>
    <w:rsid w:val="00C3297F"/>
    <w:rsid w:val="00C41AE3"/>
    <w:rsid w:val="00C4543C"/>
    <w:rsid w:val="00C50097"/>
    <w:rsid w:val="00C50A5F"/>
    <w:rsid w:val="00C52837"/>
    <w:rsid w:val="00C542D9"/>
    <w:rsid w:val="00C72CDC"/>
    <w:rsid w:val="00C7535E"/>
    <w:rsid w:val="00C75DB8"/>
    <w:rsid w:val="00C8469B"/>
    <w:rsid w:val="00C91D17"/>
    <w:rsid w:val="00C947B4"/>
    <w:rsid w:val="00C96E42"/>
    <w:rsid w:val="00CA56A9"/>
    <w:rsid w:val="00CB0ED8"/>
    <w:rsid w:val="00CB2810"/>
    <w:rsid w:val="00CD2381"/>
    <w:rsid w:val="00CF3326"/>
    <w:rsid w:val="00D0007B"/>
    <w:rsid w:val="00D0033F"/>
    <w:rsid w:val="00D04E26"/>
    <w:rsid w:val="00D06805"/>
    <w:rsid w:val="00D07E56"/>
    <w:rsid w:val="00D120FF"/>
    <w:rsid w:val="00D12C94"/>
    <w:rsid w:val="00D20DAC"/>
    <w:rsid w:val="00D21E3C"/>
    <w:rsid w:val="00D26864"/>
    <w:rsid w:val="00D30CD3"/>
    <w:rsid w:val="00D31869"/>
    <w:rsid w:val="00D31CA9"/>
    <w:rsid w:val="00D3443C"/>
    <w:rsid w:val="00D34907"/>
    <w:rsid w:val="00D34D11"/>
    <w:rsid w:val="00D3654D"/>
    <w:rsid w:val="00D36AEC"/>
    <w:rsid w:val="00D41478"/>
    <w:rsid w:val="00D458FD"/>
    <w:rsid w:val="00D50936"/>
    <w:rsid w:val="00D61758"/>
    <w:rsid w:val="00D618D8"/>
    <w:rsid w:val="00D64C58"/>
    <w:rsid w:val="00D6676C"/>
    <w:rsid w:val="00D67DBE"/>
    <w:rsid w:val="00D77111"/>
    <w:rsid w:val="00D77DB3"/>
    <w:rsid w:val="00D83D69"/>
    <w:rsid w:val="00D85016"/>
    <w:rsid w:val="00D859BB"/>
    <w:rsid w:val="00D934C6"/>
    <w:rsid w:val="00D93570"/>
    <w:rsid w:val="00D95CE2"/>
    <w:rsid w:val="00D96A19"/>
    <w:rsid w:val="00D96DA8"/>
    <w:rsid w:val="00DA33A2"/>
    <w:rsid w:val="00DA5E5F"/>
    <w:rsid w:val="00DB6830"/>
    <w:rsid w:val="00DB6A70"/>
    <w:rsid w:val="00DB778C"/>
    <w:rsid w:val="00DC652F"/>
    <w:rsid w:val="00DD0473"/>
    <w:rsid w:val="00DE1071"/>
    <w:rsid w:val="00DE4674"/>
    <w:rsid w:val="00DF0AC2"/>
    <w:rsid w:val="00DF273A"/>
    <w:rsid w:val="00DF3541"/>
    <w:rsid w:val="00E030FB"/>
    <w:rsid w:val="00E05403"/>
    <w:rsid w:val="00E072D1"/>
    <w:rsid w:val="00E109AF"/>
    <w:rsid w:val="00E13644"/>
    <w:rsid w:val="00E16E34"/>
    <w:rsid w:val="00E1754A"/>
    <w:rsid w:val="00E177C5"/>
    <w:rsid w:val="00E245FA"/>
    <w:rsid w:val="00E33476"/>
    <w:rsid w:val="00E371A1"/>
    <w:rsid w:val="00E41914"/>
    <w:rsid w:val="00E428C1"/>
    <w:rsid w:val="00E55CEA"/>
    <w:rsid w:val="00E61EE0"/>
    <w:rsid w:val="00E70259"/>
    <w:rsid w:val="00E717CE"/>
    <w:rsid w:val="00E7722E"/>
    <w:rsid w:val="00E8159E"/>
    <w:rsid w:val="00E818E2"/>
    <w:rsid w:val="00E83486"/>
    <w:rsid w:val="00E83AF1"/>
    <w:rsid w:val="00E862E3"/>
    <w:rsid w:val="00E87763"/>
    <w:rsid w:val="00E946C5"/>
    <w:rsid w:val="00E94F46"/>
    <w:rsid w:val="00E96D54"/>
    <w:rsid w:val="00EA5DC6"/>
    <w:rsid w:val="00EC0183"/>
    <w:rsid w:val="00EC5EBD"/>
    <w:rsid w:val="00ED065B"/>
    <w:rsid w:val="00ED5808"/>
    <w:rsid w:val="00EE07AF"/>
    <w:rsid w:val="00EE33F6"/>
    <w:rsid w:val="00EE35CB"/>
    <w:rsid w:val="00EF546F"/>
    <w:rsid w:val="00F0007E"/>
    <w:rsid w:val="00F01BA5"/>
    <w:rsid w:val="00F03A62"/>
    <w:rsid w:val="00F04900"/>
    <w:rsid w:val="00F14429"/>
    <w:rsid w:val="00F166C4"/>
    <w:rsid w:val="00F16FB8"/>
    <w:rsid w:val="00F22869"/>
    <w:rsid w:val="00F25F85"/>
    <w:rsid w:val="00F35528"/>
    <w:rsid w:val="00F36081"/>
    <w:rsid w:val="00F41B7E"/>
    <w:rsid w:val="00F4481E"/>
    <w:rsid w:val="00F44EDD"/>
    <w:rsid w:val="00F53F3D"/>
    <w:rsid w:val="00F55D3C"/>
    <w:rsid w:val="00F617E2"/>
    <w:rsid w:val="00F63E44"/>
    <w:rsid w:val="00F67C4F"/>
    <w:rsid w:val="00F7633D"/>
    <w:rsid w:val="00F823AE"/>
    <w:rsid w:val="00F82458"/>
    <w:rsid w:val="00F83A65"/>
    <w:rsid w:val="00F90DD7"/>
    <w:rsid w:val="00F95EA8"/>
    <w:rsid w:val="00FA0634"/>
    <w:rsid w:val="00FA222F"/>
    <w:rsid w:val="00FA427A"/>
    <w:rsid w:val="00FB3B95"/>
    <w:rsid w:val="00FB4707"/>
    <w:rsid w:val="00FC1631"/>
    <w:rsid w:val="00FC2D9C"/>
    <w:rsid w:val="00FD03F7"/>
    <w:rsid w:val="00FD307B"/>
    <w:rsid w:val="00FE60B6"/>
    <w:rsid w:val="00FF42B2"/>
    <w:rsid w:val="00FF630F"/>
    <w:rsid w:val="00FF65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022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79D"/>
  </w:style>
  <w:style w:type="paragraph" w:styleId="1">
    <w:name w:val="heading 1"/>
    <w:basedOn w:val="a"/>
    <w:next w:val="a"/>
    <w:link w:val="1Char"/>
    <w:uiPriority w:val="9"/>
    <w:qFormat/>
    <w:rsid w:val="0036142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l-GR"/>
    </w:rPr>
  </w:style>
  <w:style w:type="paragraph" w:styleId="2">
    <w:name w:val="heading 2"/>
    <w:basedOn w:val="a"/>
    <w:link w:val="2Char"/>
    <w:uiPriority w:val="9"/>
    <w:qFormat/>
    <w:rsid w:val="00C947B4"/>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rPr>
  </w:style>
  <w:style w:type="paragraph" w:styleId="3">
    <w:name w:val="heading 3"/>
    <w:basedOn w:val="a"/>
    <w:next w:val="a"/>
    <w:link w:val="3Char"/>
    <w:uiPriority w:val="9"/>
    <w:unhideWhenUsed/>
    <w:qFormat/>
    <w:rsid w:val="0036142D"/>
    <w:pPr>
      <w:keepNext/>
      <w:keepLines/>
      <w:spacing w:before="200" w:after="0" w:line="240" w:lineRule="auto"/>
      <w:outlineLvl w:val="2"/>
    </w:pPr>
    <w:rPr>
      <w:rFonts w:asciiTheme="majorHAnsi" w:eastAsiaTheme="majorEastAsia" w:hAnsiTheme="majorHAnsi" w:cstheme="majorBidi"/>
      <w:b/>
      <w:bCs/>
      <w:color w:val="4F81BD" w:themeColor="accent1"/>
      <w:lang w:val="el-GR"/>
    </w:rPr>
  </w:style>
  <w:style w:type="paragraph" w:styleId="4">
    <w:name w:val="heading 4"/>
    <w:basedOn w:val="a"/>
    <w:next w:val="a"/>
    <w:link w:val="4Char"/>
    <w:unhideWhenUsed/>
    <w:qFormat/>
    <w:rsid w:val="00C947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36142D"/>
    <w:pPr>
      <w:keepNext/>
      <w:keepLines/>
      <w:spacing w:before="200" w:after="0" w:line="240" w:lineRule="auto"/>
      <w:outlineLvl w:val="4"/>
    </w:pPr>
    <w:rPr>
      <w:rFonts w:asciiTheme="majorHAnsi" w:eastAsiaTheme="majorEastAsia" w:hAnsiTheme="majorHAnsi" w:cstheme="majorBidi"/>
      <w:color w:val="243F60" w:themeColor="accent1" w:themeShade="7F"/>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481E"/>
    <w:pPr>
      <w:ind w:left="720"/>
      <w:contextualSpacing/>
    </w:pPr>
  </w:style>
  <w:style w:type="character" w:customStyle="1" w:styleId="2Char">
    <w:name w:val="Επικεφαλίδα 2 Char"/>
    <w:basedOn w:val="a0"/>
    <w:link w:val="2"/>
    <w:uiPriority w:val="9"/>
    <w:rsid w:val="00C947B4"/>
    <w:rPr>
      <w:rFonts w:ascii="Times New Roman" w:eastAsia="Times New Roman" w:hAnsi="Times New Roman" w:cs="Times New Roman"/>
      <w:b/>
      <w:bCs/>
      <w:sz w:val="36"/>
      <w:szCs w:val="36"/>
      <w:lang w:val="el-GR" w:eastAsia="el-GR"/>
    </w:rPr>
  </w:style>
  <w:style w:type="character" w:customStyle="1" w:styleId="4Char">
    <w:name w:val="Επικεφαλίδα 4 Char"/>
    <w:basedOn w:val="a0"/>
    <w:link w:val="4"/>
    <w:uiPriority w:val="9"/>
    <w:semiHidden/>
    <w:rsid w:val="00C947B4"/>
    <w:rPr>
      <w:rFonts w:asciiTheme="majorHAnsi" w:eastAsiaTheme="majorEastAsia" w:hAnsiTheme="majorHAnsi" w:cstheme="majorBidi"/>
      <w:b/>
      <w:bCs/>
      <w:i/>
      <w:iCs/>
      <w:color w:val="4F81BD" w:themeColor="accent1"/>
    </w:rPr>
  </w:style>
  <w:style w:type="paragraph" w:styleId="Web">
    <w:name w:val="Normal (Web)"/>
    <w:basedOn w:val="a"/>
    <w:uiPriority w:val="99"/>
    <w:unhideWhenUsed/>
    <w:rsid w:val="00C947B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
    <w:name w:val="Hyperlink"/>
    <w:basedOn w:val="a0"/>
    <w:uiPriority w:val="99"/>
    <w:unhideWhenUsed/>
    <w:rsid w:val="00C947B4"/>
    <w:rPr>
      <w:color w:val="0000FF"/>
      <w:u w:val="single"/>
    </w:rPr>
  </w:style>
  <w:style w:type="character" w:styleId="a4">
    <w:name w:val="Emphasis"/>
    <w:basedOn w:val="a0"/>
    <w:uiPriority w:val="20"/>
    <w:qFormat/>
    <w:rsid w:val="00C947B4"/>
    <w:rPr>
      <w:i/>
      <w:iCs/>
    </w:rPr>
  </w:style>
  <w:style w:type="paragraph" w:styleId="a5">
    <w:name w:val="Balloon Text"/>
    <w:basedOn w:val="a"/>
    <w:link w:val="Char"/>
    <w:uiPriority w:val="99"/>
    <w:unhideWhenUsed/>
    <w:rsid w:val="00C947B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rsid w:val="00C947B4"/>
    <w:rPr>
      <w:rFonts w:ascii="Tahoma" w:hAnsi="Tahoma" w:cs="Tahoma"/>
      <w:sz w:val="16"/>
      <w:szCs w:val="16"/>
    </w:rPr>
  </w:style>
  <w:style w:type="table" w:styleId="a6">
    <w:name w:val="Table Grid"/>
    <w:basedOn w:val="a1"/>
    <w:uiPriority w:val="59"/>
    <w:rsid w:val="00A46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F35528"/>
    <w:pPr>
      <w:spacing w:line="240" w:lineRule="auto"/>
    </w:pPr>
    <w:rPr>
      <w:b/>
      <w:bCs/>
      <w:color w:val="4F81BD" w:themeColor="accent1"/>
      <w:sz w:val="18"/>
      <w:szCs w:val="18"/>
    </w:rPr>
  </w:style>
  <w:style w:type="paragraph" w:styleId="a8">
    <w:name w:val="header"/>
    <w:basedOn w:val="a"/>
    <w:link w:val="Char0"/>
    <w:unhideWhenUsed/>
    <w:rsid w:val="00AC06A2"/>
    <w:pPr>
      <w:tabs>
        <w:tab w:val="center" w:pos="4153"/>
        <w:tab w:val="right" w:pos="8306"/>
      </w:tabs>
      <w:spacing w:after="0" w:line="240" w:lineRule="auto"/>
    </w:pPr>
  </w:style>
  <w:style w:type="character" w:customStyle="1" w:styleId="Char0">
    <w:name w:val="Κεφαλίδα Char"/>
    <w:basedOn w:val="a0"/>
    <w:link w:val="a8"/>
    <w:rsid w:val="00AC06A2"/>
  </w:style>
  <w:style w:type="paragraph" w:styleId="a9">
    <w:name w:val="footer"/>
    <w:basedOn w:val="a"/>
    <w:link w:val="Char1"/>
    <w:uiPriority w:val="99"/>
    <w:unhideWhenUsed/>
    <w:rsid w:val="00AC06A2"/>
    <w:pPr>
      <w:tabs>
        <w:tab w:val="center" w:pos="4153"/>
        <w:tab w:val="right" w:pos="8306"/>
      </w:tabs>
      <w:spacing w:after="0" w:line="240" w:lineRule="auto"/>
    </w:pPr>
  </w:style>
  <w:style w:type="character" w:customStyle="1" w:styleId="Char1">
    <w:name w:val="Υποσέλιδο Char"/>
    <w:basedOn w:val="a0"/>
    <w:link w:val="a9"/>
    <w:uiPriority w:val="99"/>
    <w:rsid w:val="00AC06A2"/>
  </w:style>
  <w:style w:type="character" w:customStyle="1" w:styleId="1Char">
    <w:name w:val="Επικεφαλίδα 1 Char"/>
    <w:basedOn w:val="a0"/>
    <w:link w:val="1"/>
    <w:uiPriority w:val="9"/>
    <w:rsid w:val="0036142D"/>
    <w:rPr>
      <w:rFonts w:asciiTheme="majorHAnsi" w:eastAsiaTheme="majorEastAsia" w:hAnsiTheme="majorHAnsi" w:cstheme="majorBidi"/>
      <w:b/>
      <w:bCs/>
      <w:color w:val="365F91" w:themeColor="accent1" w:themeShade="BF"/>
      <w:sz w:val="28"/>
      <w:szCs w:val="28"/>
      <w:lang w:val="el-GR"/>
    </w:rPr>
  </w:style>
  <w:style w:type="character" w:customStyle="1" w:styleId="3Char">
    <w:name w:val="Επικεφαλίδα 3 Char"/>
    <w:basedOn w:val="a0"/>
    <w:link w:val="3"/>
    <w:uiPriority w:val="9"/>
    <w:rsid w:val="0036142D"/>
    <w:rPr>
      <w:rFonts w:asciiTheme="majorHAnsi" w:eastAsiaTheme="majorEastAsia" w:hAnsiTheme="majorHAnsi" w:cstheme="majorBidi"/>
      <w:b/>
      <w:bCs/>
      <w:color w:val="4F81BD" w:themeColor="accent1"/>
      <w:lang w:val="el-GR"/>
    </w:rPr>
  </w:style>
  <w:style w:type="character" w:customStyle="1" w:styleId="5Char">
    <w:name w:val="Επικεφαλίδα 5 Char"/>
    <w:basedOn w:val="a0"/>
    <w:link w:val="5"/>
    <w:uiPriority w:val="9"/>
    <w:semiHidden/>
    <w:rsid w:val="0036142D"/>
    <w:rPr>
      <w:rFonts w:asciiTheme="majorHAnsi" w:eastAsiaTheme="majorEastAsia" w:hAnsiTheme="majorHAnsi" w:cstheme="majorBidi"/>
      <w:color w:val="243F60" w:themeColor="accent1" w:themeShade="7F"/>
      <w:lang w:val="el-GR"/>
    </w:rPr>
  </w:style>
  <w:style w:type="character" w:customStyle="1" w:styleId="published">
    <w:name w:val="published"/>
    <w:basedOn w:val="a0"/>
    <w:rsid w:val="0036142D"/>
  </w:style>
  <w:style w:type="character" w:customStyle="1" w:styleId="addthisseparator">
    <w:name w:val="addthis_separator"/>
    <w:basedOn w:val="a0"/>
    <w:rsid w:val="0036142D"/>
  </w:style>
  <w:style w:type="character" w:customStyle="1" w:styleId="caps">
    <w:name w:val="caps"/>
    <w:basedOn w:val="a0"/>
    <w:rsid w:val="0036142D"/>
  </w:style>
  <w:style w:type="paragraph" w:customStyle="1" w:styleId="labeltext">
    <w:name w:val="labeltext"/>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a">
    <w:name w:val="Strong"/>
    <w:basedOn w:val="a0"/>
    <w:uiPriority w:val="22"/>
    <w:qFormat/>
    <w:rsid w:val="0036142D"/>
    <w:rPr>
      <w:b/>
      <w:bCs/>
    </w:rPr>
  </w:style>
  <w:style w:type="character" w:customStyle="1" w:styleId="byline">
    <w:name w:val="byline"/>
    <w:basedOn w:val="a0"/>
    <w:rsid w:val="0036142D"/>
  </w:style>
  <w:style w:type="character" w:customStyle="1" w:styleId="middleline">
    <w:name w:val="middleline"/>
    <w:basedOn w:val="a0"/>
    <w:rsid w:val="0036142D"/>
  </w:style>
  <w:style w:type="character" w:customStyle="1" w:styleId="tpcin">
    <w:name w:val="tpcin"/>
    <w:basedOn w:val="a0"/>
    <w:rsid w:val="0036142D"/>
  </w:style>
  <w:style w:type="paragraph" w:customStyle="1" w:styleId="introduction">
    <w:name w:val="introduction"/>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hotocredit">
    <w:name w:val="photo_credit"/>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1">
    <w:name w:val="pagpag1"/>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2">
    <w:name w:val="pagpag2"/>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3">
    <w:name w:val="pagpag3"/>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4">
    <w:name w:val="pagpag4"/>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hn-byline">
    <w:name w:val="hn-byline"/>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n-date">
    <w:name w:val="hn-date"/>
    <w:basedOn w:val="a0"/>
    <w:rsid w:val="0036142D"/>
  </w:style>
  <w:style w:type="character" w:customStyle="1" w:styleId="amp">
    <w:name w:val="amp"/>
    <w:basedOn w:val="a0"/>
    <w:rsid w:val="0036142D"/>
  </w:style>
  <w:style w:type="character" w:customStyle="1" w:styleId="gig-counter-text">
    <w:name w:val="gig-counter-text"/>
    <w:basedOn w:val="a0"/>
    <w:rsid w:val="0036142D"/>
  </w:style>
  <w:style w:type="character" w:customStyle="1" w:styleId="apple-tab-span">
    <w:name w:val="apple-tab-span"/>
    <w:basedOn w:val="a0"/>
    <w:rsid w:val="0036142D"/>
  </w:style>
  <w:style w:type="character" w:styleId="-0">
    <w:name w:val="FollowedHyperlink"/>
    <w:basedOn w:val="a0"/>
    <w:uiPriority w:val="99"/>
    <w:rsid w:val="0036142D"/>
    <w:rPr>
      <w:color w:val="0000FF"/>
      <w:u w:val="single"/>
    </w:rPr>
  </w:style>
  <w:style w:type="character" w:styleId="ab">
    <w:name w:val="page number"/>
    <w:basedOn w:val="a0"/>
    <w:rsid w:val="0036142D"/>
  </w:style>
  <w:style w:type="paragraph" w:styleId="ac">
    <w:name w:val="Body Text"/>
    <w:basedOn w:val="a"/>
    <w:link w:val="Char2"/>
    <w:rsid w:val="0036142D"/>
    <w:pPr>
      <w:spacing w:after="0" w:line="240" w:lineRule="auto"/>
      <w:jc w:val="both"/>
    </w:pPr>
    <w:rPr>
      <w:rFonts w:ascii="Arial" w:eastAsia="Times New Roman" w:hAnsi="Arial" w:cs="Arial"/>
      <w:sz w:val="24"/>
      <w:szCs w:val="24"/>
    </w:rPr>
  </w:style>
  <w:style w:type="character" w:customStyle="1" w:styleId="Char2">
    <w:name w:val="Σώμα κειμένου Char"/>
    <w:basedOn w:val="a0"/>
    <w:link w:val="ac"/>
    <w:rsid w:val="0036142D"/>
    <w:rPr>
      <w:rFonts w:ascii="Arial" w:eastAsia="Times New Roman" w:hAnsi="Arial" w:cs="Arial"/>
      <w:sz w:val="24"/>
      <w:szCs w:val="24"/>
    </w:rPr>
  </w:style>
  <w:style w:type="paragraph" w:customStyle="1" w:styleId="Default">
    <w:name w:val="Default"/>
    <w:rsid w:val="0036142D"/>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
    <w:name w:val="CM1"/>
    <w:basedOn w:val="Default"/>
    <w:next w:val="Default"/>
    <w:rsid w:val="0036142D"/>
    <w:rPr>
      <w:color w:val="auto"/>
    </w:rPr>
  </w:style>
  <w:style w:type="paragraph" w:customStyle="1" w:styleId="CM2">
    <w:name w:val="CM2"/>
    <w:basedOn w:val="Default"/>
    <w:next w:val="Default"/>
    <w:rsid w:val="0036142D"/>
    <w:pPr>
      <w:spacing w:line="303" w:lineRule="atLeast"/>
    </w:pPr>
    <w:rPr>
      <w:color w:val="auto"/>
    </w:rPr>
  </w:style>
  <w:style w:type="paragraph" w:customStyle="1" w:styleId="CM23">
    <w:name w:val="CM23"/>
    <w:basedOn w:val="Default"/>
    <w:next w:val="Default"/>
    <w:rsid w:val="0036142D"/>
    <w:rPr>
      <w:color w:val="auto"/>
    </w:rPr>
  </w:style>
  <w:style w:type="paragraph" w:customStyle="1" w:styleId="CM8">
    <w:name w:val="CM8"/>
    <w:basedOn w:val="Default"/>
    <w:next w:val="Default"/>
    <w:rsid w:val="0036142D"/>
    <w:pPr>
      <w:spacing w:line="260" w:lineRule="atLeast"/>
    </w:pPr>
    <w:rPr>
      <w:color w:val="auto"/>
    </w:rPr>
  </w:style>
  <w:style w:type="character" w:customStyle="1" w:styleId="shorttext1">
    <w:name w:val="shorttext1"/>
    <w:basedOn w:val="a0"/>
    <w:rsid w:val="0036142D"/>
  </w:style>
  <w:style w:type="character" w:customStyle="1" w:styleId="spelle">
    <w:name w:val="spelle"/>
    <w:basedOn w:val="a0"/>
    <w:rsid w:val="0036142D"/>
  </w:style>
  <w:style w:type="paragraph" w:customStyle="1" w:styleId="acxspmiddle">
    <w:name w:val="acxspmiddle"/>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mall">
    <w:name w:val="small"/>
    <w:basedOn w:val="a0"/>
    <w:rsid w:val="0036142D"/>
  </w:style>
  <w:style w:type="character" w:customStyle="1" w:styleId="smallbold">
    <w:name w:val="smallbold"/>
    <w:basedOn w:val="a0"/>
    <w:rsid w:val="0036142D"/>
  </w:style>
  <w:style w:type="character" w:customStyle="1" w:styleId="advancedinvention">
    <w:name w:val="advancedinvention"/>
    <w:basedOn w:val="a0"/>
    <w:rsid w:val="0036142D"/>
  </w:style>
  <w:style w:type="character" w:customStyle="1" w:styleId="coreinvention">
    <w:name w:val="coreinvention"/>
    <w:basedOn w:val="a0"/>
    <w:rsid w:val="0036142D"/>
  </w:style>
  <w:style w:type="paragraph" w:customStyle="1" w:styleId="listparagraph">
    <w:name w:val="listparagraph"/>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ps">
    <w:name w:val="hps"/>
    <w:basedOn w:val="a0"/>
    <w:rsid w:val="0036142D"/>
  </w:style>
  <w:style w:type="character" w:customStyle="1" w:styleId="shorttext">
    <w:name w:val="shorttext"/>
    <w:basedOn w:val="a0"/>
    <w:rsid w:val="0036142D"/>
  </w:style>
  <w:style w:type="character" w:customStyle="1" w:styleId="st">
    <w:name w:val="st"/>
    <w:basedOn w:val="a0"/>
    <w:rsid w:val="007F3565"/>
  </w:style>
  <w:style w:type="paragraph" w:customStyle="1" w:styleId="Footer-Right">
    <w:name w:val="Footer - Right"/>
    <w:basedOn w:val="a9"/>
    <w:link w:val="Footer-RightChar"/>
    <w:qFormat/>
    <w:rsid w:val="00E371A1"/>
    <w:pPr>
      <w:tabs>
        <w:tab w:val="clear" w:pos="4153"/>
        <w:tab w:val="clear" w:pos="8306"/>
      </w:tabs>
      <w:jc w:val="right"/>
    </w:pPr>
    <w:rPr>
      <w:rFonts w:ascii="Book Antiqua" w:eastAsia="Times New Roman" w:hAnsi="Book Antiqua" w:cs="Times New Roman"/>
      <w:sz w:val="24"/>
      <w:szCs w:val="24"/>
    </w:rPr>
  </w:style>
  <w:style w:type="character" w:customStyle="1" w:styleId="Footer-RightChar">
    <w:name w:val="Footer - Right Char"/>
    <w:basedOn w:val="Char1"/>
    <w:link w:val="Footer-Right"/>
    <w:rsid w:val="00E371A1"/>
    <w:rPr>
      <w:rFonts w:ascii="Book Antiqua" w:eastAsia="Times New Roman" w:hAnsi="Book Antiqua" w:cs="Times New Roman"/>
      <w:sz w:val="24"/>
      <w:szCs w:val="24"/>
    </w:rPr>
  </w:style>
  <w:style w:type="character" w:customStyle="1" w:styleId="post-author">
    <w:name w:val="post-author"/>
    <w:basedOn w:val="a0"/>
    <w:rsid w:val="00F04900"/>
  </w:style>
  <w:style w:type="character" w:customStyle="1" w:styleId="fn">
    <w:name w:val="fn"/>
    <w:basedOn w:val="a0"/>
    <w:rsid w:val="00F04900"/>
  </w:style>
  <w:style w:type="character" w:customStyle="1" w:styleId="post-timestamp">
    <w:name w:val="post-timestamp"/>
    <w:basedOn w:val="a0"/>
    <w:rsid w:val="00F04900"/>
  </w:style>
  <w:style w:type="character" w:customStyle="1" w:styleId="post-comment-link">
    <w:name w:val="post-comment-link"/>
    <w:basedOn w:val="a0"/>
    <w:rsid w:val="00F04900"/>
  </w:style>
  <w:style w:type="character" w:customStyle="1" w:styleId="post-icons">
    <w:name w:val="post-icons"/>
    <w:basedOn w:val="a0"/>
    <w:rsid w:val="00F04900"/>
  </w:style>
  <w:style w:type="character" w:customStyle="1" w:styleId="share-button-link-text">
    <w:name w:val="share-button-link-text"/>
    <w:basedOn w:val="a0"/>
    <w:rsid w:val="00F04900"/>
  </w:style>
  <w:style w:type="character" w:customStyle="1" w:styleId="post-labels">
    <w:name w:val="post-labels"/>
    <w:basedOn w:val="a0"/>
    <w:rsid w:val="00F04900"/>
  </w:style>
  <w:style w:type="character" w:customStyle="1" w:styleId="post-location">
    <w:name w:val="post-location"/>
    <w:basedOn w:val="a0"/>
    <w:rsid w:val="00F04900"/>
  </w:style>
  <w:style w:type="paragraph" w:styleId="z-">
    <w:name w:val="HTML Top of Form"/>
    <w:basedOn w:val="a"/>
    <w:next w:val="a"/>
    <w:link w:val="z-Char"/>
    <w:hidden/>
    <w:uiPriority w:val="99"/>
    <w:semiHidden/>
    <w:unhideWhenUsed/>
    <w:rsid w:val="00F04900"/>
    <w:pPr>
      <w:pBdr>
        <w:bottom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Char">
    <w:name w:val="z-Αρχή φόρμας Char"/>
    <w:basedOn w:val="a0"/>
    <w:link w:val="z-"/>
    <w:uiPriority w:val="99"/>
    <w:semiHidden/>
    <w:rsid w:val="00F04900"/>
    <w:rPr>
      <w:rFonts w:ascii="Arial" w:eastAsia="Times New Roman" w:hAnsi="Arial" w:cs="Arial"/>
      <w:vanish/>
      <w:sz w:val="16"/>
      <w:szCs w:val="16"/>
      <w:lang w:val="el-GR" w:eastAsia="el-GR"/>
    </w:rPr>
  </w:style>
  <w:style w:type="paragraph" w:styleId="z-0">
    <w:name w:val="HTML Bottom of Form"/>
    <w:basedOn w:val="a"/>
    <w:next w:val="a"/>
    <w:link w:val="z-Char0"/>
    <w:hidden/>
    <w:uiPriority w:val="99"/>
    <w:semiHidden/>
    <w:unhideWhenUsed/>
    <w:rsid w:val="00F04900"/>
    <w:pPr>
      <w:pBdr>
        <w:top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Char0">
    <w:name w:val="z-Τέλος φόρμας Char"/>
    <w:basedOn w:val="a0"/>
    <w:link w:val="z-0"/>
    <w:uiPriority w:val="99"/>
    <w:semiHidden/>
    <w:rsid w:val="00F04900"/>
    <w:rPr>
      <w:rFonts w:ascii="Arial" w:eastAsia="Times New Roman" w:hAnsi="Arial" w:cs="Arial"/>
      <w:vanish/>
      <w:sz w:val="16"/>
      <w:szCs w:val="16"/>
      <w:lang w:val="el-GR" w:eastAsia="el-GR"/>
    </w:rPr>
  </w:style>
  <w:style w:type="character" w:customStyle="1" w:styleId="widget-item-control">
    <w:name w:val="widget-item-control"/>
    <w:basedOn w:val="a0"/>
    <w:rsid w:val="00F04900"/>
  </w:style>
  <w:style w:type="character" w:customStyle="1" w:styleId="zippy">
    <w:name w:val="zippy"/>
    <w:basedOn w:val="a0"/>
    <w:rsid w:val="00F04900"/>
  </w:style>
  <w:style w:type="character" w:customStyle="1" w:styleId="post-count">
    <w:name w:val="post-count"/>
    <w:basedOn w:val="a0"/>
    <w:rsid w:val="00F04900"/>
  </w:style>
  <w:style w:type="character" w:customStyle="1" w:styleId="stmainservices">
    <w:name w:val="stmainservices"/>
    <w:basedOn w:val="a0"/>
    <w:rsid w:val="00A75DD8"/>
  </w:style>
  <w:style w:type="character" w:customStyle="1" w:styleId="stbubblehcount">
    <w:name w:val="stbubble_hcount"/>
    <w:basedOn w:val="a0"/>
    <w:rsid w:val="00A75DD8"/>
  </w:style>
  <w:style w:type="paragraph" w:customStyle="1" w:styleId="mediarights">
    <w:name w:val="media_rights"/>
    <w:basedOn w:val="a"/>
    <w:rsid w:val="00A75DD8"/>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headline">
    <w:name w:val="headline"/>
    <w:basedOn w:val="a"/>
    <w:rsid w:val="005B013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link">
    <w:name w:val="link"/>
    <w:basedOn w:val="a"/>
    <w:rsid w:val="005B013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ource">
    <w:name w:val="source"/>
    <w:basedOn w:val="a0"/>
    <w:rsid w:val="00B745ED"/>
  </w:style>
  <w:style w:type="paragraph" w:customStyle="1" w:styleId="stand-first-alone">
    <w:name w:val="stand-first-alone"/>
    <w:basedOn w:val="a"/>
    <w:rsid w:val="00704C7A"/>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facebook-share">
    <w:name w:val="facebook-share"/>
    <w:basedOn w:val="a0"/>
    <w:rsid w:val="00704C7A"/>
  </w:style>
  <w:style w:type="character" w:customStyle="1" w:styleId="facebook-share-label">
    <w:name w:val="facebook-share-label"/>
    <w:basedOn w:val="a0"/>
    <w:rsid w:val="00704C7A"/>
  </w:style>
  <w:style w:type="character" w:customStyle="1" w:styleId="facebook-share-count">
    <w:name w:val="facebook-share-count"/>
    <w:basedOn w:val="a0"/>
    <w:rsid w:val="00704C7A"/>
  </w:style>
  <w:style w:type="character" w:customStyle="1" w:styleId="in-widget">
    <w:name w:val="in-widget"/>
    <w:basedOn w:val="a0"/>
    <w:rsid w:val="00704C7A"/>
  </w:style>
  <w:style w:type="character" w:customStyle="1" w:styleId="in-right">
    <w:name w:val="in-right"/>
    <w:basedOn w:val="a0"/>
    <w:rsid w:val="00704C7A"/>
  </w:style>
  <w:style w:type="character" w:customStyle="1" w:styleId="print-footnote">
    <w:name w:val="print-footnote"/>
    <w:basedOn w:val="a0"/>
    <w:rsid w:val="00497A28"/>
  </w:style>
  <w:style w:type="character" w:customStyle="1" w:styleId="articledate">
    <w:name w:val="article_date"/>
    <w:basedOn w:val="a0"/>
    <w:rsid w:val="00D93570"/>
  </w:style>
  <w:style w:type="character" w:customStyle="1" w:styleId="date-display-single">
    <w:name w:val="date-display-single"/>
    <w:basedOn w:val="a0"/>
    <w:rsid w:val="00D93570"/>
  </w:style>
  <w:style w:type="character" w:customStyle="1" w:styleId="authorname">
    <w:name w:val="author_name"/>
    <w:basedOn w:val="a0"/>
    <w:rsid w:val="008A7DA2"/>
  </w:style>
  <w:style w:type="character" w:customStyle="1" w:styleId="date">
    <w:name w:val="date"/>
    <w:basedOn w:val="a0"/>
    <w:rsid w:val="008A7DA2"/>
  </w:style>
  <w:style w:type="character" w:customStyle="1" w:styleId="in-top">
    <w:name w:val="in-top"/>
    <w:basedOn w:val="a0"/>
    <w:rsid w:val="008A7DA2"/>
  </w:style>
  <w:style w:type="character" w:customStyle="1" w:styleId="tocnumber">
    <w:name w:val="tocnumber"/>
    <w:basedOn w:val="a0"/>
    <w:rsid w:val="004E39E8"/>
  </w:style>
  <w:style w:type="character" w:customStyle="1" w:styleId="toctext">
    <w:name w:val="toctext"/>
    <w:basedOn w:val="a0"/>
    <w:rsid w:val="004E39E8"/>
  </w:style>
  <w:style w:type="character" w:customStyle="1" w:styleId="mw-headline">
    <w:name w:val="mw-headline"/>
    <w:basedOn w:val="a0"/>
    <w:rsid w:val="004E39E8"/>
  </w:style>
  <w:style w:type="character" w:customStyle="1" w:styleId="plainlinks">
    <w:name w:val="plainlinks"/>
    <w:basedOn w:val="a0"/>
    <w:rsid w:val="004E39E8"/>
  </w:style>
  <w:style w:type="character" w:customStyle="1" w:styleId="geo-dms">
    <w:name w:val="geo-dms"/>
    <w:basedOn w:val="a0"/>
    <w:rsid w:val="004E39E8"/>
  </w:style>
  <w:style w:type="character" w:customStyle="1" w:styleId="latitude">
    <w:name w:val="latitude"/>
    <w:basedOn w:val="a0"/>
    <w:rsid w:val="004E39E8"/>
  </w:style>
  <w:style w:type="character" w:customStyle="1" w:styleId="longitude">
    <w:name w:val="longitude"/>
    <w:basedOn w:val="a0"/>
    <w:rsid w:val="004E39E8"/>
  </w:style>
  <w:style w:type="character" w:customStyle="1" w:styleId="collapsebutton">
    <w:name w:val="collapsebutton"/>
    <w:basedOn w:val="a0"/>
    <w:rsid w:val="004E39E8"/>
  </w:style>
  <w:style w:type="character" w:customStyle="1" w:styleId="geo-default">
    <w:name w:val="geo-default"/>
    <w:basedOn w:val="a0"/>
    <w:rsid w:val="00BF22A3"/>
  </w:style>
  <w:style w:type="paragraph" w:customStyle="1" w:styleId="m2innerlblocktext008">
    <w:name w:val="m2innerlblocktext008"/>
    <w:basedOn w:val="a"/>
    <w:rsid w:val="00A7468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m2innerlblocktext003">
    <w:name w:val="m2innerlblocktext003"/>
    <w:basedOn w:val="a"/>
    <w:rsid w:val="00A7468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ilad">
    <w:name w:val="il_ad"/>
    <w:basedOn w:val="a0"/>
    <w:rsid w:val="00A7468D"/>
  </w:style>
  <w:style w:type="character" w:customStyle="1" w:styleId="linktext">
    <w:name w:val="linktext"/>
    <w:basedOn w:val="a0"/>
    <w:rsid w:val="000310D2"/>
  </w:style>
  <w:style w:type="character" w:customStyle="1" w:styleId="readercommentno">
    <w:name w:val="readercommentno"/>
    <w:basedOn w:val="a0"/>
    <w:rsid w:val="000310D2"/>
  </w:style>
  <w:style w:type="paragraph" w:customStyle="1" w:styleId="imagecaption">
    <w:name w:val="imagecaption"/>
    <w:basedOn w:val="a"/>
    <w:rsid w:val="000310D2"/>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mbox-text-span">
    <w:name w:val="mbox-text-span"/>
    <w:basedOn w:val="a0"/>
    <w:rsid w:val="0046096E"/>
  </w:style>
  <w:style w:type="character" w:customStyle="1" w:styleId="hide-when-compact">
    <w:name w:val="hide-when-compact"/>
    <w:basedOn w:val="a0"/>
    <w:rsid w:val="0046096E"/>
  </w:style>
  <w:style w:type="character" w:customStyle="1" w:styleId="10">
    <w:name w:val="Λεζάντα1"/>
    <w:basedOn w:val="a0"/>
    <w:rsid w:val="00AE6C8C"/>
  </w:style>
  <w:style w:type="character" w:customStyle="1" w:styleId="credit">
    <w:name w:val="credit"/>
    <w:basedOn w:val="a0"/>
    <w:rsid w:val="00AE6C8C"/>
  </w:style>
  <w:style w:type="paragraph" w:customStyle="1" w:styleId="bylinebody">
    <w:name w:val="bylinebody"/>
    <w:basedOn w:val="a"/>
    <w:rsid w:val="00AE6C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ublisheddate">
    <w:name w:val="publisheddate"/>
    <w:basedOn w:val="a"/>
    <w:rsid w:val="00AE6C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relcontdate">
    <w:name w:val="relcontdate"/>
    <w:basedOn w:val="a0"/>
    <w:rsid w:val="00AE6C8C"/>
  </w:style>
  <w:style w:type="character" w:customStyle="1" w:styleId="ata11y">
    <w:name w:val="at_a11y"/>
    <w:basedOn w:val="a0"/>
    <w:rsid w:val="006A0443"/>
  </w:style>
  <w:style w:type="character" w:customStyle="1" w:styleId="h1subhead">
    <w:name w:val="h1_subhead"/>
    <w:basedOn w:val="a0"/>
    <w:rsid w:val="00660B5F"/>
  </w:style>
  <w:style w:type="character" w:customStyle="1" w:styleId="chicklets">
    <w:name w:val="chicklets"/>
    <w:basedOn w:val="a0"/>
    <w:rsid w:val="00822183"/>
  </w:style>
  <w:style w:type="character" w:customStyle="1" w:styleId="stplusonehcount">
    <w:name w:val="st_plusone_hcount"/>
    <w:basedOn w:val="a0"/>
    <w:rsid w:val="00822183"/>
  </w:style>
  <w:style w:type="paragraph" w:customStyle="1" w:styleId="source-org">
    <w:name w:val="source-org"/>
    <w:basedOn w:val="a"/>
    <w:rsid w:val="005472CF"/>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org">
    <w:name w:val="org"/>
    <w:basedOn w:val="a0"/>
    <w:rsid w:val="005472CF"/>
  </w:style>
  <w:style w:type="character" w:customStyle="1" w:styleId="share-count">
    <w:name w:val="share-count"/>
    <w:basedOn w:val="a0"/>
    <w:rsid w:val="002065EB"/>
  </w:style>
  <w:style w:type="character" w:customStyle="1" w:styleId="button-text">
    <w:name w:val="button-text"/>
    <w:basedOn w:val="a0"/>
    <w:rsid w:val="002065EB"/>
  </w:style>
  <w:style w:type="character" w:customStyle="1" w:styleId="sparticletopic">
    <w:name w:val="sparticletopic"/>
    <w:basedOn w:val="a0"/>
    <w:rsid w:val="00206530"/>
  </w:style>
  <w:style w:type="character" w:customStyle="1" w:styleId="sparticleheadline">
    <w:name w:val="sparticleheadline"/>
    <w:basedOn w:val="a0"/>
    <w:rsid w:val="00206530"/>
  </w:style>
  <w:style w:type="paragraph" w:customStyle="1" w:styleId="spauthor">
    <w:name w:val="spauthor"/>
    <w:basedOn w:val="a"/>
    <w:rsid w:val="00206530"/>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titlestyle1">
    <w:name w:val="titlestyle1"/>
    <w:basedOn w:val="a"/>
    <w:rsid w:val="00754FD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getfacebook">
    <w:name w:val="getfacebook"/>
    <w:basedOn w:val="a"/>
    <w:rsid w:val="00754FD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articlepublicationdatecnt">
    <w:name w:val="articlepublicationdatecnt"/>
    <w:basedOn w:val="a0"/>
    <w:rsid w:val="00A27F38"/>
  </w:style>
  <w:style w:type="paragraph" w:customStyle="1" w:styleId="texte">
    <w:name w:val="texte"/>
    <w:basedOn w:val="a"/>
    <w:rsid w:val="0086159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paranumber">
    <w:name w:val="paranumber"/>
    <w:basedOn w:val="a0"/>
    <w:rsid w:val="00861594"/>
  </w:style>
  <w:style w:type="character" w:customStyle="1" w:styleId="num">
    <w:name w:val="num"/>
    <w:basedOn w:val="a0"/>
    <w:rsid w:val="00861594"/>
  </w:style>
  <w:style w:type="paragraph" w:customStyle="1" w:styleId="titreillustration">
    <w:name w:val="titreillustration"/>
    <w:basedOn w:val="a"/>
    <w:rsid w:val="0086159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text">
    <w:name w:val="text"/>
    <w:basedOn w:val="a0"/>
    <w:rsid w:val="00861594"/>
  </w:style>
  <w:style w:type="paragraph" w:customStyle="1" w:styleId="bibliographie">
    <w:name w:val="bibliographie"/>
    <w:basedOn w:val="a"/>
    <w:rsid w:val="0086159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notebaspage">
    <w:name w:val="notebaspage"/>
    <w:basedOn w:val="a"/>
    <w:rsid w:val="0086159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familyname">
    <w:name w:val="familyname"/>
    <w:basedOn w:val="a0"/>
    <w:rsid w:val="00861594"/>
  </w:style>
  <w:style w:type="character" w:customStyle="1" w:styleId="lrg">
    <w:name w:val="lrg"/>
    <w:basedOn w:val="a0"/>
    <w:rsid w:val="000615EE"/>
  </w:style>
  <w:style w:type="character" w:customStyle="1" w:styleId="sml">
    <w:name w:val="sml"/>
    <w:basedOn w:val="a0"/>
    <w:rsid w:val="000615EE"/>
  </w:style>
  <w:style w:type="paragraph" w:customStyle="1" w:styleId="adjusted">
    <w:name w:val="adjusted"/>
    <w:basedOn w:val="a"/>
    <w:rsid w:val="004F130B"/>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time">
    <w:name w:val="time"/>
    <w:basedOn w:val="a0"/>
    <w:rsid w:val="007D6419"/>
  </w:style>
  <w:style w:type="character" w:customStyle="1" w:styleId="expertorautherlink">
    <w:name w:val="expertorautherlink"/>
    <w:basedOn w:val="a0"/>
    <w:rsid w:val="00AC7E84"/>
  </w:style>
  <w:style w:type="character" w:customStyle="1" w:styleId="datetime">
    <w:name w:val="datetime"/>
    <w:basedOn w:val="a0"/>
    <w:rsid w:val="00AC7E84"/>
  </w:style>
  <w:style w:type="character" w:customStyle="1" w:styleId="teaser">
    <w:name w:val="teaser"/>
    <w:basedOn w:val="a0"/>
    <w:rsid w:val="00AC7E84"/>
  </w:style>
  <w:style w:type="character" w:customStyle="1" w:styleId="photographer">
    <w:name w:val="photographer"/>
    <w:basedOn w:val="a0"/>
    <w:rsid w:val="00AC7E84"/>
  </w:style>
  <w:style w:type="character" w:customStyle="1" w:styleId="imagetitle">
    <w:name w:val="imagetitle"/>
    <w:basedOn w:val="a0"/>
    <w:rsid w:val="00AC7E84"/>
  </w:style>
  <w:style w:type="character" w:customStyle="1" w:styleId="pubdate">
    <w:name w:val="pubdate"/>
    <w:basedOn w:val="a0"/>
    <w:rsid w:val="00613FFE"/>
  </w:style>
  <w:style w:type="character" w:customStyle="1" w:styleId="separator">
    <w:name w:val="separator"/>
    <w:basedOn w:val="a0"/>
    <w:rsid w:val="00613FFE"/>
  </w:style>
  <w:style w:type="character" w:customStyle="1" w:styleId="desc">
    <w:name w:val="desc"/>
    <w:basedOn w:val="a0"/>
    <w:rsid w:val="00613FFE"/>
  </w:style>
  <w:style w:type="character" w:customStyle="1" w:styleId="dispurl">
    <w:name w:val="dispurl"/>
    <w:basedOn w:val="a0"/>
    <w:rsid w:val="00613FFE"/>
  </w:style>
  <w:style w:type="character" w:customStyle="1" w:styleId="nowrap">
    <w:name w:val="nowrap"/>
    <w:basedOn w:val="a0"/>
    <w:rsid w:val="00C52837"/>
  </w:style>
  <w:style w:type="character" w:customStyle="1" w:styleId="vote-num">
    <w:name w:val="vote-num"/>
    <w:basedOn w:val="a0"/>
    <w:rsid w:val="00C52837"/>
  </w:style>
  <w:style w:type="character" w:customStyle="1" w:styleId="imp">
    <w:name w:val="imp"/>
    <w:basedOn w:val="a0"/>
    <w:rsid w:val="00C52837"/>
  </w:style>
  <w:style w:type="paragraph" w:customStyle="1" w:styleId="bodytext">
    <w:name w:val="bodytext"/>
    <w:basedOn w:val="a"/>
    <w:rsid w:val="002A6A3A"/>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optionfollow">
    <w:name w:val="option_follow"/>
    <w:basedOn w:val="a0"/>
    <w:rsid w:val="00F67C4F"/>
  </w:style>
  <w:style w:type="paragraph" w:customStyle="1" w:styleId="wp-caption-text">
    <w:name w:val="wp-caption-text"/>
    <w:basedOn w:val="a"/>
    <w:rsid w:val="00F67C4F"/>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malltext">
    <w:name w:val="smalltext"/>
    <w:basedOn w:val="a0"/>
    <w:rsid w:val="00D77111"/>
  </w:style>
  <w:style w:type="character" w:customStyle="1" w:styleId="field-content">
    <w:name w:val="field-content"/>
    <w:basedOn w:val="a0"/>
    <w:rsid w:val="00696708"/>
  </w:style>
  <w:style w:type="character" w:customStyle="1" w:styleId="common-inline">
    <w:name w:val="common-inline"/>
    <w:basedOn w:val="a0"/>
    <w:rsid w:val="00696708"/>
  </w:style>
  <w:style w:type="character" w:customStyle="1" w:styleId="text-resize">
    <w:name w:val="text-resize"/>
    <w:basedOn w:val="a0"/>
    <w:rsid w:val="00696708"/>
  </w:style>
  <w:style w:type="character" w:customStyle="1" w:styleId="icomment">
    <w:name w:val="icomment"/>
    <w:basedOn w:val="a0"/>
    <w:rsid w:val="00FB4707"/>
  </w:style>
  <w:style w:type="character" w:customStyle="1" w:styleId="author">
    <w:name w:val="author"/>
    <w:basedOn w:val="a0"/>
    <w:rsid w:val="00782666"/>
  </w:style>
  <w:style w:type="paragraph" w:customStyle="1" w:styleId="downloadlink">
    <w:name w:val="downloadlink"/>
    <w:basedOn w:val="a"/>
    <w:rsid w:val="0041218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dateline">
    <w:name w:val="dateline"/>
    <w:basedOn w:val="a"/>
    <w:rsid w:val="0041218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HTML">
    <w:name w:val="HTML Cite"/>
    <w:basedOn w:val="a0"/>
    <w:uiPriority w:val="99"/>
    <w:semiHidden/>
    <w:unhideWhenUsed/>
    <w:rsid w:val="00783F05"/>
    <w:rPr>
      <w:i/>
      <w:iCs/>
    </w:rPr>
  </w:style>
  <w:style w:type="character" w:customStyle="1" w:styleId="slug-pub-date-pop">
    <w:name w:val="slug-pub-date-pop"/>
    <w:basedOn w:val="a0"/>
    <w:rsid w:val="00783F05"/>
  </w:style>
  <w:style w:type="character" w:customStyle="1" w:styleId="pop-slug-vol">
    <w:name w:val="pop-slug-vol"/>
    <w:basedOn w:val="a0"/>
    <w:rsid w:val="00783F05"/>
  </w:style>
  <w:style w:type="character" w:customStyle="1" w:styleId="slug-doi">
    <w:name w:val="slug-doi"/>
    <w:basedOn w:val="a0"/>
    <w:rsid w:val="00783F05"/>
  </w:style>
  <w:style w:type="character" w:customStyle="1" w:styleId="slug-ahead-of-print-date">
    <w:name w:val="slug-ahead-of-print-date"/>
    <w:basedOn w:val="a0"/>
    <w:rsid w:val="00783F05"/>
  </w:style>
  <w:style w:type="character" w:customStyle="1" w:styleId="pop-cite">
    <w:name w:val="pop-cite"/>
    <w:basedOn w:val="a0"/>
    <w:rsid w:val="00783F05"/>
  </w:style>
  <w:style w:type="character" w:customStyle="1" w:styleId="slug-pop-date">
    <w:name w:val="slug-pop-date"/>
    <w:basedOn w:val="a0"/>
    <w:rsid w:val="00783F05"/>
  </w:style>
  <w:style w:type="character" w:customStyle="1" w:styleId="pop-slug">
    <w:name w:val="pop-slug"/>
    <w:basedOn w:val="a0"/>
    <w:rsid w:val="00783F05"/>
  </w:style>
  <w:style w:type="character" w:customStyle="1" w:styleId="name">
    <w:name w:val="name"/>
    <w:basedOn w:val="a0"/>
    <w:rsid w:val="00783F05"/>
  </w:style>
  <w:style w:type="character" w:customStyle="1" w:styleId="contrib-role">
    <w:name w:val="contrib-role"/>
    <w:basedOn w:val="a0"/>
    <w:rsid w:val="00783F05"/>
  </w:style>
  <w:style w:type="paragraph" w:customStyle="1" w:styleId="affiliation-list-reveal">
    <w:name w:val="affiliation-list-reveal"/>
    <w:basedOn w:val="a"/>
    <w:rsid w:val="00783F0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em-addr">
    <w:name w:val="em-addr"/>
    <w:basedOn w:val="a0"/>
    <w:rsid w:val="00783F05"/>
  </w:style>
  <w:style w:type="paragraph" w:customStyle="1" w:styleId="first-child">
    <w:name w:val="first-child"/>
    <w:basedOn w:val="a"/>
    <w:rsid w:val="00783F0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HTML0">
    <w:name w:val="HTML Address"/>
    <w:basedOn w:val="a"/>
    <w:link w:val="HTMLChar"/>
    <w:uiPriority w:val="99"/>
    <w:semiHidden/>
    <w:unhideWhenUsed/>
    <w:rsid w:val="0080317E"/>
    <w:pPr>
      <w:spacing w:after="0" w:line="240" w:lineRule="auto"/>
    </w:pPr>
    <w:rPr>
      <w:rFonts w:ascii="Times New Roman" w:eastAsia="Times New Roman" w:hAnsi="Times New Roman" w:cs="Times New Roman"/>
      <w:i/>
      <w:iCs/>
      <w:sz w:val="24"/>
      <w:szCs w:val="24"/>
      <w:lang w:val="el-GR" w:eastAsia="el-GR"/>
    </w:rPr>
  </w:style>
  <w:style w:type="character" w:customStyle="1" w:styleId="HTMLChar">
    <w:name w:val="Διεύθυνση HTML Char"/>
    <w:basedOn w:val="a0"/>
    <w:link w:val="HTML0"/>
    <w:uiPriority w:val="99"/>
    <w:semiHidden/>
    <w:rsid w:val="0080317E"/>
    <w:rPr>
      <w:rFonts w:ascii="Times New Roman" w:eastAsia="Times New Roman" w:hAnsi="Times New Roman" w:cs="Times New Roman"/>
      <w:i/>
      <w:iCs/>
      <w:sz w:val="24"/>
      <w:szCs w:val="24"/>
      <w:lang w:val="el-GR" w:eastAsia="el-GR"/>
    </w:rPr>
  </w:style>
  <w:style w:type="character" w:customStyle="1" w:styleId="postauthortext">
    <w:name w:val="post_author_text"/>
    <w:basedOn w:val="a0"/>
    <w:rsid w:val="0023772E"/>
  </w:style>
  <w:style w:type="character" w:customStyle="1" w:styleId="authorinfo">
    <w:name w:val="author_info"/>
    <w:basedOn w:val="a0"/>
    <w:rsid w:val="0023772E"/>
  </w:style>
  <w:style w:type="character" w:customStyle="1" w:styleId="contributor">
    <w:name w:val="contributor"/>
    <w:basedOn w:val="a0"/>
    <w:rsid w:val="00293D17"/>
  </w:style>
  <w:style w:type="character" w:customStyle="1" w:styleId="livefyre-commentcount">
    <w:name w:val="livefyre-commentcount"/>
    <w:basedOn w:val="a0"/>
    <w:rsid w:val="00293D17"/>
  </w:style>
  <w:style w:type="character" w:customStyle="1" w:styleId="rotator-count-total">
    <w:name w:val="rotator-count-total"/>
    <w:basedOn w:val="a0"/>
    <w:rsid w:val="00293D17"/>
  </w:style>
  <w:style w:type="character" w:customStyle="1" w:styleId="edsubheadred">
    <w:name w:val="edsubhead_red"/>
    <w:basedOn w:val="a0"/>
    <w:rsid w:val="00293D17"/>
  </w:style>
  <w:style w:type="character" w:customStyle="1" w:styleId="meta-prep">
    <w:name w:val="meta-prep"/>
    <w:basedOn w:val="a0"/>
    <w:rsid w:val="00D26864"/>
  </w:style>
  <w:style w:type="character" w:customStyle="1" w:styleId="entry-date">
    <w:name w:val="entry-date"/>
    <w:basedOn w:val="a0"/>
    <w:rsid w:val="00D26864"/>
  </w:style>
  <w:style w:type="character" w:customStyle="1" w:styleId="meta-sep">
    <w:name w:val="meta-sep"/>
    <w:basedOn w:val="a0"/>
    <w:rsid w:val="00D26864"/>
  </w:style>
  <w:style w:type="character" w:customStyle="1" w:styleId="bottom-line">
    <w:name w:val="bottom-line"/>
    <w:basedOn w:val="a0"/>
    <w:rsid w:val="00116DC8"/>
  </w:style>
  <w:style w:type="character" w:customStyle="1" w:styleId="provider-name">
    <w:name w:val="provider-name"/>
    <w:basedOn w:val="a0"/>
    <w:rsid w:val="00116DC8"/>
  </w:style>
  <w:style w:type="paragraph" w:customStyle="1" w:styleId="abstract">
    <w:name w:val="abstract"/>
    <w:basedOn w:val="a"/>
    <w:rsid w:val="00326C88"/>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r="http://schemas.openxmlformats.org/officeDocument/2006/relationships" xmlns:w="http://schemas.openxmlformats.org/wordprocessingml/2006/main">
  <w:divs>
    <w:div w:id="18236579">
      <w:bodyDiv w:val="1"/>
      <w:marLeft w:val="0"/>
      <w:marRight w:val="0"/>
      <w:marTop w:val="0"/>
      <w:marBottom w:val="0"/>
      <w:divBdr>
        <w:top w:val="none" w:sz="0" w:space="0" w:color="auto"/>
        <w:left w:val="none" w:sz="0" w:space="0" w:color="auto"/>
        <w:bottom w:val="none" w:sz="0" w:space="0" w:color="auto"/>
        <w:right w:val="none" w:sz="0" w:space="0" w:color="auto"/>
      </w:divBdr>
      <w:divsChild>
        <w:div w:id="1438326606">
          <w:marLeft w:val="0"/>
          <w:marRight w:val="0"/>
          <w:marTop w:val="0"/>
          <w:marBottom w:val="0"/>
          <w:divBdr>
            <w:top w:val="none" w:sz="0" w:space="0" w:color="auto"/>
            <w:left w:val="none" w:sz="0" w:space="0" w:color="auto"/>
            <w:bottom w:val="none" w:sz="0" w:space="0" w:color="auto"/>
            <w:right w:val="none" w:sz="0" w:space="0" w:color="auto"/>
          </w:divBdr>
          <w:divsChild>
            <w:div w:id="1944142685">
              <w:marLeft w:val="0"/>
              <w:marRight w:val="0"/>
              <w:marTop w:val="0"/>
              <w:marBottom w:val="0"/>
              <w:divBdr>
                <w:top w:val="none" w:sz="0" w:space="0" w:color="auto"/>
                <w:left w:val="none" w:sz="0" w:space="0" w:color="auto"/>
                <w:bottom w:val="none" w:sz="0" w:space="0" w:color="auto"/>
                <w:right w:val="none" w:sz="0" w:space="0" w:color="auto"/>
              </w:divBdr>
              <w:divsChild>
                <w:div w:id="146483408">
                  <w:marLeft w:val="0"/>
                  <w:marRight w:val="0"/>
                  <w:marTop w:val="0"/>
                  <w:marBottom w:val="0"/>
                  <w:divBdr>
                    <w:top w:val="none" w:sz="0" w:space="0" w:color="auto"/>
                    <w:left w:val="none" w:sz="0" w:space="0" w:color="auto"/>
                    <w:bottom w:val="none" w:sz="0" w:space="0" w:color="auto"/>
                    <w:right w:val="none" w:sz="0" w:space="0" w:color="auto"/>
                  </w:divBdr>
                </w:div>
                <w:div w:id="185561211">
                  <w:marLeft w:val="0"/>
                  <w:marRight w:val="0"/>
                  <w:marTop w:val="0"/>
                  <w:marBottom w:val="0"/>
                  <w:divBdr>
                    <w:top w:val="none" w:sz="0" w:space="0" w:color="auto"/>
                    <w:left w:val="none" w:sz="0" w:space="0" w:color="auto"/>
                    <w:bottom w:val="none" w:sz="0" w:space="0" w:color="auto"/>
                    <w:right w:val="none" w:sz="0" w:space="0" w:color="auto"/>
                  </w:divBdr>
                </w:div>
                <w:div w:id="884801884">
                  <w:marLeft w:val="0"/>
                  <w:marRight w:val="0"/>
                  <w:marTop w:val="0"/>
                  <w:marBottom w:val="0"/>
                  <w:divBdr>
                    <w:top w:val="none" w:sz="0" w:space="0" w:color="auto"/>
                    <w:left w:val="none" w:sz="0" w:space="0" w:color="auto"/>
                    <w:bottom w:val="none" w:sz="0" w:space="0" w:color="auto"/>
                    <w:right w:val="none" w:sz="0" w:space="0" w:color="auto"/>
                  </w:divBdr>
                </w:div>
                <w:div w:id="932788384">
                  <w:marLeft w:val="2550"/>
                  <w:marRight w:val="0"/>
                  <w:marTop w:val="0"/>
                  <w:marBottom w:val="0"/>
                  <w:divBdr>
                    <w:top w:val="none" w:sz="0" w:space="0" w:color="auto"/>
                    <w:left w:val="none" w:sz="0" w:space="0" w:color="auto"/>
                    <w:bottom w:val="none" w:sz="0" w:space="0" w:color="auto"/>
                    <w:right w:val="none" w:sz="0" w:space="0" w:color="auto"/>
                  </w:divBdr>
                  <w:divsChild>
                    <w:div w:id="7523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90002">
          <w:marLeft w:val="0"/>
          <w:marRight w:val="0"/>
          <w:marTop w:val="0"/>
          <w:marBottom w:val="0"/>
          <w:divBdr>
            <w:top w:val="none" w:sz="0" w:space="0" w:color="auto"/>
            <w:left w:val="none" w:sz="0" w:space="0" w:color="auto"/>
            <w:bottom w:val="none" w:sz="0" w:space="0" w:color="auto"/>
            <w:right w:val="none" w:sz="0" w:space="0" w:color="auto"/>
          </w:divBdr>
          <w:divsChild>
            <w:div w:id="412824864">
              <w:marLeft w:val="0"/>
              <w:marRight w:val="0"/>
              <w:marTop w:val="0"/>
              <w:marBottom w:val="0"/>
              <w:divBdr>
                <w:top w:val="none" w:sz="0" w:space="0" w:color="auto"/>
                <w:left w:val="none" w:sz="0" w:space="0" w:color="auto"/>
                <w:bottom w:val="none" w:sz="0" w:space="0" w:color="auto"/>
                <w:right w:val="none" w:sz="0" w:space="0" w:color="auto"/>
              </w:divBdr>
            </w:div>
            <w:div w:id="9278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0816">
      <w:bodyDiv w:val="1"/>
      <w:marLeft w:val="0"/>
      <w:marRight w:val="0"/>
      <w:marTop w:val="0"/>
      <w:marBottom w:val="0"/>
      <w:divBdr>
        <w:top w:val="none" w:sz="0" w:space="0" w:color="auto"/>
        <w:left w:val="none" w:sz="0" w:space="0" w:color="auto"/>
        <w:bottom w:val="none" w:sz="0" w:space="0" w:color="auto"/>
        <w:right w:val="none" w:sz="0" w:space="0" w:color="auto"/>
      </w:divBdr>
    </w:div>
    <w:div w:id="63795586">
      <w:bodyDiv w:val="1"/>
      <w:marLeft w:val="0"/>
      <w:marRight w:val="0"/>
      <w:marTop w:val="0"/>
      <w:marBottom w:val="0"/>
      <w:divBdr>
        <w:top w:val="none" w:sz="0" w:space="0" w:color="auto"/>
        <w:left w:val="none" w:sz="0" w:space="0" w:color="auto"/>
        <w:bottom w:val="none" w:sz="0" w:space="0" w:color="auto"/>
        <w:right w:val="none" w:sz="0" w:space="0" w:color="auto"/>
      </w:divBdr>
      <w:divsChild>
        <w:div w:id="1665934579">
          <w:marLeft w:val="0"/>
          <w:marRight w:val="0"/>
          <w:marTop w:val="0"/>
          <w:marBottom w:val="0"/>
          <w:divBdr>
            <w:top w:val="none" w:sz="0" w:space="0" w:color="auto"/>
            <w:left w:val="none" w:sz="0" w:space="0" w:color="auto"/>
            <w:bottom w:val="none" w:sz="0" w:space="0" w:color="auto"/>
            <w:right w:val="none" w:sz="0" w:space="0" w:color="auto"/>
          </w:divBdr>
          <w:divsChild>
            <w:div w:id="289556858">
              <w:marLeft w:val="0"/>
              <w:marRight w:val="0"/>
              <w:marTop w:val="0"/>
              <w:marBottom w:val="0"/>
              <w:divBdr>
                <w:top w:val="none" w:sz="0" w:space="0" w:color="auto"/>
                <w:left w:val="none" w:sz="0" w:space="0" w:color="auto"/>
                <w:bottom w:val="none" w:sz="0" w:space="0" w:color="auto"/>
                <w:right w:val="none" w:sz="0" w:space="0" w:color="auto"/>
              </w:divBdr>
            </w:div>
            <w:div w:id="479469453">
              <w:marLeft w:val="0"/>
              <w:marRight w:val="0"/>
              <w:marTop w:val="0"/>
              <w:marBottom w:val="0"/>
              <w:divBdr>
                <w:top w:val="none" w:sz="0" w:space="0" w:color="auto"/>
                <w:left w:val="none" w:sz="0" w:space="0" w:color="auto"/>
                <w:bottom w:val="none" w:sz="0" w:space="0" w:color="auto"/>
                <w:right w:val="none" w:sz="0" w:space="0" w:color="auto"/>
              </w:divBdr>
              <w:divsChild>
                <w:div w:id="942415948">
                  <w:marLeft w:val="0"/>
                  <w:marRight w:val="0"/>
                  <w:marTop w:val="0"/>
                  <w:marBottom w:val="0"/>
                  <w:divBdr>
                    <w:top w:val="none" w:sz="0" w:space="0" w:color="auto"/>
                    <w:left w:val="none" w:sz="0" w:space="0" w:color="auto"/>
                    <w:bottom w:val="none" w:sz="0" w:space="0" w:color="auto"/>
                    <w:right w:val="none" w:sz="0" w:space="0" w:color="auto"/>
                  </w:divBdr>
                  <w:divsChild>
                    <w:div w:id="1584492950">
                      <w:marLeft w:val="0"/>
                      <w:marRight w:val="0"/>
                      <w:marTop w:val="0"/>
                      <w:marBottom w:val="0"/>
                      <w:divBdr>
                        <w:top w:val="none" w:sz="0" w:space="0" w:color="auto"/>
                        <w:left w:val="none" w:sz="0" w:space="0" w:color="auto"/>
                        <w:bottom w:val="none" w:sz="0" w:space="0" w:color="auto"/>
                        <w:right w:val="none" w:sz="0" w:space="0" w:color="auto"/>
                      </w:divBdr>
                      <w:divsChild>
                        <w:div w:id="678392696">
                          <w:marLeft w:val="0"/>
                          <w:marRight w:val="0"/>
                          <w:marTop w:val="0"/>
                          <w:marBottom w:val="0"/>
                          <w:divBdr>
                            <w:top w:val="none" w:sz="0" w:space="0" w:color="auto"/>
                            <w:left w:val="none" w:sz="0" w:space="0" w:color="auto"/>
                            <w:bottom w:val="none" w:sz="0" w:space="0" w:color="auto"/>
                            <w:right w:val="none" w:sz="0" w:space="0" w:color="auto"/>
                          </w:divBdr>
                          <w:divsChild>
                            <w:div w:id="6739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8414">
                  <w:marLeft w:val="0"/>
                  <w:marRight w:val="0"/>
                  <w:marTop w:val="0"/>
                  <w:marBottom w:val="0"/>
                  <w:divBdr>
                    <w:top w:val="none" w:sz="0" w:space="0" w:color="auto"/>
                    <w:left w:val="none" w:sz="0" w:space="0" w:color="auto"/>
                    <w:bottom w:val="none" w:sz="0" w:space="0" w:color="auto"/>
                    <w:right w:val="none" w:sz="0" w:space="0" w:color="auto"/>
                  </w:divBdr>
                </w:div>
                <w:div w:id="1685401436">
                  <w:marLeft w:val="0"/>
                  <w:marRight w:val="0"/>
                  <w:marTop w:val="0"/>
                  <w:marBottom w:val="0"/>
                  <w:divBdr>
                    <w:top w:val="none" w:sz="0" w:space="0" w:color="auto"/>
                    <w:left w:val="none" w:sz="0" w:space="0" w:color="auto"/>
                    <w:bottom w:val="none" w:sz="0" w:space="0" w:color="auto"/>
                    <w:right w:val="none" w:sz="0" w:space="0" w:color="auto"/>
                  </w:divBdr>
                </w:div>
              </w:divsChild>
            </w:div>
            <w:div w:id="15311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614">
      <w:bodyDiv w:val="1"/>
      <w:marLeft w:val="0"/>
      <w:marRight w:val="0"/>
      <w:marTop w:val="0"/>
      <w:marBottom w:val="0"/>
      <w:divBdr>
        <w:top w:val="none" w:sz="0" w:space="0" w:color="auto"/>
        <w:left w:val="none" w:sz="0" w:space="0" w:color="auto"/>
        <w:bottom w:val="none" w:sz="0" w:space="0" w:color="auto"/>
        <w:right w:val="none" w:sz="0" w:space="0" w:color="auto"/>
      </w:divBdr>
    </w:div>
    <w:div w:id="118454032">
      <w:bodyDiv w:val="1"/>
      <w:marLeft w:val="0"/>
      <w:marRight w:val="0"/>
      <w:marTop w:val="0"/>
      <w:marBottom w:val="0"/>
      <w:divBdr>
        <w:top w:val="none" w:sz="0" w:space="0" w:color="auto"/>
        <w:left w:val="none" w:sz="0" w:space="0" w:color="auto"/>
        <w:bottom w:val="none" w:sz="0" w:space="0" w:color="auto"/>
        <w:right w:val="none" w:sz="0" w:space="0" w:color="auto"/>
      </w:divBdr>
      <w:divsChild>
        <w:div w:id="447166591">
          <w:marLeft w:val="0"/>
          <w:marRight w:val="0"/>
          <w:marTop w:val="0"/>
          <w:marBottom w:val="0"/>
          <w:divBdr>
            <w:top w:val="none" w:sz="0" w:space="0" w:color="auto"/>
            <w:left w:val="none" w:sz="0" w:space="0" w:color="auto"/>
            <w:bottom w:val="none" w:sz="0" w:space="0" w:color="auto"/>
            <w:right w:val="none" w:sz="0" w:space="0" w:color="auto"/>
          </w:divBdr>
          <w:divsChild>
            <w:div w:id="1070999006">
              <w:marLeft w:val="0"/>
              <w:marRight w:val="0"/>
              <w:marTop w:val="0"/>
              <w:marBottom w:val="0"/>
              <w:divBdr>
                <w:top w:val="none" w:sz="0" w:space="0" w:color="auto"/>
                <w:left w:val="none" w:sz="0" w:space="0" w:color="auto"/>
                <w:bottom w:val="none" w:sz="0" w:space="0" w:color="auto"/>
                <w:right w:val="none" w:sz="0" w:space="0" w:color="auto"/>
              </w:divBdr>
            </w:div>
            <w:div w:id="1502696825">
              <w:marLeft w:val="0"/>
              <w:marRight w:val="0"/>
              <w:marTop w:val="0"/>
              <w:marBottom w:val="0"/>
              <w:divBdr>
                <w:top w:val="none" w:sz="0" w:space="0" w:color="auto"/>
                <w:left w:val="none" w:sz="0" w:space="0" w:color="auto"/>
                <w:bottom w:val="none" w:sz="0" w:space="0" w:color="auto"/>
                <w:right w:val="none" w:sz="0" w:space="0" w:color="auto"/>
              </w:divBdr>
            </w:div>
            <w:div w:id="18549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861">
      <w:bodyDiv w:val="1"/>
      <w:marLeft w:val="0"/>
      <w:marRight w:val="0"/>
      <w:marTop w:val="0"/>
      <w:marBottom w:val="0"/>
      <w:divBdr>
        <w:top w:val="none" w:sz="0" w:space="0" w:color="auto"/>
        <w:left w:val="none" w:sz="0" w:space="0" w:color="auto"/>
        <w:bottom w:val="none" w:sz="0" w:space="0" w:color="auto"/>
        <w:right w:val="none" w:sz="0" w:space="0" w:color="auto"/>
      </w:divBdr>
    </w:div>
    <w:div w:id="120392863">
      <w:bodyDiv w:val="1"/>
      <w:marLeft w:val="0"/>
      <w:marRight w:val="0"/>
      <w:marTop w:val="0"/>
      <w:marBottom w:val="0"/>
      <w:divBdr>
        <w:top w:val="none" w:sz="0" w:space="0" w:color="auto"/>
        <w:left w:val="none" w:sz="0" w:space="0" w:color="auto"/>
        <w:bottom w:val="none" w:sz="0" w:space="0" w:color="auto"/>
        <w:right w:val="none" w:sz="0" w:space="0" w:color="auto"/>
      </w:divBdr>
    </w:div>
    <w:div w:id="179324363">
      <w:bodyDiv w:val="1"/>
      <w:marLeft w:val="0"/>
      <w:marRight w:val="0"/>
      <w:marTop w:val="0"/>
      <w:marBottom w:val="0"/>
      <w:divBdr>
        <w:top w:val="none" w:sz="0" w:space="0" w:color="auto"/>
        <w:left w:val="none" w:sz="0" w:space="0" w:color="auto"/>
        <w:bottom w:val="none" w:sz="0" w:space="0" w:color="auto"/>
        <w:right w:val="none" w:sz="0" w:space="0" w:color="auto"/>
      </w:divBdr>
      <w:divsChild>
        <w:div w:id="1296519337">
          <w:marLeft w:val="0"/>
          <w:marRight w:val="0"/>
          <w:marTop w:val="0"/>
          <w:marBottom w:val="0"/>
          <w:divBdr>
            <w:top w:val="none" w:sz="0" w:space="0" w:color="auto"/>
            <w:left w:val="none" w:sz="0" w:space="0" w:color="auto"/>
            <w:bottom w:val="none" w:sz="0" w:space="0" w:color="auto"/>
            <w:right w:val="none" w:sz="0" w:space="0" w:color="auto"/>
          </w:divBdr>
          <w:divsChild>
            <w:div w:id="300306877">
              <w:marLeft w:val="0"/>
              <w:marRight w:val="0"/>
              <w:marTop w:val="0"/>
              <w:marBottom w:val="0"/>
              <w:divBdr>
                <w:top w:val="none" w:sz="0" w:space="0" w:color="auto"/>
                <w:left w:val="none" w:sz="0" w:space="0" w:color="auto"/>
                <w:bottom w:val="none" w:sz="0" w:space="0" w:color="auto"/>
                <w:right w:val="none" w:sz="0" w:space="0" w:color="auto"/>
              </w:divBdr>
              <w:divsChild>
                <w:div w:id="397285144">
                  <w:marLeft w:val="0"/>
                  <w:marRight w:val="0"/>
                  <w:marTop w:val="0"/>
                  <w:marBottom w:val="0"/>
                  <w:divBdr>
                    <w:top w:val="none" w:sz="0" w:space="0" w:color="auto"/>
                    <w:left w:val="none" w:sz="0" w:space="0" w:color="auto"/>
                    <w:bottom w:val="none" w:sz="0" w:space="0" w:color="auto"/>
                    <w:right w:val="none" w:sz="0" w:space="0" w:color="auto"/>
                  </w:divBdr>
                </w:div>
                <w:div w:id="1376730577">
                  <w:marLeft w:val="0"/>
                  <w:marRight w:val="0"/>
                  <w:marTop w:val="0"/>
                  <w:marBottom w:val="0"/>
                  <w:divBdr>
                    <w:top w:val="none" w:sz="0" w:space="0" w:color="auto"/>
                    <w:left w:val="none" w:sz="0" w:space="0" w:color="auto"/>
                    <w:bottom w:val="none" w:sz="0" w:space="0" w:color="auto"/>
                    <w:right w:val="none" w:sz="0" w:space="0" w:color="auto"/>
                  </w:divBdr>
                  <w:divsChild>
                    <w:div w:id="12252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8260">
              <w:marLeft w:val="0"/>
              <w:marRight w:val="0"/>
              <w:marTop w:val="0"/>
              <w:marBottom w:val="0"/>
              <w:divBdr>
                <w:top w:val="none" w:sz="0" w:space="0" w:color="auto"/>
                <w:left w:val="none" w:sz="0" w:space="0" w:color="auto"/>
                <w:bottom w:val="none" w:sz="0" w:space="0" w:color="auto"/>
                <w:right w:val="none" w:sz="0" w:space="0" w:color="auto"/>
              </w:divBdr>
            </w:div>
          </w:divsChild>
        </w:div>
        <w:div w:id="1458641447">
          <w:marLeft w:val="0"/>
          <w:marRight w:val="0"/>
          <w:marTop w:val="0"/>
          <w:marBottom w:val="0"/>
          <w:divBdr>
            <w:top w:val="none" w:sz="0" w:space="0" w:color="auto"/>
            <w:left w:val="none" w:sz="0" w:space="0" w:color="auto"/>
            <w:bottom w:val="none" w:sz="0" w:space="0" w:color="auto"/>
            <w:right w:val="none" w:sz="0" w:space="0" w:color="auto"/>
          </w:divBdr>
          <w:divsChild>
            <w:div w:id="14078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1842">
      <w:bodyDiv w:val="1"/>
      <w:marLeft w:val="0"/>
      <w:marRight w:val="0"/>
      <w:marTop w:val="0"/>
      <w:marBottom w:val="0"/>
      <w:divBdr>
        <w:top w:val="none" w:sz="0" w:space="0" w:color="auto"/>
        <w:left w:val="none" w:sz="0" w:space="0" w:color="auto"/>
        <w:bottom w:val="none" w:sz="0" w:space="0" w:color="auto"/>
        <w:right w:val="none" w:sz="0" w:space="0" w:color="auto"/>
      </w:divBdr>
      <w:divsChild>
        <w:div w:id="1387338110">
          <w:marLeft w:val="0"/>
          <w:marRight w:val="0"/>
          <w:marTop w:val="0"/>
          <w:marBottom w:val="0"/>
          <w:divBdr>
            <w:top w:val="none" w:sz="0" w:space="0" w:color="auto"/>
            <w:left w:val="none" w:sz="0" w:space="0" w:color="auto"/>
            <w:bottom w:val="none" w:sz="0" w:space="0" w:color="auto"/>
            <w:right w:val="none" w:sz="0" w:space="0" w:color="auto"/>
          </w:divBdr>
          <w:divsChild>
            <w:div w:id="364671767">
              <w:marLeft w:val="0"/>
              <w:marRight w:val="0"/>
              <w:marTop w:val="0"/>
              <w:marBottom w:val="0"/>
              <w:divBdr>
                <w:top w:val="none" w:sz="0" w:space="0" w:color="auto"/>
                <w:left w:val="none" w:sz="0" w:space="0" w:color="auto"/>
                <w:bottom w:val="none" w:sz="0" w:space="0" w:color="auto"/>
                <w:right w:val="none" w:sz="0" w:space="0" w:color="auto"/>
              </w:divBdr>
              <w:divsChild>
                <w:div w:id="512064138">
                  <w:marLeft w:val="0"/>
                  <w:marRight w:val="0"/>
                  <w:marTop w:val="0"/>
                  <w:marBottom w:val="0"/>
                  <w:divBdr>
                    <w:top w:val="none" w:sz="0" w:space="0" w:color="auto"/>
                    <w:left w:val="none" w:sz="0" w:space="0" w:color="auto"/>
                    <w:bottom w:val="none" w:sz="0" w:space="0" w:color="auto"/>
                    <w:right w:val="none" w:sz="0" w:space="0" w:color="auto"/>
                  </w:divBdr>
                </w:div>
                <w:div w:id="588586584">
                  <w:marLeft w:val="0"/>
                  <w:marRight w:val="0"/>
                  <w:marTop w:val="0"/>
                  <w:marBottom w:val="0"/>
                  <w:divBdr>
                    <w:top w:val="none" w:sz="0" w:space="0" w:color="auto"/>
                    <w:left w:val="none" w:sz="0" w:space="0" w:color="auto"/>
                    <w:bottom w:val="none" w:sz="0" w:space="0" w:color="auto"/>
                    <w:right w:val="none" w:sz="0" w:space="0" w:color="auto"/>
                  </w:divBdr>
                </w:div>
                <w:div w:id="774180842">
                  <w:marLeft w:val="0"/>
                  <w:marRight w:val="0"/>
                  <w:marTop w:val="0"/>
                  <w:marBottom w:val="0"/>
                  <w:divBdr>
                    <w:top w:val="none" w:sz="0" w:space="0" w:color="auto"/>
                    <w:left w:val="none" w:sz="0" w:space="0" w:color="auto"/>
                    <w:bottom w:val="none" w:sz="0" w:space="0" w:color="auto"/>
                    <w:right w:val="none" w:sz="0" w:space="0" w:color="auto"/>
                  </w:divBdr>
                </w:div>
                <w:div w:id="1268543430">
                  <w:marLeft w:val="0"/>
                  <w:marRight w:val="0"/>
                  <w:marTop w:val="0"/>
                  <w:marBottom w:val="0"/>
                  <w:divBdr>
                    <w:top w:val="none" w:sz="0" w:space="0" w:color="auto"/>
                    <w:left w:val="none" w:sz="0" w:space="0" w:color="auto"/>
                    <w:bottom w:val="none" w:sz="0" w:space="0" w:color="auto"/>
                    <w:right w:val="none" w:sz="0" w:space="0" w:color="auto"/>
                  </w:divBdr>
                </w:div>
                <w:div w:id="1299795533">
                  <w:marLeft w:val="0"/>
                  <w:marRight w:val="0"/>
                  <w:marTop w:val="0"/>
                  <w:marBottom w:val="0"/>
                  <w:divBdr>
                    <w:top w:val="none" w:sz="0" w:space="0" w:color="auto"/>
                    <w:left w:val="none" w:sz="0" w:space="0" w:color="auto"/>
                    <w:bottom w:val="none" w:sz="0" w:space="0" w:color="auto"/>
                    <w:right w:val="none" w:sz="0" w:space="0" w:color="auto"/>
                  </w:divBdr>
                </w:div>
                <w:div w:id="2142770326">
                  <w:marLeft w:val="0"/>
                  <w:marRight w:val="0"/>
                  <w:marTop w:val="0"/>
                  <w:marBottom w:val="0"/>
                  <w:divBdr>
                    <w:top w:val="none" w:sz="0" w:space="0" w:color="auto"/>
                    <w:left w:val="none" w:sz="0" w:space="0" w:color="auto"/>
                    <w:bottom w:val="none" w:sz="0" w:space="0" w:color="auto"/>
                    <w:right w:val="none" w:sz="0" w:space="0" w:color="auto"/>
                  </w:divBdr>
                </w:div>
              </w:divsChild>
            </w:div>
            <w:div w:id="1349791316">
              <w:marLeft w:val="0"/>
              <w:marRight w:val="0"/>
              <w:marTop w:val="0"/>
              <w:marBottom w:val="0"/>
              <w:divBdr>
                <w:top w:val="none" w:sz="0" w:space="0" w:color="auto"/>
                <w:left w:val="none" w:sz="0" w:space="0" w:color="auto"/>
                <w:bottom w:val="none" w:sz="0" w:space="0" w:color="auto"/>
                <w:right w:val="none" w:sz="0" w:space="0" w:color="auto"/>
              </w:divBdr>
            </w:div>
            <w:div w:id="1760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954">
      <w:bodyDiv w:val="1"/>
      <w:marLeft w:val="0"/>
      <w:marRight w:val="0"/>
      <w:marTop w:val="0"/>
      <w:marBottom w:val="0"/>
      <w:divBdr>
        <w:top w:val="none" w:sz="0" w:space="0" w:color="auto"/>
        <w:left w:val="none" w:sz="0" w:space="0" w:color="auto"/>
        <w:bottom w:val="none" w:sz="0" w:space="0" w:color="auto"/>
        <w:right w:val="none" w:sz="0" w:space="0" w:color="auto"/>
      </w:divBdr>
    </w:div>
    <w:div w:id="256519529">
      <w:bodyDiv w:val="1"/>
      <w:marLeft w:val="0"/>
      <w:marRight w:val="0"/>
      <w:marTop w:val="0"/>
      <w:marBottom w:val="0"/>
      <w:divBdr>
        <w:top w:val="none" w:sz="0" w:space="0" w:color="auto"/>
        <w:left w:val="none" w:sz="0" w:space="0" w:color="auto"/>
        <w:bottom w:val="none" w:sz="0" w:space="0" w:color="auto"/>
        <w:right w:val="none" w:sz="0" w:space="0" w:color="auto"/>
      </w:divBdr>
      <w:divsChild>
        <w:div w:id="423112323">
          <w:marLeft w:val="418"/>
          <w:marRight w:val="0"/>
          <w:marTop w:val="0"/>
          <w:marBottom w:val="0"/>
          <w:divBdr>
            <w:top w:val="none" w:sz="0" w:space="0" w:color="auto"/>
            <w:left w:val="none" w:sz="0" w:space="0" w:color="auto"/>
            <w:bottom w:val="none" w:sz="0" w:space="0" w:color="auto"/>
            <w:right w:val="none" w:sz="0" w:space="0" w:color="auto"/>
          </w:divBdr>
        </w:div>
        <w:div w:id="1377120497">
          <w:marLeft w:val="418"/>
          <w:marRight w:val="0"/>
          <w:marTop w:val="0"/>
          <w:marBottom w:val="0"/>
          <w:divBdr>
            <w:top w:val="none" w:sz="0" w:space="0" w:color="auto"/>
            <w:left w:val="none" w:sz="0" w:space="0" w:color="auto"/>
            <w:bottom w:val="none" w:sz="0" w:space="0" w:color="auto"/>
            <w:right w:val="none" w:sz="0" w:space="0" w:color="auto"/>
          </w:divBdr>
        </w:div>
        <w:div w:id="1622347254">
          <w:marLeft w:val="418"/>
          <w:marRight w:val="0"/>
          <w:marTop w:val="0"/>
          <w:marBottom w:val="0"/>
          <w:divBdr>
            <w:top w:val="none" w:sz="0" w:space="0" w:color="auto"/>
            <w:left w:val="none" w:sz="0" w:space="0" w:color="auto"/>
            <w:bottom w:val="none" w:sz="0" w:space="0" w:color="auto"/>
            <w:right w:val="none" w:sz="0" w:space="0" w:color="auto"/>
          </w:divBdr>
        </w:div>
      </w:divsChild>
    </w:div>
    <w:div w:id="261883962">
      <w:bodyDiv w:val="1"/>
      <w:marLeft w:val="0"/>
      <w:marRight w:val="0"/>
      <w:marTop w:val="0"/>
      <w:marBottom w:val="0"/>
      <w:divBdr>
        <w:top w:val="none" w:sz="0" w:space="0" w:color="auto"/>
        <w:left w:val="none" w:sz="0" w:space="0" w:color="auto"/>
        <w:bottom w:val="none" w:sz="0" w:space="0" w:color="auto"/>
        <w:right w:val="none" w:sz="0" w:space="0" w:color="auto"/>
      </w:divBdr>
      <w:divsChild>
        <w:div w:id="31614426">
          <w:marLeft w:val="0"/>
          <w:marRight w:val="0"/>
          <w:marTop w:val="0"/>
          <w:marBottom w:val="0"/>
          <w:divBdr>
            <w:top w:val="none" w:sz="0" w:space="0" w:color="auto"/>
            <w:left w:val="none" w:sz="0" w:space="0" w:color="auto"/>
            <w:bottom w:val="none" w:sz="0" w:space="0" w:color="auto"/>
            <w:right w:val="none" w:sz="0" w:space="0" w:color="auto"/>
          </w:divBdr>
        </w:div>
        <w:div w:id="50154196">
          <w:marLeft w:val="0"/>
          <w:marRight w:val="0"/>
          <w:marTop w:val="0"/>
          <w:marBottom w:val="0"/>
          <w:divBdr>
            <w:top w:val="none" w:sz="0" w:space="0" w:color="auto"/>
            <w:left w:val="none" w:sz="0" w:space="0" w:color="auto"/>
            <w:bottom w:val="none" w:sz="0" w:space="0" w:color="auto"/>
            <w:right w:val="none" w:sz="0" w:space="0" w:color="auto"/>
          </w:divBdr>
        </w:div>
        <w:div w:id="90662364">
          <w:marLeft w:val="0"/>
          <w:marRight w:val="0"/>
          <w:marTop w:val="0"/>
          <w:marBottom w:val="0"/>
          <w:divBdr>
            <w:top w:val="none" w:sz="0" w:space="0" w:color="auto"/>
            <w:left w:val="none" w:sz="0" w:space="0" w:color="auto"/>
            <w:bottom w:val="none" w:sz="0" w:space="0" w:color="auto"/>
            <w:right w:val="none" w:sz="0" w:space="0" w:color="auto"/>
          </w:divBdr>
        </w:div>
        <w:div w:id="133448260">
          <w:marLeft w:val="0"/>
          <w:marRight w:val="0"/>
          <w:marTop w:val="0"/>
          <w:marBottom w:val="0"/>
          <w:divBdr>
            <w:top w:val="none" w:sz="0" w:space="0" w:color="auto"/>
            <w:left w:val="none" w:sz="0" w:space="0" w:color="auto"/>
            <w:bottom w:val="none" w:sz="0" w:space="0" w:color="auto"/>
            <w:right w:val="none" w:sz="0" w:space="0" w:color="auto"/>
          </w:divBdr>
        </w:div>
        <w:div w:id="191921084">
          <w:marLeft w:val="0"/>
          <w:marRight w:val="0"/>
          <w:marTop w:val="0"/>
          <w:marBottom w:val="0"/>
          <w:divBdr>
            <w:top w:val="none" w:sz="0" w:space="0" w:color="auto"/>
            <w:left w:val="none" w:sz="0" w:space="0" w:color="auto"/>
            <w:bottom w:val="none" w:sz="0" w:space="0" w:color="auto"/>
            <w:right w:val="none" w:sz="0" w:space="0" w:color="auto"/>
          </w:divBdr>
        </w:div>
        <w:div w:id="362900135">
          <w:marLeft w:val="0"/>
          <w:marRight w:val="0"/>
          <w:marTop w:val="0"/>
          <w:marBottom w:val="0"/>
          <w:divBdr>
            <w:top w:val="none" w:sz="0" w:space="0" w:color="auto"/>
            <w:left w:val="none" w:sz="0" w:space="0" w:color="auto"/>
            <w:bottom w:val="none" w:sz="0" w:space="0" w:color="auto"/>
            <w:right w:val="none" w:sz="0" w:space="0" w:color="auto"/>
          </w:divBdr>
        </w:div>
        <w:div w:id="403644070">
          <w:marLeft w:val="0"/>
          <w:marRight w:val="0"/>
          <w:marTop w:val="0"/>
          <w:marBottom w:val="0"/>
          <w:divBdr>
            <w:top w:val="none" w:sz="0" w:space="0" w:color="auto"/>
            <w:left w:val="none" w:sz="0" w:space="0" w:color="auto"/>
            <w:bottom w:val="none" w:sz="0" w:space="0" w:color="auto"/>
            <w:right w:val="none" w:sz="0" w:space="0" w:color="auto"/>
          </w:divBdr>
        </w:div>
        <w:div w:id="514000587">
          <w:marLeft w:val="0"/>
          <w:marRight w:val="0"/>
          <w:marTop w:val="0"/>
          <w:marBottom w:val="0"/>
          <w:divBdr>
            <w:top w:val="none" w:sz="0" w:space="0" w:color="auto"/>
            <w:left w:val="none" w:sz="0" w:space="0" w:color="auto"/>
            <w:bottom w:val="none" w:sz="0" w:space="0" w:color="auto"/>
            <w:right w:val="none" w:sz="0" w:space="0" w:color="auto"/>
          </w:divBdr>
        </w:div>
        <w:div w:id="570122781">
          <w:marLeft w:val="0"/>
          <w:marRight w:val="0"/>
          <w:marTop w:val="0"/>
          <w:marBottom w:val="0"/>
          <w:divBdr>
            <w:top w:val="none" w:sz="0" w:space="0" w:color="auto"/>
            <w:left w:val="none" w:sz="0" w:space="0" w:color="auto"/>
            <w:bottom w:val="none" w:sz="0" w:space="0" w:color="auto"/>
            <w:right w:val="none" w:sz="0" w:space="0" w:color="auto"/>
          </w:divBdr>
        </w:div>
        <w:div w:id="740522822">
          <w:marLeft w:val="0"/>
          <w:marRight w:val="0"/>
          <w:marTop w:val="0"/>
          <w:marBottom w:val="0"/>
          <w:divBdr>
            <w:top w:val="none" w:sz="0" w:space="0" w:color="auto"/>
            <w:left w:val="none" w:sz="0" w:space="0" w:color="auto"/>
            <w:bottom w:val="none" w:sz="0" w:space="0" w:color="auto"/>
            <w:right w:val="none" w:sz="0" w:space="0" w:color="auto"/>
          </w:divBdr>
        </w:div>
        <w:div w:id="893738597">
          <w:marLeft w:val="0"/>
          <w:marRight w:val="0"/>
          <w:marTop w:val="0"/>
          <w:marBottom w:val="0"/>
          <w:divBdr>
            <w:top w:val="none" w:sz="0" w:space="0" w:color="auto"/>
            <w:left w:val="none" w:sz="0" w:space="0" w:color="auto"/>
            <w:bottom w:val="none" w:sz="0" w:space="0" w:color="auto"/>
            <w:right w:val="none" w:sz="0" w:space="0" w:color="auto"/>
          </w:divBdr>
        </w:div>
        <w:div w:id="1073968640">
          <w:marLeft w:val="0"/>
          <w:marRight w:val="0"/>
          <w:marTop w:val="0"/>
          <w:marBottom w:val="0"/>
          <w:divBdr>
            <w:top w:val="none" w:sz="0" w:space="0" w:color="auto"/>
            <w:left w:val="none" w:sz="0" w:space="0" w:color="auto"/>
            <w:bottom w:val="none" w:sz="0" w:space="0" w:color="auto"/>
            <w:right w:val="none" w:sz="0" w:space="0" w:color="auto"/>
          </w:divBdr>
        </w:div>
        <w:div w:id="1127822914">
          <w:marLeft w:val="0"/>
          <w:marRight w:val="0"/>
          <w:marTop w:val="0"/>
          <w:marBottom w:val="0"/>
          <w:divBdr>
            <w:top w:val="none" w:sz="0" w:space="0" w:color="auto"/>
            <w:left w:val="none" w:sz="0" w:space="0" w:color="auto"/>
            <w:bottom w:val="none" w:sz="0" w:space="0" w:color="auto"/>
            <w:right w:val="none" w:sz="0" w:space="0" w:color="auto"/>
          </w:divBdr>
        </w:div>
        <w:div w:id="1217820503">
          <w:marLeft w:val="0"/>
          <w:marRight w:val="0"/>
          <w:marTop w:val="0"/>
          <w:marBottom w:val="0"/>
          <w:divBdr>
            <w:top w:val="none" w:sz="0" w:space="0" w:color="auto"/>
            <w:left w:val="none" w:sz="0" w:space="0" w:color="auto"/>
            <w:bottom w:val="none" w:sz="0" w:space="0" w:color="auto"/>
            <w:right w:val="none" w:sz="0" w:space="0" w:color="auto"/>
          </w:divBdr>
        </w:div>
        <w:div w:id="1351444776">
          <w:marLeft w:val="0"/>
          <w:marRight w:val="0"/>
          <w:marTop w:val="0"/>
          <w:marBottom w:val="0"/>
          <w:divBdr>
            <w:top w:val="none" w:sz="0" w:space="0" w:color="auto"/>
            <w:left w:val="none" w:sz="0" w:space="0" w:color="auto"/>
            <w:bottom w:val="none" w:sz="0" w:space="0" w:color="auto"/>
            <w:right w:val="none" w:sz="0" w:space="0" w:color="auto"/>
          </w:divBdr>
        </w:div>
        <w:div w:id="1399137136">
          <w:marLeft w:val="0"/>
          <w:marRight w:val="0"/>
          <w:marTop w:val="0"/>
          <w:marBottom w:val="0"/>
          <w:divBdr>
            <w:top w:val="none" w:sz="0" w:space="0" w:color="auto"/>
            <w:left w:val="none" w:sz="0" w:space="0" w:color="auto"/>
            <w:bottom w:val="none" w:sz="0" w:space="0" w:color="auto"/>
            <w:right w:val="none" w:sz="0" w:space="0" w:color="auto"/>
          </w:divBdr>
        </w:div>
        <w:div w:id="1522360107">
          <w:marLeft w:val="0"/>
          <w:marRight w:val="0"/>
          <w:marTop w:val="0"/>
          <w:marBottom w:val="0"/>
          <w:divBdr>
            <w:top w:val="none" w:sz="0" w:space="0" w:color="auto"/>
            <w:left w:val="none" w:sz="0" w:space="0" w:color="auto"/>
            <w:bottom w:val="none" w:sz="0" w:space="0" w:color="auto"/>
            <w:right w:val="none" w:sz="0" w:space="0" w:color="auto"/>
          </w:divBdr>
        </w:div>
        <w:div w:id="1573731633">
          <w:marLeft w:val="0"/>
          <w:marRight w:val="0"/>
          <w:marTop w:val="0"/>
          <w:marBottom w:val="0"/>
          <w:divBdr>
            <w:top w:val="none" w:sz="0" w:space="0" w:color="auto"/>
            <w:left w:val="none" w:sz="0" w:space="0" w:color="auto"/>
            <w:bottom w:val="none" w:sz="0" w:space="0" w:color="auto"/>
            <w:right w:val="none" w:sz="0" w:space="0" w:color="auto"/>
          </w:divBdr>
        </w:div>
        <w:div w:id="1797067190">
          <w:marLeft w:val="0"/>
          <w:marRight w:val="0"/>
          <w:marTop w:val="0"/>
          <w:marBottom w:val="0"/>
          <w:divBdr>
            <w:top w:val="none" w:sz="0" w:space="0" w:color="auto"/>
            <w:left w:val="none" w:sz="0" w:space="0" w:color="auto"/>
            <w:bottom w:val="none" w:sz="0" w:space="0" w:color="auto"/>
            <w:right w:val="none" w:sz="0" w:space="0" w:color="auto"/>
          </w:divBdr>
        </w:div>
        <w:div w:id="2141914782">
          <w:marLeft w:val="0"/>
          <w:marRight w:val="0"/>
          <w:marTop w:val="0"/>
          <w:marBottom w:val="0"/>
          <w:divBdr>
            <w:top w:val="none" w:sz="0" w:space="0" w:color="auto"/>
            <w:left w:val="none" w:sz="0" w:space="0" w:color="auto"/>
            <w:bottom w:val="none" w:sz="0" w:space="0" w:color="auto"/>
            <w:right w:val="none" w:sz="0" w:space="0" w:color="auto"/>
          </w:divBdr>
        </w:div>
      </w:divsChild>
    </w:div>
    <w:div w:id="311061509">
      <w:bodyDiv w:val="1"/>
      <w:marLeft w:val="0"/>
      <w:marRight w:val="0"/>
      <w:marTop w:val="0"/>
      <w:marBottom w:val="0"/>
      <w:divBdr>
        <w:top w:val="none" w:sz="0" w:space="0" w:color="auto"/>
        <w:left w:val="none" w:sz="0" w:space="0" w:color="auto"/>
        <w:bottom w:val="none" w:sz="0" w:space="0" w:color="auto"/>
        <w:right w:val="none" w:sz="0" w:space="0" w:color="auto"/>
      </w:divBdr>
      <w:divsChild>
        <w:div w:id="23361401">
          <w:marLeft w:val="0"/>
          <w:marRight w:val="0"/>
          <w:marTop w:val="0"/>
          <w:marBottom w:val="0"/>
          <w:divBdr>
            <w:top w:val="none" w:sz="0" w:space="0" w:color="auto"/>
            <w:left w:val="none" w:sz="0" w:space="0" w:color="auto"/>
            <w:bottom w:val="none" w:sz="0" w:space="0" w:color="auto"/>
            <w:right w:val="none" w:sz="0" w:space="0" w:color="auto"/>
          </w:divBdr>
          <w:divsChild>
            <w:div w:id="1173376069">
              <w:marLeft w:val="0"/>
              <w:marRight w:val="0"/>
              <w:marTop w:val="0"/>
              <w:marBottom w:val="0"/>
              <w:divBdr>
                <w:top w:val="none" w:sz="0" w:space="0" w:color="auto"/>
                <w:left w:val="none" w:sz="0" w:space="0" w:color="auto"/>
                <w:bottom w:val="none" w:sz="0" w:space="0" w:color="auto"/>
                <w:right w:val="none" w:sz="0" w:space="0" w:color="auto"/>
              </w:divBdr>
            </w:div>
          </w:divsChild>
        </w:div>
        <w:div w:id="25452698">
          <w:marLeft w:val="0"/>
          <w:marRight w:val="0"/>
          <w:marTop w:val="0"/>
          <w:marBottom w:val="0"/>
          <w:divBdr>
            <w:top w:val="none" w:sz="0" w:space="0" w:color="auto"/>
            <w:left w:val="none" w:sz="0" w:space="0" w:color="auto"/>
            <w:bottom w:val="none" w:sz="0" w:space="0" w:color="auto"/>
            <w:right w:val="none" w:sz="0" w:space="0" w:color="auto"/>
          </w:divBdr>
          <w:divsChild>
            <w:div w:id="1087658040">
              <w:marLeft w:val="0"/>
              <w:marRight w:val="0"/>
              <w:marTop w:val="0"/>
              <w:marBottom w:val="0"/>
              <w:divBdr>
                <w:top w:val="none" w:sz="0" w:space="0" w:color="auto"/>
                <w:left w:val="none" w:sz="0" w:space="0" w:color="auto"/>
                <w:bottom w:val="none" w:sz="0" w:space="0" w:color="auto"/>
                <w:right w:val="none" w:sz="0" w:space="0" w:color="auto"/>
              </w:divBdr>
            </w:div>
          </w:divsChild>
        </w:div>
        <w:div w:id="166792097">
          <w:marLeft w:val="0"/>
          <w:marRight w:val="0"/>
          <w:marTop w:val="0"/>
          <w:marBottom w:val="0"/>
          <w:divBdr>
            <w:top w:val="none" w:sz="0" w:space="0" w:color="auto"/>
            <w:left w:val="none" w:sz="0" w:space="0" w:color="auto"/>
            <w:bottom w:val="none" w:sz="0" w:space="0" w:color="auto"/>
            <w:right w:val="none" w:sz="0" w:space="0" w:color="auto"/>
          </w:divBdr>
          <w:divsChild>
            <w:div w:id="949779812">
              <w:marLeft w:val="0"/>
              <w:marRight w:val="0"/>
              <w:marTop w:val="0"/>
              <w:marBottom w:val="0"/>
              <w:divBdr>
                <w:top w:val="none" w:sz="0" w:space="0" w:color="auto"/>
                <w:left w:val="none" w:sz="0" w:space="0" w:color="auto"/>
                <w:bottom w:val="none" w:sz="0" w:space="0" w:color="auto"/>
                <w:right w:val="none" w:sz="0" w:space="0" w:color="auto"/>
              </w:divBdr>
            </w:div>
          </w:divsChild>
        </w:div>
        <w:div w:id="186067336">
          <w:marLeft w:val="0"/>
          <w:marRight w:val="0"/>
          <w:marTop w:val="0"/>
          <w:marBottom w:val="0"/>
          <w:divBdr>
            <w:top w:val="none" w:sz="0" w:space="0" w:color="auto"/>
            <w:left w:val="none" w:sz="0" w:space="0" w:color="auto"/>
            <w:bottom w:val="none" w:sz="0" w:space="0" w:color="auto"/>
            <w:right w:val="none" w:sz="0" w:space="0" w:color="auto"/>
          </w:divBdr>
          <w:divsChild>
            <w:div w:id="2002541851">
              <w:marLeft w:val="0"/>
              <w:marRight w:val="0"/>
              <w:marTop w:val="0"/>
              <w:marBottom w:val="0"/>
              <w:divBdr>
                <w:top w:val="none" w:sz="0" w:space="0" w:color="auto"/>
                <w:left w:val="none" w:sz="0" w:space="0" w:color="auto"/>
                <w:bottom w:val="none" w:sz="0" w:space="0" w:color="auto"/>
                <w:right w:val="none" w:sz="0" w:space="0" w:color="auto"/>
              </w:divBdr>
            </w:div>
          </w:divsChild>
        </w:div>
        <w:div w:id="241067150">
          <w:marLeft w:val="0"/>
          <w:marRight w:val="0"/>
          <w:marTop w:val="0"/>
          <w:marBottom w:val="0"/>
          <w:divBdr>
            <w:top w:val="none" w:sz="0" w:space="0" w:color="auto"/>
            <w:left w:val="none" w:sz="0" w:space="0" w:color="auto"/>
            <w:bottom w:val="none" w:sz="0" w:space="0" w:color="auto"/>
            <w:right w:val="none" w:sz="0" w:space="0" w:color="auto"/>
          </w:divBdr>
          <w:divsChild>
            <w:div w:id="694112382">
              <w:marLeft w:val="0"/>
              <w:marRight w:val="0"/>
              <w:marTop w:val="0"/>
              <w:marBottom w:val="0"/>
              <w:divBdr>
                <w:top w:val="none" w:sz="0" w:space="0" w:color="auto"/>
                <w:left w:val="none" w:sz="0" w:space="0" w:color="auto"/>
                <w:bottom w:val="none" w:sz="0" w:space="0" w:color="auto"/>
                <w:right w:val="none" w:sz="0" w:space="0" w:color="auto"/>
              </w:divBdr>
            </w:div>
          </w:divsChild>
        </w:div>
        <w:div w:id="320039921">
          <w:marLeft w:val="0"/>
          <w:marRight w:val="0"/>
          <w:marTop w:val="0"/>
          <w:marBottom w:val="0"/>
          <w:divBdr>
            <w:top w:val="none" w:sz="0" w:space="0" w:color="auto"/>
            <w:left w:val="none" w:sz="0" w:space="0" w:color="auto"/>
            <w:bottom w:val="none" w:sz="0" w:space="0" w:color="auto"/>
            <w:right w:val="none" w:sz="0" w:space="0" w:color="auto"/>
          </w:divBdr>
          <w:divsChild>
            <w:div w:id="1400595253">
              <w:marLeft w:val="0"/>
              <w:marRight w:val="0"/>
              <w:marTop w:val="0"/>
              <w:marBottom w:val="0"/>
              <w:divBdr>
                <w:top w:val="none" w:sz="0" w:space="0" w:color="auto"/>
                <w:left w:val="none" w:sz="0" w:space="0" w:color="auto"/>
                <w:bottom w:val="none" w:sz="0" w:space="0" w:color="auto"/>
                <w:right w:val="none" w:sz="0" w:space="0" w:color="auto"/>
              </w:divBdr>
            </w:div>
          </w:divsChild>
        </w:div>
        <w:div w:id="366178418">
          <w:marLeft w:val="0"/>
          <w:marRight w:val="0"/>
          <w:marTop w:val="0"/>
          <w:marBottom w:val="0"/>
          <w:divBdr>
            <w:top w:val="none" w:sz="0" w:space="0" w:color="auto"/>
            <w:left w:val="none" w:sz="0" w:space="0" w:color="auto"/>
            <w:bottom w:val="none" w:sz="0" w:space="0" w:color="auto"/>
            <w:right w:val="none" w:sz="0" w:space="0" w:color="auto"/>
          </w:divBdr>
          <w:divsChild>
            <w:div w:id="496579288">
              <w:marLeft w:val="0"/>
              <w:marRight w:val="0"/>
              <w:marTop w:val="0"/>
              <w:marBottom w:val="0"/>
              <w:divBdr>
                <w:top w:val="none" w:sz="0" w:space="0" w:color="auto"/>
                <w:left w:val="none" w:sz="0" w:space="0" w:color="auto"/>
                <w:bottom w:val="none" w:sz="0" w:space="0" w:color="auto"/>
                <w:right w:val="none" w:sz="0" w:space="0" w:color="auto"/>
              </w:divBdr>
            </w:div>
          </w:divsChild>
        </w:div>
        <w:div w:id="405612715">
          <w:marLeft w:val="0"/>
          <w:marRight w:val="0"/>
          <w:marTop w:val="0"/>
          <w:marBottom w:val="0"/>
          <w:divBdr>
            <w:top w:val="none" w:sz="0" w:space="0" w:color="auto"/>
            <w:left w:val="none" w:sz="0" w:space="0" w:color="auto"/>
            <w:bottom w:val="none" w:sz="0" w:space="0" w:color="auto"/>
            <w:right w:val="none" w:sz="0" w:space="0" w:color="auto"/>
          </w:divBdr>
          <w:divsChild>
            <w:div w:id="775710601">
              <w:marLeft w:val="0"/>
              <w:marRight w:val="0"/>
              <w:marTop w:val="0"/>
              <w:marBottom w:val="0"/>
              <w:divBdr>
                <w:top w:val="none" w:sz="0" w:space="0" w:color="auto"/>
                <w:left w:val="none" w:sz="0" w:space="0" w:color="auto"/>
                <w:bottom w:val="none" w:sz="0" w:space="0" w:color="auto"/>
                <w:right w:val="none" w:sz="0" w:space="0" w:color="auto"/>
              </w:divBdr>
            </w:div>
          </w:divsChild>
        </w:div>
        <w:div w:id="747771686">
          <w:marLeft w:val="0"/>
          <w:marRight w:val="0"/>
          <w:marTop w:val="0"/>
          <w:marBottom w:val="0"/>
          <w:divBdr>
            <w:top w:val="none" w:sz="0" w:space="0" w:color="auto"/>
            <w:left w:val="none" w:sz="0" w:space="0" w:color="auto"/>
            <w:bottom w:val="none" w:sz="0" w:space="0" w:color="auto"/>
            <w:right w:val="none" w:sz="0" w:space="0" w:color="auto"/>
          </w:divBdr>
          <w:divsChild>
            <w:div w:id="252127803">
              <w:marLeft w:val="0"/>
              <w:marRight w:val="0"/>
              <w:marTop w:val="0"/>
              <w:marBottom w:val="0"/>
              <w:divBdr>
                <w:top w:val="none" w:sz="0" w:space="0" w:color="auto"/>
                <w:left w:val="none" w:sz="0" w:space="0" w:color="auto"/>
                <w:bottom w:val="none" w:sz="0" w:space="0" w:color="auto"/>
                <w:right w:val="none" w:sz="0" w:space="0" w:color="auto"/>
              </w:divBdr>
            </w:div>
          </w:divsChild>
        </w:div>
        <w:div w:id="1246108025">
          <w:marLeft w:val="0"/>
          <w:marRight w:val="0"/>
          <w:marTop w:val="0"/>
          <w:marBottom w:val="0"/>
          <w:divBdr>
            <w:top w:val="none" w:sz="0" w:space="0" w:color="auto"/>
            <w:left w:val="none" w:sz="0" w:space="0" w:color="auto"/>
            <w:bottom w:val="none" w:sz="0" w:space="0" w:color="auto"/>
            <w:right w:val="none" w:sz="0" w:space="0" w:color="auto"/>
          </w:divBdr>
          <w:divsChild>
            <w:div w:id="949895194">
              <w:marLeft w:val="0"/>
              <w:marRight w:val="0"/>
              <w:marTop w:val="0"/>
              <w:marBottom w:val="0"/>
              <w:divBdr>
                <w:top w:val="none" w:sz="0" w:space="0" w:color="auto"/>
                <w:left w:val="none" w:sz="0" w:space="0" w:color="auto"/>
                <w:bottom w:val="none" w:sz="0" w:space="0" w:color="auto"/>
                <w:right w:val="none" w:sz="0" w:space="0" w:color="auto"/>
              </w:divBdr>
            </w:div>
          </w:divsChild>
        </w:div>
        <w:div w:id="1434860502">
          <w:marLeft w:val="0"/>
          <w:marRight w:val="0"/>
          <w:marTop w:val="0"/>
          <w:marBottom w:val="0"/>
          <w:divBdr>
            <w:top w:val="none" w:sz="0" w:space="0" w:color="auto"/>
            <w:left w:val="none" w:sz="0" w:space="0" w:color="auto"/>
            <w:bottom w:val="none" w:sz="0" w:space="0" w:color="auto"/>
            <w:right w:val="none" w:sz="0" w:space="0" w:color="auto"/>
          </w:divBdr>
          <w:divsChild>
            <w:div w:id="1241912317">
              <w:marLeft w:val="0"/>
              <w:marRight w:val="0"/>
              <w:marTop w:val="0"/>
              <w:marBottom w:val="0"/>
              <w:divBdr>
                <w:top w:val="none" w:sz="0" w:space="0" w:color="auto"/>
                <w:left w:val="none" w:sz="0" w:space="0" w:color="auto"/>
                <w:bottom w:val="none" w:sz="0" w:space="0" w:color="auto"/>
                <w:right w:val="none" w:sz="0" w:space="0" w:color="auto"/>
              </w:divBdr>
            </w:div>
          </w:divsChild>
        </w:div>
        <w:div w:id="1437478076">
          <w:marLeft w:val="0"/>
          <w:marRight w:val="0"/>
          <w:marTop w:val="0"/>
          <w:marBottom w:val="0"/>
          <w:divBdr>
            <w:top w:val="none" w:sz="0" w:space="0" w:color="auto"/>
            <w:left w:val="none" w:sz="0" w:space="0" w:color="auto"/>
            <w:bottom w:val="none" w:sz="0" w:space="0" w:color="auto"/>
            <w:right w:val="none" w:sz="0" w:space="0" w:color="auto"/>
          </w:divBdr>
          <w:divsChild>
            <w:div w:id="1885017508">
              <w:marLeft w:val="0"/>
              <w:marRight w:val="0"/>
              <w:marTop w:val="0"/>
              <w:marBottom w:val="0"/>
              <w:divBdr>
                <w:top w:val="none" w:sz="0" w:space="0" w:color="auto"/>
                <w:left w:val="none" w:sz="0" w:space="0" w:color="auto"/>
                <w:bottom w:val="none" w:sz="0" w:space="0" w:color="auto"/>
                <w:right w:val="none" w:sz="0" w:space="0" w:color="auto"/>
              </w:divBdr>
            </w:div>
          </w:divsChild>
        </w:div>
        <w:div w:id="1492480965">
          <w:marLeft w:val="0"/>
          <w:marRight w:val="0"/>
          <w:marTop w:val="0"/>
          <w:marBottom w:val="0"/>
          <w:divBdr>
            <w:top w:val="none" w:sz="0" w:space="0" w:color="auto"/>
            <w:left w:val="none" w:sz="0" w:space="0" w:color="auto"/>
            <w:bottom w:val="none" w:sz="0" w:space="0" w:color="auto"/>
            <w:right w:val="none" w:sz="0" w:space="0" w:color="auto"/>
          </w:divBdr>
          <w:divsChild>
            <w:div w:id="653263341">
              <w:marLeft w:val="0"/>
              <w:marRight w:val="0"/>
              <w:marTop w:val="0"/>
              <w:marBottom w:val="0"/>
              <w:divBdr>
                <w:top w:val="none" w:sz="0" w:space="0" w:color="auto"/>
                <w:left w:val="none" w:sz="0" w:space="0" w:color="auto"/>
                <w:bottom w:val="none" w:sz="0" w:space="0" w:color="auto"/>
                <w:right w:val="none" w:sz="0" w:space="0" w:color="auto"/>
              </w:divBdr>
            </w:div>
          </w:divsChild>
        </w:div>
        <w:div w:id="1511215916">
          <w:marLeft w:val="0"/>
          <w:marRight w:val="0"/>
          <w:marTop w:val="0"/>
          <w:marBottom w:val="0"/>
          <w:divBdr>
            <w:top w:val="none" w:sz="0" w:space="0" w:color="auto"/>
            <w:left w:val="none" w:sz="0" w:space="0" w:color="auto"/>
            <w:bottom w:val="none" w:sz="0" w:space="0" w:color="auto"/>
            <w:right w:val="none" w:sz="0" w:space="0" w:color="auto"/>
          </w:divBdr>
          <w:divsChild>
            <w:div w:id="1843086276">
              <w:marLeft w:val="0"/>
              <w:marRight w:val="0"/>
              <w:marTop w:val="0"/>
              <w:marBottom w:val="0"/>
              <w:divBdr>
                <w:top w:val="none" w:sz="0" w:space="0" w:color="auto"/>
                <w:left w:val="none" w:sz="0" w:space="0" w:color="auto"/>
                <w:bottom w:val="none" w:sz="0" w:space="0" w:color="auto"/>
                <w:right w:val="none" w:sz="0" w:space="0" w:color="auto"/>
              </w:divBdr>
            </w:div>
          </w:divsChild>
        </w:div>
        <w:div w:id="1530600931">
          <w:marLeft w:val="0"/>
          <w:marRight w:val="0"/>
          <w:marTop w:val="0"/>
          <w:marBottom w:val="0"/>
          <w:divBdr>
            <w:top w:val="none" w:sz="0" w:space="0" w:color="auto"/>
            <w:left w:val="none" w:sz="0" w:space="0" w:color="auto"/>
            <w:bottom w:val="none" w:sz="0" w:space="0" w:color="auto"/>
            <w:right w:val="none" w:sz="0" w:space="0" w:color="auto"/>
          </w:divBdr>
          <w:divsChild>
            <w:div w:id="560364468">
              <w:marLeft w:val="0"/>
              <w:marRight w:val="0"/>
              <w:marTop w:val="0"/>
              <w:marBottom w:val="0"/>
              <w:divBdr>
                <w:top w:val="none" w:sz="0" w:space="0" w:color="auto"/>
                <w:left w:val="none" w:sz="0" w:space="0" w:color="auto"/>
                <w:bottom w:val="none" w:sz="0" w:space="0" w:color="auto"/>
                <w:right w:val="none" w:sz="0" w:space="0" w:color="auto"/>
              </w:divBdr>
            </w:div>
          </w:divsChild>
        </w:div>
        <w:div w:id="1603879074">
          <w:marLeft w:val="0"/>
          <w:marRight w:val="0"/>
          <w:marTop w:val="0"/>
          <w:marBottom w:val="0"/>
          <w:divBdr>
            <w:top w:val="none" w:sz="0" w:space="0" w:color="auto"/>
            <w:left w:val="none" w:sz="0" w:space="0" w:color="auto"/>
            <w:bottom w:val="none" w:sz="0" w:space="0" w:color="auto"/>
            <w:right w:val="none" w:sz="0" w:space="0" w:color="auto"/>
          </w:divBdr>
          <w:divsChild>
            <w:div w:id="1778673210">
              <w:marLeft w:val="0"/>
              <w:marRight w:val="0"/>
              <w:marTop w:val="0"/>
              <w:marBottom w:val="0"/>
              <w:divBdr>
                <w:top w:val="none" w:sz="0" w:space="0" w:color="auto"/>
                <w:left w:val="none" w:sz="0" w:space="0" w:color="auto"/>
                <w:bottom w:val="none" w:sz="0" w:space="0" w:color="auto"/>
                <w:right w:val="none" w:sz="0" w:space="0" w:color="auto"/>
              </w:divBdr>
            </w:div>
          </w:divsChild>
        </w:div>
        <w:div w:id="1620455233">
          <w:marLeft w:val="0"/>
          <w:marRight w:val="0"/>
          <w:marTop w:val="0"/>
          <w:marBottom w:val="0"/>
          <w:divBdr>
            <w:top w:val="none" w:sz="0" w:space="0" w:color="auto"/>
            <w:left w:val="none" w:sz="0" w:space="0" w:color="auto"/>
            <w:bottom w:val="none" w:sz="0" w:space="0" w:color="auto"/>
            <w:right w:val="none" w:sz="0" w:space="0" w:color="auto"/>
          </w:divBdr>
          <w:divsChild>
            <w:div w:id="172189596">
              <w:marLeft w:val="0"/>
              <w:marRight w:val="0"/>
              <w:marTop w:val="0"/>
              <w:marBottom w:val="0"/>
              <w:divBdr>
                <w:top w:val="none" w:sz="0" w:space="0" w:color="auto"/>
                <w:left w:val="none" w:sz="0" w:space="0" w:color="auto"/>
                <w:bottom w:val="none" w:sz="0" w:space="0" w:color="auto"/>
                <w:right w:val="none" w:sz="0" w:space="0" w:color="auto"/>
              </w:divBdr>
            </w:div>
          </w:divsChild>
        </w:div>
        <w:div w:id="1656370539">
          <w:marLeft w:val="0"/>
          <w:marRight w:val="0"/>
          <w:marTop w:val="0"/>
          <w:marBottom w:val="0"/>
          <w:divBdr>
            <w:top w:val="none" w:sz="0" w:space="0" w:color="auto"/>
            <w:left w:val="none" w:sz="0" w:space="0" w:color="auto"/>
            <w:bottom w:val="none" w:sz="0" w:space="0" w:color="auto"/>
            <w:right w:val="none" w:sz="0" w:space="0" w:color="auto"/>
          </w:divBdr>
          <w:divsChild>
            <w:div w:id="1161698825">
              <w:marLeft w:val="0"/>
              <w:marRight w:val="0"/>
              <w:marTop w:val="0"/>
              <w:marBottom w:val="0"/>
              <w:divBdr>
                <w:top w:val="none" w:sz="0" w:space="0" w:color="auto"/>
                <w:left w:val="none" w:sz="0" w:space="0" w:color="auto"/>
                <w:bottom w:val="none" w:sz="0" w:space="0" w:color="auto"/>
                <w:right w:val="none" w:sz="0" w:space="0" w:color="auto"/>
              </w:divBdr>
            </w:div>
          </w:divsChild>
        </w:div>
        <w:div w:id="1815834845">
          <w:marLeft w:val="0"/>
          <w:marRight w:val="0"/>
          <w:marTop w:val="0"/>
          <w:marBottom w:val="0"/>
          <w:divBdr>
            <w:top w:val="none" w:sz="0" w:space="0" w:color="auto"/>
            <w:left w:val="none" w:sz="0" w:space="0" w:color="auto"/>
            <w:bottom w:val="none" w:sz="0" w:space="0" w:color="auto"/>
            <w:right w:val="none" w:sz="0" w:space="0" w:color="auto"/>
          </w:divBdr>
          <w:divsChild>
            <w:div w:id="1369601288">
              <w:marLeft w:val="0"/>
              <w:marRight w:val="0"/>
              <w:marTop w:val="0"/>
              <w:marBottom w:val="0"/>
              <w:divBdr>
                <w:top w:val="none" w:sz="0" w:space="0" w:color="auto"/>
                <w:left w:val="none" w:sz="0" w:space="0" w:color="auto"/>
                <w:bottom w:val="none" w:sz="0" w:space="0" w:color="auto"/>
                <w:right w:val="none" w:sz="0" w:space="0" w:color="auto"/>
              </w:divBdr>
            </w:div>
          </w:divsChild>
        </w:div>
        <w:div w:id="1852717939">
          <w:marLeft w:val="0"/>
          <w:marRight w:val="0"/>
          <w:marTop w:val="0"/>
          <w:marBottom w:val="0"/>
          <w:divBdr>
            <w:top w:val="none" w:sz="0" w:space="0" w:color="auto"/>
            <w:left w:val="none" w:sz="0" w:space="0" w:color="auto"/>
            <w:bottom w:val="none" w:sz="0" w:space="0" w:color="auto"/>
            <w:right w:val="none" w:sz="0" w:space="0" w:color="auto"/>
          </w:divBdr>
          <w:divsChild>
            <w:div w:id="480118490">
              <w:marLeft w:val="0"/>
              <w:marRight w:val="0"/>
              <w:marTop w:val="0"/>
              <w:marBottom w:val="0"/>
              <w:divBdr>
                <w:top w:val="none" w:sz="0" w:space="0" w:color="auto"/>
                <w:left w:val="none" w:sz="0" w:space="0" w:color="auto"/>
                <w:bottom w:val="none" w:sz="0" w:space="0" w:color="auto"/>
                <w:right w:val="none" w:sz="0" w:space="0" w:color="auto"/>
              </w:divBdr>
            </w:div>
          </w:divsChild>
        </w:div>
        <w:div w:id="1941906695">
          <w:marLeft w:val="0"/>
          <w:marRight w:val="0"/>
          <w:marTop w:val="0"/>
          <w:marBottom w:val="0"/>
          <w:divBdr>
            <w:top w:val="none" w:sz="0" w:space="0" w:color="auto"/>
            <w:left w:val="none" w:sz="0" w:space="0" w:color="auto"/>
            <w:bottom w:val="none" w:sz="0" w:space="0" w:color="auto"/>
            <w:right w:val="none" w:sz="0" w:space="0" w:color="auto"/>
          </w:divBdr>
          <w:divsChild>
            <w:div w:id="2104304075">
              <w:marLeft w:val="0"/>
              <w:marRight w:val="0"/>
              <w:marTop w:val="0"/>
              <w:marBottom w:val="0"/>
              <w:divBdr>
                <w:top w:val="none" w:sz="0" w:space="0" w:color="auto"/>
                <w:left w:val="none" w:sz="0" w:space="0" w:color="auto"/>
                <w:bottom w:val="none" w:sz="0" w:space="0" w:color="auto"/>
                <w:right w:val="none" w:sz="0" w:space="0" w:color="auto"/>
              </w:divBdr>
            </w:div>
          </w:divsChild>
        </w:div>
        <w:div w:id="1973752802">
          <w:marLeft w:val="0"/>
          <w:marRight w:val="0"/>
          <w:marTop w:val="0"/>
          <w:marBottom w:val="0"/>
          <w:divBdr>
            <w:top w:val="none" w:sz="0" w:space="0" w:color="auto"/>
            <w:left w:val="none" w:sz="0" w:space="0" w:color="auto"/>
            <w:bottom w:val="none" w:sz="0" w:space="0" w:color="auto"/>
            <w:right w:val="none" w:sz="0" w:space="0" w:color="auto"/>
          </w:divBdr>
          <w:divsChild>
            <w:div w:id="11441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4873">
      <w:bodyDiv w:val="1"/>
      <w:marLeft w:val="0"/>
      <w:marRight w:val="0"/>
      <w:marTop w:val="0"/>
      <w:marBottom w:val="0"/>
      <w:divBdr>
        <w:top w:val="none" w:sz="0" w:space="0" w:color="auto"/>
        <w:left w:val="none" w:sz="0" w:space="0" w:color="auto"/>
        <w:bottom w:val="none" w:sz="0" w:space="0" w:color="auto"/>
        <w:right w:val="none" w:sz="0" w:space="0" w:color="auto"/>
      </w:divBdr>
      <w:divsChild>
        <w:div w:id="95030424">
          <w:marLeft w:val="0"/>
          <w:marRight w:val="0"/>
          <w:marTop w:val="0"/>
          <w:marBottom w:val="0"/>
          <w:divBdr>
            <w:top w:val="none" w:sz="0" w:space="0" w:color="auto"/>
            <w:left w:val="none" w:sz="0" w:space="0" w:color="auto"/>
            <w:bottom w:val="none" w:sz="0" w:space="0" w:color="auto"/>
            <w:right w:val="none" w:sz="0" w:space="0" w:color="auto"/>
          </w:divBdr>
          <w:divsChild>
            <w:div w:id="454981350">
              <w:marLeft w:val="0"/>
              <w:marRight w:val="0"/>
              <w:marTop w:val="0"/>
              <w:marBottom w:val="0"/>
              <w:divBdr>
                <w:top w:val="none" w:sz="0" w:space="0" w:color="auto"/>
                <w:left w:val="none" w:sz="0" w:space="0" w:color="auto"/>
                <w:bottom w:val="none" w:sz="0" w:space="0" w:color="auto"/>
                <w:right w:val="none" w:sz="0" w:space="0" w:color="auto"/>
              </w:divBdr>
            </w:div>
          </w:divsChild>
        </w:div>
        <w:div w:id="160202558">
          <w:marLeft w:val="0"/>
          <w:marRight w:val="0"/>
          <w:marTop w:val="0"/>
          <w:marBottom w:val="0"/>
          <w:divBdr>
            <w:top w:val="none" w:sz="0" w:space="0" w:color="auto"/>
            <w:left w:val="none" w:sz="0" w:space="0" w:color="auto"/>
            <w:bottom w:val="none" w:sz="0" w:space="0" w:color="auto"/>
            <w:right w:val="none" w:sz="0" w:space="0" w:color="auto"/>
          </w:divBdr>
          <w:divsChild>
            <w:div w:id="1062363413">
              <w:marLeft w:val="0"/>
              <w:marRight w:val="0"/>
              <w:marTop w:val="0"/>
              <w:marBottom w:val="0"/>
              <w:divBdr>
                <w:top w:val="none" w:sz="0" w:space="0" w:color="auto"/>
                <w:left w:val="none" w:sz="0" w:space="0" w:color="auto"/>
                <w:bottom w:val="none" w:sz="0" w:space="0" w:color="auto"/>
                <w:right w:val="none" w:sz="0" w:space="0" w:color="auto"/>
              </w:divBdr>
            </w:div>
          </w:divsChild>
        </w:div>
        <w:div w:id="161968636">
          <w:marLeft w:val="0"/>
          <w:marRight w:val="0"/>
          <w:marTop w:val="0"/>
          <w:marBottom w:val="0"/>
          <w:divBdr>
            <w:top w:val="none" w:sz="0" w:space="0" w:color="auto"/>
            <w:left w:val="none" w:sz="0" w:space="0" w:color="auto"/>
            <w:bottom w:val="none" w:sz="0" w:space="0" w:color="auto"/>
            <w:right w:val="none" w:sz="0" w:space="0" w:color="auto"/>
          </w:divBdr>
          <w:divsChild>
            <w:div w:id="681708788">
              <w:marLeft w:val="0"/>
              <w:marRight w:val="0"/>
              <w:marTop w:val="0"/>
              <w:marBottom w:val="0"/>
              <w:divBdr>
                <w:top w:val="none" w:sz="0" w:space="0" w:color="auto"/>
                <w:left w:val="none" w:sz="0" w:space="0" w:color="auto"/>
                <w:bottom w:val="none" w:sz="0" w:space="0" w:color="auto"/>
                <w:right w:val="none" w:sz="0" w:space="0" w:color="auto"/>
              </w:divBdr>
            </w:div>
          </w:divsChild>
        </w:div>
        <w:div w:id="251015202">
          <w:marLeft w:val="0"/>
          <w:marRight w:val="0"/>
          <w:marTop w:val="0"/>
          <w:marBottom w:val="0"/>
          <w:divBdr>
            <w:top w:val="none" w:sz="0" w:space="0" w:color="auto"/>
            <w:left w:val="none" w:sz="0" w:space="0" w:color="auto"/>
            <w:bottom w:val="none" w:sz="0" w:space="0" w:color="auto"/>
            <w:right w:val="none" w:sz="0" w:space="0" w:color="auto"/>
          </w:divBdr>
          <w:divsChild>
            <w:div w:id="1555505571">
              <w:marLeft w:val="0"/>
              <w:marRight w:val="0"/>
              <w:marTop w:val="0"/>
              <w:marBottom w:val="0"/>
              <w:divBdr>
                <w:top w:val="none" w:sz="0" w:space="0" w:color="auto"/>
                <w:left w:val="none" w:sz="0" w:space="0" w:color="auto"/>
                <w:bottom w:val="none" w:sz="0" w:space="0" w:color="auto"/>
                <w:right w:val="none" w:sz="0" w:space="0" w:color="auto"/>
              </w:divBdr>
            </w:div>
          </w:divsChild>
        </w:div>
        <w:div w:id="450247557">
          <w:marLeft w:val="0"/>
          <w:marRight w:val="0"/>
          <w:marTop w:val="0"/>
          <w:marBottom w:val="0"/>
          <w:divBdr>
            <w:top w:val="none" w:sz="0" w:space="0" w:color="auto"/>
            <w:left w:val="none" w:sz="0" w:space="0" w:color="auto"/>
            <w:bottom w:val="none" w:sz="0" w:space="0" w:color="auto"/>
            <w:right w:val="none" w:sz="0" w:space="0" w:color="auto"/>
          </w:divBdr>
          <w:divsChild>
            <w:div w:id="2003002626">
              <w:marLeft w:val="0"/>
              <w:marRight w:val="0"/>
              <w:marTop w:val="0"/>
              <w:marBottom w:val="0"/>
              <w:divBdr>
                <w:top w:val="none" w:sz="0" w:space="0" w:color="auto"/>
                <w:left w:val="none" w:sz="0" w:space="0" w:color="auto"/>
                <w:bottom w:val="none" w:sz="0" w:space="0" w:color="auto"/>
                <w:right w:val="none" w:sz="0" w:space="0" w:color="auto"/>
              </w:divBdr>
            </w:div>
          </w:divsChild>
        </w:div>
        <w:div w:id="537009705">
          <w:marLeft w:val="0"/>
          <w:marRight w:val="0"/>
          <w:marTop w:val="0"/>
          <w:marBottom w:val="0"/>
          <w:divBdr>
            <w:top w:val="none" w:sz="0" w:space="0" w:color="auto"/>
            <w:left w:val="none" w:sz="0" w:space="0" w:color="auto"/>
            <w:bottom w:val="none" w:sz="0" w:space="0" w:color="auto"/>
            <w:right w:val="none" w:sz="0" w:space="0" w:color="auto"/>
          </w:divBdr>
          <w:divsChild>
            <w:div w:id="1337342644">
              <w:marLeft w:val="0"/>
              <w:marRight w:val="0"/>
              <w:marTop w:val="0"/>
              <w:marBottom w:val="0"/>
              <w:divBdr>
                <w:top w:val="none" w:sz="0" w:space="0" w:color="auto"/>
                <w:left w:val="none" w:sz="0" w:space="0" w:color="auto"/>
                <w:bottom w:val="none" w:sz="0" w:space="0" w:color="auto"/>
                <w:right w:val="none" w:sz="0" w:space="0" w:color="auto"/>
              </w:divBdr>
            </w:div>
          </w:divsChild>
        </w:div>
        <w:div w:id="665742979">
          <w:marLeft w:val="0"/>
          <w:marRight w:val="0"/>
          <w:marTop w:val="0"/>
          <w:marBottom w:val="0"/>
          <w:divBdr>
            <w:top w:val="none" w:sz="0" w:space="0" w:color="auto"/>
            <w:left w:val="none" w:sz="0" w:space="0" w:color="auto"/>
            <w:bottom w:val="none" w:sz="0" w:space="0" w:color="auto"/>
            <w:right w:val="none" w:sz="0" w:space="0" w:color="auto"/>
          </w:divBdr>
          <w:divsChild>
            <w:div w:id="484473909">
              <w:marLeft w:val="0"/>
              <w:marRight w:val="0"/>
              <w:marTop w:val="0"/>
              <w:marBottom w:val="0"/>
              <w:divBdr>
                <w:top w:val="none" w:sz="0" w:space="0" w:color="auto"/>
                <w:left w:val="none" w:sz="0" w:space="0" w:color="auto"/>
                <w:bottom w:val="none" w:sz="0" w:space="0" w:color="auto"/>
                <w:right w:val="none" w:sz="0" w:space="0" w:color="auto"/>
              </w:divBdr>
            </w:div>
          </w:divsChild>
        </w:div>
        <w:div w:id="836311308">
          <w:marLeft w:val="0"/>
          <w:marRight w:val="0"/>
          <w:marTop w:val="0"/>
          <w:marBottom w:val="0"/>
          <w:divBdr>
            <w:top w:val="none" w:sz="0" w:space="0" w:color="auto"/>
            <w:left w:val="none" w:sz="0" w:space="0" w:color="auto"/>
            <w:bottom w:val="none" w:sz="0" w:space="0" w:color="auto"/>
            <w:right w:val="none" w:sz="0" w:space="0" w:color="auto"/>
          </w:divBdr>
          <w:divsChild>
            <w:div w:id="1180506098">
              <w:marLeft w:val="0"/>
              <w:marRight w:val="0"/>
              <w:marTop w:val="0"/>
              <w:marBottom w:val="0"/>
              <w:divBdr>
                <w:top w:val="none" w:sz="0" w:space="0" w:color="auto"/>
                <w:left w:val="none" w:sz="0" w:space="0" w:color="auto"/>
                <w:bottom w:val="none" w:sz="0" w:space="0" w:color="auto"/>
                <w:right w:val="none" w:sz="0" w:space="0" w:color="auto"/>
              </w:divBdr>
            </w:div>
          </w:divsChild>
        </w:div>
        <w:div w:id="976032553">
          <w:marLeft w:val="0"/>
          <w:marRight w:val="0"/>
          <w:marTop w:val="0"/>
          <w:marBottom w:val="0"/>
          <w:divBdr>
            <w:top w:val="none" w:sz="0" w:space="0" w:color="auto"/>
            <w:left w:val="none" w:sz="0" w:space="0" w:color="auto"/>
            <w:bottom w:val="none" w:sz="0" w:space="0" w:color="auto"/>
            <w:right w:val="none" w:sz="0" w:space="0" w:color="auto"/>
          </w:divBdr>
          <w:divsChild>
            <w:div w:id="317348131">
              <w:marLeft w:val="0"/>
              <w:marRight w:val="0"/>
              <w:marTop w:val="0"/>
              <w:marBottom w:val="0"/>
              <w:divBdr>
                <w:top w:val="none" w:sz="0" w:space="0" w:color="auto"/>
                <w:left w:val="none" w:sz="0" w:space="0" w:color="auto"/>
                <w:bottom w:val="none" w:sz="0" w:space="0" w:color="auto"/>
                <w:right w:val="none" w:sz="0" w:space="0" w:color="auto"/>
              </w:divBdr>
            </w:div>
          </w:divsChild>
        </w:div>
        <w:div w:id="1202018807">
          <w:marLeft w:val="0"/>
          <w:marRight w:val="0"/>
          <w:marTop w:val="0"/>
          <w:marBottom w:val="0"/>
          <w:divBdr>
            <w:top w:val="none" w:sz="0" w:space="0" w:color="auto"/>
            <w:left w:val="none" w:sz="0" w:space="0" w:color="auto"/>
            <w:bottom w:val="none" w:sz="0" w:space="0" w:color="auto"/>
            <w:right w:val="none" w:sz="0" w:space="0" w:color="auto"/>
          </w:divBdr>
          <w:divsChild>
            <w:div w:id="1648509625">
              <w:marLeft w:val="0"/>
              <w:marRight w:val="0"/>
              <w:marTop w:val="0"/>
              <w:marBottom w:val="0"/>
              <w:divBdr>
                <w:top w:val="none" w:sz="0" w:space="0" w:color="auto"/>
                <w:left w:val="none" w:sz="0" w:space="0" w:color="auto"/>
                <w:bottom w:val="none" w:sz="0" w:space="0" w:color="auto"/>
                <w:right w:val="none" w:sz="0" w:space="0" w:color="auto"/>
              </w:divBdr>
            </w:div>
          </w:divsChild>
        </w:div>
        <w:div w:id="1368136935">
          <w:marLeft w:val="0"/>
          <w:marRight w:val="0"/>
          <w:marTop w:val="0"/>
          <w:marBottom w:val="0"/>
          <w:divBdr>
            <w:top w:val="none" w:sz="0" w:space="0" w:color="auto"/>
            <w:left w:val="none" w:sz="0" w:space="0" w:color="auto"/>
            <w:bottom w:val="none" w:sz="0" w:space="0" w:color="auto"/>
            <w:right w:val="none" w:sz="0" w:space="0" w:color="auto"/>
          </w:divBdr>
          <w:divsChild>
            <w:div w:id="1852722817">
              <w:marLeft w:val="0"/>
              <w:marRight w:val="0"/>
              <w:marTop w:val="0"/>
              <w:marBottom w:val="0"/>
              <w:divBdr>
                <w:top w:val="none" w:sz="0" w:space="0" w:color="auto"/>
                <w:left w:val="none" w:sz="0" w:space="0" w:color="auto"/>
                <w:bottom w:val="none" w:sz="0" w:space="0" w:color="auto"/>
                <w:right w:val="none" w:sz="0" w:space="0" w:color="auto"/>
              </w:divBdr>
            </w:div>
          </w:divsChild>
        </w:div>
        <w:div w:id="1390035495">
          <w:marLeft w:val="0"/>
          <w:marRight w:val="0"/>
          <w:marTop w:val="0"/>
          <w:marBottom w:val="0"/>
          <w:divBdr>
            <w:top w:val="none" w:sz="0" w:space="0" w:color="auto"/>
            <w:left w:val="none" w:sz="0" w:space="0" w:color="auto"/>
            <w:bottom w:val="none" w:sz="0" w:space="0" w:color="auto"/>
            <w:right w:val="none" w:sz="0" w:space="0" w:color="auto"/>
          </w:divBdr>
          <w:divsChild>
            <w:div w:id="1744907042">
              <w:marLeft w:val="0"/>
              <w:marRight w:val="0"/>
              <w:marTop w:val="0"/>
              <w:marBottom w:val="0"/>
              <w:divBdr>
                <w:top w:val="none" w:sz="0" w:space="0" w:color="auto"/>
                <w:left w:val="none" w:sz="0" w:space="0" w:color="auto"/>
                <w:bottom w:val="none" w:sz="0" w:space="0" w:color="auto"/>
                <w:right w:val="none" w:sz="0" w:space="0" w:color="auto"/>
              </w:divBdr>
            </w:div>
          </w:divsChild>
        </w:div>
        <w:div w:id="1480920065">
          <w:marLeft w:val="0"/>
          <w:marRight w:val="0"/>
          <w:marTop w:val="0"/>
          <w:marBottom w:val="0"/>
          <w:divBdr>
            <w:top w:val="none" w:sz="0" w:space="0" w:color="auto"/>
            <w:left w:val="none" w:sz="0" w:space="0" w:color="auto"/>
            <w:bottom w:val="none" w:sz="0" w:space="0" w:color="auto"/>
            <w:right w:val="none" w:sz="0" w:space="0" w:color="auto"/>
          </w:divBdr>
          <w:divsChild>
            <w:div w:id="186526435">
              <w:marLeft w:val="0"/>
              <w:marRight w:val="0"/>
              <w:marTop w:val="0"/>
              <w:marBottom w:val="0"/>
              <w:divBdr>
                <w:top w:val="none" w:sz="0" w:space="0" w:color="auto"/>
                <w:left w:val="none" w:sz="0" w:space="0" w:color="auto"/>
                <w:bottom w:val="none" w:sz="0" w:space="0" w:color="auto"/>
                <w:right w:val="none" w:sz="0" w:space="0" w:color="auto"/>
              </w:divBdr>
            </w:div>
          </w:divsChild>
        </w:div>
        <w:div w:id="1742485308">
          <w:marLeft w:val="0"/>
          <w:marRight w:val="0"/>
          <w:marTop w:val="0"/>
          <w:marBottom w:val="0"/>
          <w:divBdr>
            <w:top w:val="none" w:sz="0" w:space="0" w:color="auto"/>
            <w:left w:val="none" w:sz="0" w:space="0" w:color="auto"/>
            <w:bottom w:val="none" w:sz="0" w:space="0" w:color="auto"/>
            <w:right w:val="none" w:sz="0" w:space="0" w:color="auto"/>
          </w:divBdr>
          <w:divsChild>
            <w:div w:id="2099595772">
              <w:marLeft w:val="0"/>
              <w:marRight w:val="0"/>
              <w:marTop w:val="0"/>
              <w:marBottom w:val="0"/>
              <w:divBdr>
                <w:top w:val="none" w:sz="0" w:space="0" w:color="auto"/>
                <w:left w:val="none" w:sz="0" w:space="0" w:color="auto"/>
                <w:bottom w:val="none" w:sz="0" w:space="0" w:color="auto"/>
                <w:right w:val="none" w:sz="0" w:space="0" w:color="auto"/>
              </w:divBdr>
            </w:div>
          </w:divsChild>
        </w:div>
        <w:div w:id="1843155492">
          <w:marLeft w:val="0"/>
          <w:marRight w:val="0"/>
          <w:marTop w:val="0"/>
          <w:marBottom w:val="0"/>
          <w:divBdr>
            <w:top w:val="none" w:sz="0" w:space="0" w:color="auto"/>
            <w:left w:val="none" w:sz="0" w:space="0" w:color="auto"/>
            <w:bottom w:val="none" w:sz="0" w:space="0" w:color="auto"/>
            <w:right w:val="none" w:sz="0" w:space="0" w:color="auto"/>
          </w:divBdr>
          <w:divsChild>
            <w:div w:id="1839735863">
              <w:marLeft w:val="0"/>
              <w:marRight w:val="0"/>
              <w:marTop w:val="0"/>
              <w:marBottom w:val="0"/>
              <w:divBdr>
                <w:top w:val="none" w:sz="0" w:space="0" w:color="auto"/>
                <w:left w:val="none" w:sz="0" w:space="0" w:color="auto"/>
                <w:bottom w:val="none" w:sz="0" w:space="0" w:color="auto"/>
                <w:right w:val="none" w:sz="0" w:space="0" w:color="auto"/>
              </w:divBdr>
            </w:div>
          </w:divsChild>
        </w:div>
        <w:div w:id="1949048683">
          <w:marLeft w:val="0"/>
          <w:marRight w:val="0"/>
          <w:marTop w:val="0"/>
          <w:marBottom w:val="0"/>
          <w:divBdr>
            <w:top w:val="none" w:sz="0" w:space="0" w:color="auto"/>
            <w:left w:val="none" w:sz="0" w:space="0" w:color="auto"/>
            <w:bottom w:val="none" w:sz="0" w:space="0" w:color="auto"/>
            <w:right w:val="none" w:sz="0" w:space="0" w:color="auto"/>
          </w:divBdr>
          <w:divsChild>
            <w:div w:id="1834298384">
              <w:marLeft w:val="0"/>
              <w:marRight w:val="0"/>
              <w:marTop w:val="0"/>
              <w:marBottom w:val="0"/>
              <w:divBdr>
                <w:top w:val="none" w:sz="0" w:space="0" w:color="auto"/>
                <w:left w:val="none" w:sz="0" w:space="0" w:color="auto"/>
                <w:bottom w:val="none" w:sz="0" w:space="0" w:color="auto"/>
                <w:right w:val="none" w:sz="0" w:space="0" w:color="auto"/>
              </w:divBdr>
            </w:div>
          </w:divsChild>
        </w:div>
        <w:div w:id="1979068486">
          <w:marLeft w:val="0"/>
          <w:marRight w:val="0"/>
          <w:marTop w:val="0"/>
          <w:marBottom w:val="0"/>
          <w:divBdr>
            <w:top w:val="none" w:sz="0" w:space="0" w:color="auto"/>
            <w:left w:val="none" w:sz="0" w:space="0" w:color="auto"/>
            <w:bottom w:val="none" w:sz="0" w:space="0" w:color="auto"/>
            <w:right w:val="none" w:sz="0" w:space="0" w:color="auto"/>
          </w:divBdr>
          <w:divsChild>
            <w:div w:id="2016226460">
              <w:marLeft w:val="0"/>
              <w:marRight w:val="0"/>
              <w:marTop w:val="0"/>
              <w:marBottom w:val="0"/>
              <w:divBdr>
                <w:top w:val="none" w:sz="0" w:space="0" w:color="auto"/>
                <w:left w:val="none" w:sz="0" w:space="0" w:color="auto"/>
                <w:bottom w:val="none" w:sz="0" w:space="0" w:color="auto"/>
                <w:right w:val="none" w:sz="0" w:space="0" w:color="auto"/>
              </w:divBdr>
            </w:div>
          </w:divsChild>
        </w:div>
        <w:div w:id="2054502170">
          <w:marLeft w:val="0"/>
          <w:marRight w:val="0"/>
          <w:marTop w:val="0"/>
          <w:marBottom w:val="0"/>
          <w:divBdr>
            <w:top w:val="none" w:sz="0" w:space="0" w:color="auto"/>
            <w:left w:val="none" w:sz="0" w:space="0" w:color="auto"/>
            <w:bottom w:val="none" w:sz="0" w:space="0" w:color="auto"/>
            <w:right w:val="none" w:sz="0" w:space="0" w:color="auto"/>
          </w:divBdr>
          <w:divsChild>
            <w:div w:id="23212249">
              <w:marLeft w:val="0"/>
              <w:marRight w:val="0"/>
              <w:marTop w:val="0"/>
              <w:marBottom w:val="0"/>
              <w:divBdr>
                <w:top w:val="none" w:sz="0" w:space="0" w:color="auto"/>
                <w:left w:val="none" w:sz="0" w:space="0" w:color="auto"/>
                <w:bottom w:val="none" w:sz="0" w:space="0" w:color="auto"/>
                <w:right w:val="none" w:sz="0" w:space="0" w:color="auto"/>
              </w:divBdr>
            </w:div>
          </w:divsChild>
        </w:div>
        <w:div w:id="2132480847">
          <w:marLeft w:val="0"/>
          <w:marRight w:val="0"/>
          <w:marTop w:val="0"/>
          <w:marBottom w:val="0"/>
          <w:divBdr>
            <w:top w:val="none" w:sz="0" w:space="0" w:color="auto"/>
            <w:left w:val="none" w:sz="0" w:space="0" w:color="auto"/>
            <w:bottom w:val="none" w:sz="0" w:space="0" w:color="auto"/>
            <w:right w:val="none" w:sz="0" w:space="0" w:color="auto"/>
          </w:divBdr>
          <w:divsChild>
            <w:div w:id="5460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7367">
      <w:bodyDiv w:val="1"/>
      <w:marLeft w:val="0"/>
      <w:marRight w:val="0"/>
      <w:marTop w:val="0"/>
      <w:marBottom w:val="0"/>
      <w:divBdr>
        <w:top w:val="none" w:sz="0" w:space="0" w:color="auto"/>
        <w:left w:val="none" w:sz="0" w:space="0" w:color="auto"/>
        <w:bottom w:val="none" w:sz="0" w:space="0" w:color="auto"/>
        <w:right w:val="none" w:sz="0" w:space="0" w:color="auto"/>
      </w:divBdr>
      <w:divsChild>
        <w:div w:id="1579092272">
          <w:marLeft w:val="0"/>
          <w:marRight w:val="0"/>
          <w:marTop w:val="0"/>
          <w:marBottom w:val="0"/>
          <w:divBdr>
            <w:top w:val="none" w:sz="0" w:space="0" w:color="auto"/>
            <w:left w:val="none" w:sz="0" w:space="0" w:color="auto"/>
            <w:bottom w:val="none" w:sz="0" w:space="0" w:color="auto"/>
            <w:right w:val="none" w:sz="0" w:space="0" w:color="auto"/>
          </w:divBdr>
          <w:divsChild>
            <w:div w:id="1537621202">
              <w:marLeft w:val="0"/>
              <w:marRight w:val="0"/>
              <w:marTop w:val="0"/>
              <w:marBottom w:val="0"/>
              <w:divBdr>
                <w:top w:val="none" w:sz="0" w:space="0" w:color="auto"/>
                <w:left w:val="none" w:sz="0" w:space="0" w:color="auto"/>
                <w:bottom w:val="none" w:sz="0" w:space="0" w:color="auto"/>
                <w:right w:val="none" w:sz="0" w:space="0" w:color="auto"/>
              </w:divBdr>
              <w:divsChild>
                <w:div w:id="1165705273">
                  <w:marLeft w:val="0"/>
                  <w:marRight w:val="0"/>
                  <w:marTop w:val="0"/>
                  <w:marBottom w:val="0"/>
                  <w:divBdr>
                    <w:top w:val="none" w:sz="0" w:space="0" w:color="auto"/>
                    <w:left w:val="none" w:sz="0" w:space="0" w:color="auto"/>
                    <w:bottom w:val="none" w:sz="0" w:space="0" w:color="auto"/>
                    <w:right w:val="none" w:sz="0" w:space="0" w:color="auto"/>
                  </w:divBdr>
                  <w:divsChild>
                    <w:div w:id="2009861917">
                      <w:marLeft w:val="-1200"/>
                      <w:marRight w:val="0"/>
                      <w:marTop w:val="0"/>
                      <w:marBottom w:val="0"/>
                      <w:divBdr>
                        <w:top w:val="single" w:sz="6" w:space="0" w:color="EEEEEE"/>
                        <w:left w:val="single" w:sz="6" w:space="0" w:color="EEEEEE"/>
                        <w:bottom w:val="single" w:sz="6" w:space="0" w:color="EEEEEE"/>
                        <w:right w:val="single" w:sz="6" w:space="0" w:color="EEEEEE"/>
                      </w:divBdr>
                      <w:divsChild>
                        <w:div w:id="15909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565273">
      <w:bodyDiv w:val="1"/>
      <w:marLeft w:val="0"/>
      <w:marRight w:val="0"/>
      <w:marTop w:val="0"/>
      <w:marBottom w:val="0"/>
      <w:divBdr>
        <w:top w:val="none" w:sz="0" w:space="0" w:color="auto"/>
        <w:left w:val="none" w:sz="0" w:space="0" w:color="auto"/>
        <w:bottom w:val="none" w:sz="0" w:space="0" w:color="auto"/>
        <w:right w:val="none" w:sz="0" w:space="0" w:color="auto"/>
      </w:divBdr>
    </w:div>
    <w:div w:id="353389596">
      <w:bodyDiv w:val="1"/>
      <w:marLeft w:val="0"/>
      <w:marRight w:val="0"/>
      <w:marTop w:val="0"/>
      <w:marBottom w:val="0"/>
      <w:divBdr>
        <w:top w:val="none" w:sz="0" w:space="0" w:color="auto"/>
        <w:left w:val="none" w:sz="0" w:space="0" w:color="auto"/>
        <w:bottom w:val="none" w:sz="0" w:space="0" w:color="auto"/>
        <w:right w:val="none" w:sz="0" w:space="0" w:color="auto"/>
      </w:divBdr>
    </w:div>
    <w:div w:id="358049704">
      <w:bodyDiv w:val="1"/>
      <w:marLeft w:val="0"/>
      <w:marRight w:val="0"/>
      <w:marTop w:val="0"/>
      <w:marBottom w:val="0"/>
      <w:divBdr>
        <w:top w:val="none" w:sz="0" w:space="0" w:color="auto"/>
        <w:left w:val="none" w:sz="0" w:space="0" w:color="auto"/>
        <w:bottom w:val="none" w:sz="0" w:space="0" w:color="auto"/>
        <w:right w:val="none" w:sz="0" w:space="0" w:color="auto"/>
      </w:divBdr>
      <w:divsChild>
        <w:div w:id="306281364">
          <w:marLeft w:val="0"/>
          <w:marRight w:val="0"/>
          <w:marTop w:val="0"/>
          <w:marBottom w:val="0"/>
          <w:divBdr>
            <w:top w:val="none" w:sz="0" w:space="0" w:color="auto"/>
            <w:left w:val="none" w:sz="0" w:space="0" w:color="auto"/>
            <w:bottom w:val="none" w:sz="0" w:space="0" w:color="auto"/>
            <w:right w:val="none" w:sz="0" w:space="0" w:color="auto"/>
          </w:divBdr>
          <w:divsChild>
            <w:div w:id="712968934">
              <w:marLeft w:val="0"/>
              <w:marRight w:val="0"/>
              <w:marTop w:val="0"/>
              <w:marBottom w:val="0"/>
              <w:divBdr>
                <w:top w:val="none" w:sz="0" w:space="0" w:color="auto"/>
                <w:left w:val="none" w:sz="0" w:space="0" w:color="auto"/>
                <w:bottom w:val="none" w:sz="0" w:space="0" w:color="auto"/>
                <w:right w:val="none" w:sz="0" w:space="0" w:color="auto"/>
              </w:divBdr>
              <w:divsChild>
                <w:div w:id="656808194">
                  <w:marLeft w:val="0"/>
                  <w:marRight w:val="0"/>
                  <w:marTop w:val="0"/>
                  <w:marBottom w:val="0"/>
                  <w:divBdr>
                    <w:top w:val="none" w:sz="0" w:space="0" w:color="auto"/>
                    <w:left w:val="none" w:sz="0" w:space="0" w:color="auto"/>
                    <w:bottom w:val="none" w:sz="0" w:space="0" w:color="auto"/>
                    <w:right w:val="none" w:sz="0" w:space="0" w:color="auto"/>
                  </w:divBdr>
                </w:div>
                <w:div w:id="1418212601">
                  <w:marLeft w:val="0"/>
                  <w:marRight w:val="0"/>
                  <w:marTop w:val="0"/>
                  <w:marBottom w:val="0"/>
                  <w:divBdr>
                    <w:top w:val="none" w:sz="0" w:space="0" w:color="auto"/>
                    <w:left w:val="none" w:sz="0" w:space="0" w:color="auto"/>
                    <w:bottom w:val="none" w:sz="0" w:space="0" w:color="auto"/>
                    <w:right w:val="none" w:sz="0" w:space="0" w:color="auto"/>
                  </w:divBdr>
                  <w:divsChild>
                    <w:div w:id="666910176">
                      <w:marLeft w:val="0"/>
                      <w:marRight w:val="0"/>
                      <w:marTop w:val="0"/>
                      <w:marBottom w:val="0"/>
                      <w:divBdr>
                        <w:top w:val="none" w:sz="0" w:space="0" w:color="auto"/>
                        <w:left w:val="none" w:sz="0" w:space="0" w:color="auto"/>
                        <w:bottom w:val="none" w:sz="0" w:space="0" w:color="auto"/>
                        <w:right w:val="none" w:sz="0" w:space="0" w:color="auto"/>
                      </w:divBdr>
                      <w:divsChild>
                        <w:div w:id="14970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4198">
                  <w:marLeft w:val="0"/>
                  <w:marRight w:val="0"/>
                  <w:marTop w:val="0"/>
                  <w:marBottom w:val="0"/>
                  <w:divBdr>
                    <w:top w:val="none" w:sz="0" w:space="0" w:color="auto"/>
                    <w:left w:val="none" w:sz="0" w:space="0" w:color="auto"/>
                    <w:bottom w:val="none" w:sz="0" w:space="0" w:color="auto"/>
                    <w:right w:val="none" w:sz="0" w:space="0" w:color="auto"/>
                  </w:divBdr>
                  <w:divsChild>
                    <w:div w:id="316033338">
                      <w:marLeft w:val="0"/>
                      <w:marRight w:val="0"/>
                      <w:marTop w:val="0"/>
                      <w:marBottom w:val="0"/>
                      <w:divBdr>
                        <w:top w:val="none" w:sz="0" w:space="0" w:color="auto"/>
                        <w:left w:val="none" w:sz="0" w:space="0" w:color="auto"/>
                        <w:bottom w:val="none" w:sz="0" w:space="0" w:color="auto"/>
                        <w:right w:val="none" w:sz="0" w:space="0" w:color="auto"/>
                      </w:divBdr>
                      <w:divsChild>
                        <w:div w:id="836841482">
                          <w:marLeft w:val="0"/>
                          <w:marRight w:val="0"/>
                          <w:marTop w:val="0"/>
                          <w:marBottom w:val="0"/>
                          <w:divBdr>
                            <w:top w:val="none" w:sz="0" w:space="0" w:color="auto"/>
                            <w:left w:val="none" w:sz="0" w:space="0" w:color="auto"/>
                            <w:bottom w:val="none" w:sz="0" w:space="0" w:color="auto"/>
                            <w:right w:val="none" w:sz="0" w:space="0" w:color="auto"/>
                          </w:divBdr>
                          <w:divsChild>
                            <w:div w:id="154953600">
                              <w:marLeft w:val="0"/>
                              <w:marRight w:val="0"/>
                              <w:marTop w:val="0"/>
                              <w:marBottom w:val="0"/>
                              <w:divBdr>
                                <w:top w:val="none" w:sz="0" w:space="0" w:color="auto"/>
                                <w:left w:val="none" w:sz="0" w:space="0" w:color="auto"/>
                                <w:bottom w:val="none" w:sz="0" w:space="0" w:color="auto"/>
                                <w:right w:val="none" w:sz="0" w:space="0" w:color="auto"/>
                              </w:divBdr>
                            </w:div>
                            <w:div w:id="7099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04133">
                  <w:marLeft w:val="0"/>
                  <w:marRight w:val="0"/>
                  <w:marTop w:val="0"/>
                  <w:marBottom w:val="0"/>
                  <w:divBdr>
                    <w:top w:val="none" w:sz="0" w:space="0" w:color="auto"/>
                    <w:left w:val="none" w:sz="0" w:space="0" w:color="auto"/>
                    <w:bottom w:val="none" w:sz="0" w:space="0" w:color="auto"/>
                    <w:right w:val="none" w:sz="0" w:space="0" w:color="auto"/>
                  </w:divBdr>
                </w:div>
                <w:div w:id="1968928192">
                  <w:marLeft w:val="0"/>
                  <w:marRight w:val="0"/>
                  <w:marTop w:val="0"/>
                  <w:marBottom w:val="0"/>
                  <w:divBdr>
                    <w:top w:val="none" w:sz="0" w:space="0" w:color="auto"/>
                    <w:left w:val="none" w:sz="0" w:space="0" w:color="auto"/>
                    <w:bottom w:val="none" w:sz="0" w:space="0" w:color="auto"/>
                    <w:right w:val="none" w:sz="0" w:space="0" w:color="auto"/>
                  </w:divBdr>
                </w:div>
              </w:divsChild>
            </w:div>
            <w:div w:id="1375886744">
              <w:marLeft w:val="0"/>
              <w:marRight w:val="0"/>
              <w:marTop w:val="0"/>
              <w:marBottom w:val="0"/>
              <w:divBdr>
                <w:top w:val="none" w:sz="0" w:space="0" w:color="auto"/>
                <w:left w:val="none" w:sz="0" w:space="0" w:color="auto"/>
                <w:bottom w:val="none" w:sz="0" w:space="0" w:color="auto"/>
                <w:right w:val="none" w:sz="0" w:space="0" w:color="auto"/>
              </w:divBdr>
            </w:div>
            <w:div w:id="21258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1235">
      <w:bodyDiv w:val="1"/>
      <w:marLeft w:val="0"/>
      <w:marRight w:val="0"/>
      <w:marTop w:val="0"/>
      <w:marBottom w:val="0"/>
      <w:divBdr>
        <w:top w:val="none" w:sz="0" w:space="0" w:color="auto"/>
        <w:left w:val="none" w:sz="0" w:space="0" w:color="auto"/>
        <w:bottom w:val="none" w:sz="0" w:space="0" w:color="auto"/>
        <w:right w:val="none" w:sz="0" w:space="0" w:color="auto"/>
      </w:divBdr>
      <w:divsChild>
        <w:div w:id="103767563">
          <w:marLeft w:val="0"/>
          <w:marRight w:val="0"/>
          <w:marTop w:val="0"/>
          <w:marBottom w:val="0"/>
          <w:divBdr>
            <w:top w:val="none" w:sz="0" w:space="0" w:color="auto"/>
            <w:left w:val="none" w:sz="0" w:space="0" w:color="auto"/>
            <w:bottom w:val="none" w:sz="0" w:space="0" w:color="auto"/>
            <w:right w:val="none" w:sz="0" w:space="0" w:color="auto"/>
          </w:divBdr>
          <w:divsChild>
            <w:div w:id="482083400">
              <w:marLeft w:val="0"/>
              <w:marRight w:val="0"/>
              <w:marTop w:val="0"/>
              <w:marBottom w:val="0"/>
              <w:divBdr>
                <w:top w:val="none" w:sz="0" w:space="0" w:color="auto"/>
                <w:left w:val="none" w:sz="0" w:space="0" w:color="auto"/>
                <w:bottom w:val="none" w:sz="0" w:space="0" w:color="auto"/>
                <w:right w:val="none" w:sz="0" w:space="0" w:color="auto"/>
              </w:divBdr>
            </w:div>
          </w:divsChild>
        </w:div>
        <w:div w:id="115031150">
          <w:marLeft w:val="0"/>
          <w:marRight w:val="0"/>
          <w:marTop w:val="0"/>
          <w:marBottom w:val="0"/>
          <w:divBdr>
            <w:top w:val="none" w:sz="0" w:space="0" w:color="auto"/>
            <w:left w:val="none" w:sz="0" w:space="0" w:color="auto"/>
            <w:bottom w:val="none" w:sz="0" w:space="0" w:color="auto"/>
            <w:right w:val="none" w:sz="0" w:space="0" w:color="auto"/>
          </w:divBdr>
          <w:divsChild>
            <w:div w:id="2061898967">
              <w:marLeft w:val="0"/>
              <w:marRight w:val="0"/>
              <w:marTop w:val="0"/>
              <w:marBottom w:val="0"/>
              <w:divBdr>
                <w:top w:val="none" w:sz="0" w:space="0" w:color="auto"/>
                <w:left w:val="none" w:sz="0" w:space="0" w:color="auto"/>
                <w:bottom w:val="none" w:sz="0" w:space="0" w:color="auto"/>
                <w:right w:val="none" w:sz="0" w:space="0" w:color="auto"/>
              </w:divBdr>
            </w:div>
          </w:divsChild>
        </w:div>
        <w:div w:id="140778503">
          <w:marLeft w:val="0"/>
          <w:marRight w:val="0"/>
          <w:marTop w:val="0"/>
          <w:marBottom w:val="0"/>
          <w:divBdr>
            <w:top w:val="none" w:sz="0" w:space="0" w:color="auto"/>
            <w:left w:val="none" w:sz="0" w:space="0" w:color="auto"/>
            <w:bottom w:val="none" w:sz="0" w:space="0" w:color="auto"/>
            <w:right w:val="none" w:sz="0" w:space="0" w:color="auto"/>
          </w:divBdr>
          <w:divsChild>
            <w:div w:id="1559854739">
              <w:marLeft w:val="0"/>
              <w:marRight w:val="0"/>
              <w:marTop w:val="0"/>
              <w:marBottom w:val="0"/>
              <w:divBdr>
                <w:top w:val="none" w:sz="0" w:space="0" w:color="auto"/>
                <w:left w:val="none" w:sz="0" w:space="0" w:color="auto"/>
                <w:bottom w:val="none" w:sz="0" w:space="0" w:color="auto"/>
                <w:right w:val="none" w:sz="0" w:space="0" w:color="auto"/>
              </w:divBdr>
            </w:div>
          </w:divsChild>
        </w:div>
        <w:div w:id="278025483">
          <w:marLeft w:val="0"/>
          <w:marRight w:val="0"/>
          <w:marTop w:val="0"/>
          <w:marBottom w:val="0"/>
          <w:divBdr>
            <w:top w:val="none" w:sz="0" w:space="0" w:color="auto"/>
            <w:left w:val="none" w:sz="0" w:space="0" w:color="auto"/>
            <w:bottom w:val="none" w:sz="0" w:space="0" w:color="auto"/>
            <w:right w:val="none" w:sz="0" w:space="0" w:color="auto"/>
          </w:divBdr>
          <w:divsChild>
            <w:div w:id="1950965343">
              <w:marLeft w:val="0"/>
              <w:marRight w:val="0"/>
              <w:marTop w:val="0"/>
              <w:marBottom w:val="0"/>
              <w:divBdr>
                <w:top w:val="none" w:sz="0" w:space="0" w:color="auto"/>
                <w:left w:val="none" w:sz="0" w:space="0" w:color="auto"/>
                <w:bottom w:val="none" w:sz="0" w:space="0" w:color="auto"/>
                <w:right w:val="none" w:sz="0" w:space="0" w:color="auto"/>
              </w:divBdr>
            </w:div>
          </w:divsChild>
        </w:div>
        <w:div w:id="394545760">
          <w:marLeft w:val="0"/>
          <w:marRight w:val="0"/>
          <w:marTop w:val="0"/>
          <w:marBottom w:val="0"/>
          <w:divBdr>
            <w:top w:val="none" w:sz="0" w:space="0" w:color="auto"/>
            <w:left w:val="none" w:sz="0" w:space="0" w:color="auto"/>
            <w:bottom w:val="none" w:sz="0" w:space="0" w:color="auto"/>
            <w:right w:val="none" w:sz="0" w:space="0" w:color="auto"/>
          </w:divBdr>
          <w:divsChild>
            <w:div w:id="1424838198">
              <w:marLeft w:val="0"/>
              <w:marRight w:val="0"/>
              <w:marTop w:val="0"/>
              <w:marBottom w:val="0"/>
              <w:divBdr>
                <w:top w:val="none" w:sz="0" w:space="0" w:color="auto"/>
                <w:left w:val="none" w:sz="0" w:space="0" w:color="auto"/>
                <w:bottom w:val="none" w:sz="0" w:space="0" w:color="auto"/>
                <w:right w:val="none" w:sz="0" w:space="0" w:color="auto"/>
              </w:divBdr>
            </w:div>
          </w:divsChild>
        </w:div>
        <w:div w:id="769550746">
          <w:marLeft w:val="0"/>
          <w:marRight w:val="0"/>
          <w:marTop w:val="0"/>
          <w:marBottom w:val="0"/>
          <w:divBdr>
            <w:top w:val="none" w:sz="0" w:space="0" w:color="auto"/>
            <w:left w:val="none" w:sz="0" w:space="0" w:color="auto"/>
            <w:bottom w:val="none" w:sz="0" w:space="0" w:color="auto"/>
            <w:right w:val="none" w:sz="0" w:space="0" w:color="auto"/>
          </w:divBdr>
          <w:divsChild>
            <w:div w:id="1056468380">
              <w:marLeft w:val="0"/>
              <w:marRight w:val="0"/>
              <w:marTop w:val="0"/>
              <w:marBottom w:val="0"/>
              <w:divBdr>
                <w:top w:val="none" w:sz="0" w:space="0" w:color="auto"/>
                <w:left w:val="none" w:sz="0" w:space="0" w:color="auto"/>
                <w:bottom w:val="none" w:sz="0" w:space="0" w:color="auto"/>
                <w:right w:val="none" w:sz="0" w:space="0" w:color="auto"/>
              </w:divBdr>
            </w:div>
          </w:divsChild>
        </w:div>
        <w:div w:id="849564438">
          <w:marLeft w:val="0"/>
          <w:marRight w:val="0"/>
          <w:marTop w:val="0"/>
          <w:marBottom w:val="0"/>
          <w:divBdr>
            <w:top w:val="none" w:sz="0" w:space="0" w:color="auto"/>
            <w:left w:val="none" w:sz="0" w:space="0" w:color="auto"/>
            <w:bottom w:val="none" w:sz="0" w:space="0" w:color="auto"/>
            <w:right w:val="none" w:sz="0" w:space="0" w:color="auto"/>
          </w:divBdr>
          <w:divsChild>
            <w:div w:id="1384869927">
              <w:marLeft w:val="0"/>
              <w:marRight w:val="0"/>
              <w:marTop w:val="0"/>
              <w:marBottom w:val="0"/>
              <w:divBdr>
                <w:top w:val="none" w:sz="0" w:space="0" w:color="auto"/>
                <w:left w:val="none" w:sz="0" w:space="0" w:color="auto"/>
                <w:bottom w:val="none" w:sz="0" w:space="0" w:color="auto"/>
                <w:right w:val="none" w:sz="0" w:space="0" w:color="auto"/>
              </w:divBdr>
            </w:div>
          </w:divsChild>
        </w:div>
        <w:div w:id="881595224">
          <w:marLeft w:val="0"/>
          <w:marRight w:val="0"/>
          <w:marTop w:val="0"/>
          <w:marBottom w:val="0"/>
          <w:divBdr>
            <w:top w:val="none" w:sz="0" w:space="0" w:color="auto"/>
            <w:left w:val="none" w:sz="0" w:space="0" w:color="auto"/>
            <w:bottom w:val="none" w:sz="0" w:space="0" w:color="auto"/>
            <w:right w:val="none" w:sz="0" w:space="0" w:color="auto"/>
          </w:divBdr>
          <w:divsChild>
            <w:div w:id="1448545896">
              <w:marLeft w:val="0"/>
              <w:marRight w:val="0"/>
              <w:marTop w:val="0"/>
              <w:marBottom w:val="0"/>
              <w:divBdr>
                <w:top w:val="none" w:sz="0" w:space="0" w:color="auto"/>
                <w:left w:val="none" w:sz="0" w:space="0" w:color="auto"/>
                <w:bottom w:val="none" w:sz="0" w:space="0" w:color="auto"/>
                <w:right w:val="none" w:sz="0" w:space="0" w:color="auto"/>
              </w:divBdr>
            </w:div>
          </w:divsChild>
        </w:div>
        <w:div w:id="1034965825">
          <w:marLeft w:val="0"/>
          <w:marRight w:val="0"/>
          <w:marTop w:val="0"/>
          <w:marBottom w:val="0"/>
          <w:divBdr>
            <w:top w:val="none" w:sz="0" w:space="0" w:color="auto"/>
            <w:left w:val="none" w:sz="0" w:space="0" w:color="auto"/>
            <w:bottom w:val="none" w:sz="0" w:space="0" w:color="auto"/>
            <w:right w:val="none" w:sz="0" w:space="0" w:color="auto"/>
          </w:divBdr>
          <w:divsChild>
            <w:div w:id="1055739667">
              <w:marLeft w:val="0"/>
              <w:marRight w:val="0"/>
              <w:marTop w:val="0"/>
              <w:marBottom w:val="0"/>
              <w:divBdr>
                <w:top w:val="none" w:sz="0" w:space="0" w:color="auto"/>
                <w:left w:val="none" w:sz="0" w:space="0" w:color="auto"/>
                <w:bottom w:val="none" w:sz="0" w:space="0" w:color="auto"/>
                <w:right w:val="none" w:sz="0" w:space="0" w:color="auto"/>
              </w:divBdr>
            </w:div>
          </w:divsChild>
        </w:div>
        <w:div w:id="1106733365">
          <w:marLeft w:val="0"/>
          <w:marRight w:val="0"/>
          <w:marTop w:val="0"/>
          <w:marBottom w:val="0"/>
          <w:divBdr>
            <w:top w:val="none" w:sz="0" w:space="0" w:color="auto"/>
            <w:left w:val="none" w:sz="0" w:space="0" w:color="auto"/>
            <w:bottom w:val="none" w:sz="0" w:space="0" w:color="auto"/>
            <w:right w:val="none" w:sz="0" w:space="0" w:color="auto"/>
          </w:divBdr>
          <w:divsChild>
            <w:div w:id="1641306293">
              <w:marLeft w:val="0"/>
              <w:marRight w:val="0"/>
              <w:marTop w:val="0"/>
              <w:marBottom w:val="0"/>
              <w:divBdr>
                <w:top w:val="none" w:sz="0" w:space="0" w:color="auto"/>
                <w:left w:val="none" w:sz="0" w:space="0" w:color="auto"/>
                <w:bottom w:val="none" w:sz="0" w:space="0" w:color="auto"/>
                <w:right w:val="none" w:sz="0" w:space="0" w:color="auto"/>
              </w:divBdr>
            </w:div>
          </w:divsChild>
        </w:div>
        <w:div w:id="1144925774">
          <w:marLeft w:val="0"/>
          <w:marRight w:val="0"/>
          <w:marTop w:val="0"/>
          <w:marBottom w:val="0"/>
          <w:divBdr>
            <w:top w:val="none" w:sz="0" w:space="0" w:color="auto"/>
            <w:left w:val="none" w:sz="0" w:space="0" w:color="auto"/>
            <w:bottom w:val="none" w:sz="0" w:space="0" w:color="auto"/>
            <w:right w:val="none" w:sz="0" w:space="0" w:color="auto"/>
          </w:divBdr>
          <w:divsChild>
            <w:div w:id="1598831435">
              <w:marLeft w:val="0"/>
              <w:marRight w:val="0"/>
              <w:marTop w:val="0"/>
              <w:marBottom w:val="0"/>
              <w:divBdr>
                <w:top w:val="none" w:sz="0" w:space="0" w:color="auto"/>
                <w:left w:val="none" w:sz="0" w:space="0" w:color="auto"/>
                <w:bottom w:val="none" w:sz="0" w:space="0" w:color="auto"/>
                <w:right w:val="none" w:sz="0" w:space="0" w:color="auto"/>
              </w:divBdr>
            </w:div>
          </w:divsChild>
        </w:div>
        <w:div w:id="1406147645">
          <w:marLeft w:val="0"/>
          <w:marRight w:val="0"/>
          <w:marTop w:val="0"/>
          <w:marBottom w:val="0"/>
          <w:divBdr>
            <w:top w:val="none" w:sz="0" w:space="0" w:color="auto"/>
            <w:left w:val="none" w:sz="0" w:space="0" w:color="auto"/>
            <w:bottom w:val="none" w:sz="0" w:space="0" w:color="auto"/>
            <w:right w:val="none" w:sz="0" w:space="0" w:color="auto"/>
          </w:divBdr>
          <w:divsChild>
            <w:div w:id="859859344">
              <w:marLeft w:val="0"/>
              <w:marRight w:val="0"/>
              <w:marTop w:val="0"/>
              <w:marBottom w:val="0"/>
              <w:divBdr>
                <w:top w:val="none" w:sz="0" w:space="0" w:color="auto"/>
                <w:left w:val="none" w:sz="0" w:space="0" w:color="auto"/>
                <w:bottom w:val="none" w:sz="0" w:space="0" w:color="auto"/>
                <w:right w:val="none" w:sz="0" w:space="0" w:color="auto"/>
              </w:divBdr>
            </w:div>
          </w:divsChild>
        </w:div>
        <w:div w:id="1410496231">
          <w:marLeft w:val="0"/>
          <w:marRight w:val="0"/>
          <w:marTop w:val="0"/>
          <w:marBottom w:val="0"/>
          <w:divBdr>
            <w:top w:val="none" w:sz="0" w:space="0" w:color="auto"/>
            <w:left w:val="none" w:sz="0" w:space="0" w:color="auto"/>
            <w:bottom w:val="none" w:sz="0" w:space="0" w:color="auto"/>
            <w:right w:val="none" w:sz="0" w:space="0" w:color="auto"/>
          </w:divBdr>
          <w:divsChild>
            <w:div w:id="422577151">
              <w:marLeft w:val="0"/>
              <w:marRight w:val="0"/>
              <w:marTop w:val="0"/>
              <w:marBottom w:val="0"/>
              <w:divBdr>
                <w:top w:val="none" w:sz="0" w:space="0" w:color="auto"/>
                <w:left w:val="none" w:sz="0" w:space="0" w:color="auto"/>
                <w:bottom w:val="none" w:sz="0" w:space="0" w:color="auto"/>
                <w:right w:val="none" w:sz="0" w:space="0" w:color="auto"/>
              </w:divBdr>
            </w:div>
          </w:divsChild>
        </w:div>
        <w:div w:id="1672368740">
          <w:marLeft w:val="0"/>
          <w:marRight w:val="0"/>
          <w:marTop w:val="0"/>
          <w:marBottom w:val="0"/>
          <w:divBdr>
            <w:top w:val="none" w:sz="0" w:space="0" w:color="auto"/>
            <w:left w:val="none" w:sz="0" w:space="0" w:color="auto"/>
            <w:bottom w:val="none" w:sz="0" w:space="0" w:color="auto"/>
            <w:right w:val="none" w:sz="0" w:space="0" w:color="auto"/>
          </w:divBdr>
          <w:divsChild>
            <w:div w:id="1445148091">
              <w:marLeft w:val="0"/>
              <w:marRight w:val="0"/>
              <w:marTop w:val="0"/>
              <w:marBottom w:val="0"/>
              <w:divBdr>
                <w:top w:val="none" w:sz="0" w:space="0" w:color="auto"/>
                <w:left w:val="none" w:sz="0" w:space="0" w:color="auto"/>
                <w:bottom w:val="none" w:sz="0" w:space="0" w:color="auto"/>
                <w:right w:val="none" w:sz="0" w:space="0" w:color="auto"/>
              </w:divBdr>
            </w:div>
          </w:divsChild>
        </w:div>
        <w:div w:id="1725785678">
          <w:marLeft w:val="0"/>
          <w:marRight w:val="0"/>
          <w:marTop w:val="0"/>
          <w:marBottom w:val="0"/>
          <w:divBdr>
            <w:top w:val="none" w:sz="0" w:space="0" w:color="auto"/>
            <w:left w:val="none" w:sz="0" w:space="0" w:color="auto"/>
            <w:bottom w:val="none" w:sz="0" w:space="0" w:color="auto"/>
            <w:right w:val="none" w:sz="0" w:space="0" w:color="auto"/>
          </w:divBdr>
          <w:divsChild>
            <w:div w:id="1553612203">
              <w:marLeft w:val="0"/>
              <w:marRight w:val="0"/>
              <w:marTop w:val="0"/>
              <w:marBottom w:val="0"/>
              <w:divBdr>
                <w:top w:val="none" w:sz="0" w:space="0" w:color="auto"/>
                <w:left w:val="none" w:sz="0" w:space="0" w:color="auto"/>
                <w:bottom w:val="none" w:sz="0" w:space="0" w:color="auto"/>
                <w:right w:val="none" w:sz="0" w:space="0" w:color="auto"/>
              </w:divBdr>
            </w:div>
          </w:divsChild>
        </w:div>
        <w:div w:id="1761679023">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sChild>
        </w:div>
        <w:div w:id="2036808583">
          <w:marLeft w:val="0"/>
          <w:marRight w:val="0"/>
          <w:marTop w:val="0"/>
          <w:marBottom w:val="0"/>
          <w:divBdr>
            <w:top w:val="none" w:sz="0" w:space="0" w:color="auto"/>
            <w:left w:val="none" w:sz="0" w:space="0" w:color="auto"/>
            <w:bottom w:val="none" w:sz="0" w:space="0" w:color="auto"/>
            <w:right w:val="none" w:sz="0" w:space="0" w:color="auto"/>
          </w:divBdr>
          <w:divsChild>
            <w:div w:id="5820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89042">
      <w:bodyDiv w:val="1"/>
      <w:marLeft w:val="0"/>
      <w:marRight w:val="0"/>
      <w:marTop w:val="0"/>
      <w:marBottom w:val="0"/>
      <w:divBdr>
        <w:top w:val="none" w:sz="0" w:space="0" w:color="auto"/>
        <w:left w:val="none" w:sz="0" w:space="0" w:color="auto"/>
        <w:bottom w:val="none" w:sz="0" w:space="0" w:color="auto"/>
        <w:right w:val="none" w:sz="0" w:space="0" w:color="auto"/>
      </w:divBdr>
    </w:div>
    <w:div w:id="378474546">
      <w:bodyDiv w:val="1"/>
      <w:marLeft w:val="0"/>
      <w:marRight w:val="0"/>
      <w:marTop w:val="0"/>
      <w:marBottom w:val="0"/>
      <w:divBdr>
        <w:top w:val="none" w:sz="0" w:space="0" w:color="auto"/>
        <w:left w:val="none" w:sz="0" w:space="0" w:color="auto"/>
        <w:bottom w:val="none" w:sz="0" w:space="0" w:color="auto"/>
        <w:right w:val="none" w:sz="0" w:space="0" w:color="auto"/>
      </w:divBdr>
      <w:divsChild>
        <w:div w:id="389236117">
          <w:marLeft w:val="0"/>
          <w:marRight w:val="0"/>
          <w:marTop w:val="0"/>
          <w:marBottom w:val="0"/>
          <w:divBdr>
            <w:top w:val="none" w:sz="0" w:space="0" w:color="auto"/>
            <w:left w:val="none" w:sz="0" w:space="0" w:color="auto"/>
            <w:bottom w:val="none" w:sz="0" w:space="0" w:color="auto"/>
            <w:right w:val="none" w:sz="0" w:space="0" w:color="auto"/>
          </w:divBdr>
        </w:div>
        <w:div w:id="2132048118">
          <w:marLeft w:val="0"/>
          <w:marRight w:val="0"/>
          <w:marTop w:val="0"/>
          <w:marBottom w:val="0"/>
          <w:divBdr>
            <w:top w:val="none" w:sz="0" w:space="0" w:color="auto"/>
            <w:left w:val="none" w:sz="0" w:space="0" w:color="auto"/>
            <w:bottom w:val="none" w:sz="0" w:space="0" w:color="auto"/>
            <w:right w:val="none" w:sz="0" w:space="0" w:color="auto"/>
          </w:divBdr>
        </w:div>
      </w:divsChild>
    </w:div>
    <w:div w:id="393237517">
      <w:bodyDiv w:val="1"/>
      <w:marLeft w:val="0"/>
      <w:marRight w:val="0"/>
      <w:marTop w:val="0"/>
      <w:marBottom w:val="0"/>
      <w:divBdr>
        <w:top w:val="none" w:sz="0" w:space="0" w:color="auto"/>
        <w:left w:val="none" w:sz="0" w:space="0" w:color="auto"/>
        <w:bottom w:val="none" w:sz="0" w:space="0" w:color="auto"/>
        <w:right w:val="none" w:sz="0" w:space="0" w:color="auto"/>
      </w:divBdr>
      <w:divsChild>
        <w:div w:id="488520945">
          <w:marLeft w:val="418"/>
          <w:marRight w:val="0"/>
          <w:marTop w:val="0"/>
          <w:marBottom w:val="0"/>
          <w:divBdr>
            <w:top w:val="none" w:sz="0" w:space="0" w:color="auto"/>
            <w:left w:val="none" w:sz="0" w:space="0" w:color="auto"/>
            <w:bottom w:val="none" w:sz="0" w:space="0" w:color="auto"/>
            <w:right w:val="none" w:sz="0" w:space="0" w:color="auto"/>
          </w:divBdr>
        </w:div>
        <w:div w:id="256328816">
          <w:marLeft w:val="418"/>
          <w:marRight w:val="0"/>
          <w:marTop w:val="0"/>
          <w:marBottom w:val="0"/>
          <w:divBdr>
            <w:top w:val="none" w:sz="0" w:space="0" w:color="auto"/>
            <w:left w:val="none" w:sz="0" w:space="0" w:color="auto"/>
            <w:bottom w:val="none" w:sz="0" w:space="0" w:color="auto"/>
            <w:right w:val="none" w:sz="0" w:space="0" w:color="auto"/>
          </w:divBdr>
        </w:div>
        <w:div w:id="321742092">
          <w:marLeft w:val="418"/>
          <w:marRight w:val="0"/>
          <w:marTop w:val="0"/>
          <w:marBottom w:val="0"/>
          <w:divBdr>
            <w:top w:val="none" w:sz="0" w:space="0" w:color="auto"/>
            <w:left w:val="none" w:sz="0" w:space="0" w:color="auto"/>
            <w:bottom w:val="none" w:sz="0" w:space="0" w:color="auto"/>
            <w:right w:val="none" w:sz="0" w:space="0" w:color="auto"/>
          </w:divBdr>
        </w:div>
        <w:div w:id="362219061">
          <w:marLeft w:val="418"/>
          <w:marRight w:val="0"/>
          <w:marTop w:val="0"/>
          <w:marBottom w:val="0"/>
          <w:divBdr>
            <w:top w:val="none" w:sz="0" w:space="0" w:color="auto"/>
            <w:left w:val="none" w:sz="0" w:space="0" w:color="auto"/>
            <w:bottom w:val="none" w:sz="0" w:space="0" w:color="auto"/>
            <w:right w:val="none" w:sz="0" w:space="0" w:color="auto"/>
          </w:divBdr>
        </w:div>
        <w:div w:id="767964958">
          <w:marLeft w:val="418"/>
          <w:marRight w:val="0"/>
          <w:marTop w:val="0"/>
          <w:marBottom w:val="0"/>
          <w:divBdr>
            <w:top w:val="none" w:sz="0" w:space="0" w:color="auto"/>
            <w:left w:val="none" w:sz="0" w:space="0" w:color="auto"/>
            <w:bottom w:val="none" w:sz="0" w:space="0" w:color="auto"/>
            <w:right w:val="none" w:sz="0" w:space="0" w:color="auto"/>
          </w:divBdr>
        </w:div>
      </w:divsChild>
    </w:div>
    <w:div w:id="399910515">
      <w:bodyDiv w:val="1"/>
      <w:marLeft w:val="0"/>
      <w:marRight w:val="0"/>
      <w:marTop w:val="0"/>
      <w:marBottom w:val="0"/>
      <w:divBdr>
        <w:top w:val="none" w:sz="0" w:space="0" w:color="auto"/>
        <w:left w:val="none" w:sz="0" w:space="0" w:color="auto"/>
        <w:bottom w:val="none" w:sz="0" w:space="0" w:color="auto"/>
        <w:right w:val="none" w:sz="0" w:space="0" w:color="auto"/>
      </w:divBdr>
      <w:divsChild>
        <w:div w:id="1603343459">
          <w:marLeft w:val="0"/>
          <w:marRight w:val="0"/>
          <w:marTop w:val="0"/>
          <w:marBottom w:val="0"/>
          <w:divBdr>
            <w:top w:val="none" w:sz="0" w:space="0" w:color="auto"/>
            <w:left w:val="none" w:sz="0" w:space="0" w:color="auto"/>
            <w:bottom w:val="none" w:sz="0" w:space="0" w:color="auto"/>
            <w:right w:val="none" w:sz="0" w:space="0" w:color="auto"/>
          </w:divBdr>
        </w:div>
      </w:divsChild>
    </w:div>
    <w:div w:id="403144315">
      <w:bodyDiv w:val="1"/>
      <w:marLeft w:val="0"/>
      <w:marRight w:val="0"/>
      <w:marTop w:val="0"/>
      <w:marBottom w:val="0"/>
      <w:divBdr>
        <w:top w:val="none" w:sz="0" w:space="0" w:color="auto"/>
        <w:left w:val="none" w:sz="0" w:space="0" w:color="auto"/>
        <w:bottom w:val="none" w:sz="0" w:space="0" w:color="auto"/>
        <w:right w:val="none" w:sz="0" w:space="0" w:color="auto"/>
      </w:divBdr>
      <w:divsChild>
        <w:div w:id="13968784">
          <w:marLeft w:val="0"/>
          <w:marRight w:val="0"/>
          <w:marTop w:val="0"/>
          <w:marBottom w:val="0"/>
          <w:divBdr>
            <w:top w:val="none" w:sz="0" w:space="0" w:color="auto"/>
            <w:left w:val="none" w:sz="0" w:space="0" w:color="auto"/>
            <w:bottom w:val="none" w:sz="0" w:space="0" w:color="auto"/>
            <w:right w:val="none" w:sz="0" w:space="0" w:color="auto"/>
          </w:divBdr>
          <w:divsChild>
            <w:div w:id="929193210">
              <w:marLeft w:val="0"/>
              <w:marRight w:val="0"/>
              <w:marTop w:val="0"/>
              <w:marBottom w:val="0"/>
              <w:divBdr>
                <w:top w:val="none" w:sz="0" w:space="0" w:color="auto"/>
                <w:left w:val="none" w:sz="0" w:space="0" w:color="auto"/>
                <w:bottom w:val="none" w:sz="0" w:space="0" w:color="auto"/>
                <w:right w:val="none" w:sz="0" w:space="0" w:color="auto"/>
              </w:divBdr>
              <w:divsChild>
                <w:div w:id="1197347953">
                  <w:marLeft w:val="0"/>
                  <w:marRight w:val="0"/>
                  <w:marTop w:val="0"/>
                  <w:marBottom w:val="0"/>
                  <w:divBdr>
                    <w:top w:val="none" w:sz="0" w:space="0" w:color="auto"/>
                    <w:left w:val="none" w:sz="0" w:space="0" w:color="auto"/>
                    <w:bottom w:val="none" w:sz="0" w:space="0" w:color="auto"/>
                    <w:right w:val="none" w:sz="0" w:space="0" w:color="auto"/>
                  </w:divBdr>
                  <w:divsChild>
                    <w:div w:id="1122072309">
                      <w:marLeft w:val="0"/>
                      <w:marRight w:val="0"/>
                      <w:marTop w:val="0"/>
                      <w:marBottom w:val="0"/>
                      <w:divBdr>
                        <w:top w:val="none" w:sz="0" w:space="0" w:color="auto"/>
                        <w:left w:val="none" w:sz="0" w:space="0" w:color="auto"/>
                        <w:bottom w:val="none" w:sz="0" w:space="0" w:color="auto"/>
                        <w:right w:val="none" w:sz="0" w:space="0" w:color="auto"/>
                      </w:divBdr>
                      <w:divsChild>
                        <w:div w:id="680930042">
                          <w:marLeft w:val="0"/>
                          <w:marRight w:val="0"/>
                          <w:marTop w:val="0"/>
                          <w:marBottom w:val="0"/>
                          <w:divBdr>
                            <w:top w:val="none" w:sz="0" w:space="0" w:color="auto"/>
                            <w:left w:val="none" w:sz="0" w:space="0" w:color="auto"/>
                            <w:bottom w:val="none" w:sz="0" w:space="0" w:color="auto"/>
                            <w:right w:val="none" w:sz="0" w:space="0" w:color="auto"/>
                          </w:divBdr>
                          <w:divsChild>
                            <w:div w:id="1574240447">
                              <w:marLeft w:val="0"/>
                              <w:marRight w:val="0"/>
                              <w:marTop w:val="0"/>
                              <w:marBottom w:val="0"/>
                              <w:divBdr>
                                <w:top w:val="none" w:sz="0" w:space="0" w:color="auto"/>
                                <w:left w:val="none" w:sz="0" w:space="0" w:color="auto"/>
                                <w:bottom w:val="none" w:sz="0" w:space="0" w:color="auto"/>
                                <w:right w:val="none" w:sz="0" w:space="0" w:color="auto"/>
                              </w:divBdr>
                              <w:divsChild>
                                <w:div w:id="1925333716">
                                  <w:marLeft w:val="0"/>
                                  <w:marRight w:val="0"/>
                                  <w:marTop w:val="0"/>
                                  <w:marBottom w:val="0"/>
                                  <w:divBdr>
                                    <w:top w:val="none" w:sz="0" w:space="0" w:color="auto"/>
                                    <w:left w:val="none" w:sz="0" w:space="0" w:color="auto"/>
                                    <w:bottom w:val="none" w:sz="0" w:space="0" w:color="auto"/>
                                    <w:right w:val="none" w:sz="0" w:space="0" w:color="auto"/>
                                  </w:divBdr>
                                  <w:divsChild>
                                    <w:div w:id="191460897">
                                      <w:marLeft w:val="0"/>
                                      <w:marRight w:val="0"/>
                                      <w:marTop w:val="0"/>
                                      <w:marBottom w:val="0"/>
                                      <w:divBdr>
                                        <w:top w:val="none" w:sz="0" w:space="0" w:color="auto"/>
                                        <w:left w:val="none" w:sz="0" w:space="0" w:color="auto"/>
                                        <w:bottom w:val="none" w:sz="0" w:space="0" w:color="auto"/>
                                        <w:right w:val="none" w:sz="0" w:space="0" w:color="auto"/>
                                      </w:divBdr>
                                      <w:divsChild>
                                        <w:div w:id="507519679">
                                          <w:marLeft w:val="0"/>
                                          <w:marRight w:val="0"/>
                                          <w:marTop w:val="0"/>
                                          <w:marBottom w:val="0"/>
                                          <w:divBdr>
                                            <w:top w:val="none" w:sz="0" w:space="0" w:color="auto"/>
                                            <w:left w:val="none" w:sz="0" w:space="0" w:color="auto"/>
                                            <w:bottom w:val="none" w:sz="0" w:space="0" w:color="auto"/>
                                            <w:right w:val="none" w:sz="0" w:space="0" w:color="auto"/>
                                          </w:divBdr>
                                          <w:divsChild>
                                            <w:div w:id="515467132">
                                              <w:marLeft w:val="0"/>
                                              <w:marRight w:val="0"/>
                                              <w:marTop w:val="0"/>
                                              <w:marBottom w:val="0"/>
                                              <w:divBdr>
                                                <w:top w:val="none" w:sz="0" w:space="0" w:color="auto"/>
                                                <w:left w:val="none" w:sz="0" w:space="0" w:color="auto"/>
                                                <w:bottom w:val="none" w:sz="0" w:space="0" w:color="auto"/>
                                                <w:right w:val="none" w:sz="0" w:space="0" w:color="auto"/>
                                              </w:divBdr>
                                              <w:divsChild>
                                                <w:div w:id="215363248">
                                                  <w:marLeft w:val="0"/>
                                                  <w:marRight w:val="0"/>
                                                  <w:marTop w:val="0"/>
                                                  <w:marBottom w:val="0"/>
                                                  <w:divBdr>
                                                    <w:top w:val="none" w:sz="0" w:space="0" w:color="auto"/>
                                                    <w:left w:val="none" w:sz="0" w:space="0" w:color="auto"/>
                                                    <w:bottom w:val="none" w:sz="0" w:space="0" w:color="auto"/>
                                                    <w:right w:val="none" w:sz="0" w:space="0" w:color="auto"/>
                                                  </w:divBdr>
                                                  <w:divsChild>
                                                    <w:div w:id="551309118">
                                                      <w:marLeft w:val="0"/>
                                                      <w:marRight w:val="0"/>
                                                      <w:marTop w:val="0"/>
                                                      <w:marBottom w:val="0"/>
                                                      <w:divBdr>
                                                        <w:top w:val="none" w:sz="0" w:space="0" w:color="auto"/>
                                                        <w:left w:val="none" w:sz="0" w:space="0" w:color="auto"/>
                                                        <w:bottom w:val="none" w:sz="0" w:space="0" w:color="auto"/>
                                                        <w:right w:val="none" w:sz="0" w:space="0" w:color="auto"/>
                                                      </w:divBdr>
                                                      <w:divsChild>
                                                        <w:div w:id="7554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9468">
                                                  <w:marLeft w:val="0"/>
                                                  <w:marRight w:val="0"/>
                                                  <w:marTop w:val="0"/>
                                                  <w:marBottom w:val="0"/>
                                                  <w:divBdr>
                                                    <w:top w:val="none" w:sz="0" w:space="0" w:color="auto"/>
                                                    <w:left w:val="none" w:sz="0" w:space="0" w:color="auto"/>
                                                    <w:bottom w:val="none" w:sz="0" w:space="0" w:color="auto"/>
                                                    <w:right w:val="none" w:sz="0" w:space="0" w:color="auto"/>
                                                  </w:divBdr>
                                                  <w:divsChild>
                                                    <w:div w:id="1785684650">
                                                      <w:marLeft w:val="0"/>
                                                      <w:marRight w:val="0"/>
                                                      <w:marTop w:val="0"/>
                                                      <w:marBottom w:val="0"/>
                                                      <w:divBdr>
                                                        <w:top w:val="none" w:sz="0" w:space="0" w:color="auto"/>
                                                        <w:left w:val="none" w:sz="0" w:space="0" w:color="auto"/>
                                                        <w:bottom w:val="none" w:sz="0" w:space="0" w:color="auto"/>
                                                        <w:right w:val="none" w:sz="0" w:space="0" w:color="auto"/>
                                                      </w:divBdr>
                                                      <w:divsChild>
                                                        <w:div w:id="20257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5587">
                                                  <w:marLeft w:val="0"/>
                                                  <w:marRight w:val="0"/>
                                                  <w:marTop w:val="0"/>
                                                  <w:marBottom w:val="0"/>
                                                  <w:divBdr>
                                                    <w:top w:val="none" w:sz="0" w:space="0" w:color="auto"/>
                                                    <w:left w:val="none" w:sz="0" w:space="0" w:color="auto"/>
                                                    <w:bottom w:val="none" w:sz="0" w:space="0" w:color="auto"/>
                                                    <w:right w:val="none" w:sz="0" w:space="0" w:color="auto"/>
                                                  </w:divBdr>
                                                  <w:divsChild>
                                                    <w:div w:id="1635208740">
                                                      <w:marLeft w:val="0"/>
                                                      <w:marRight w:val="0"/>
                                                      <w:marTop w:val="0"/>
                                                      <w:marBottom w:val="0"/>
                                                      <w:divBdr>
                                                        <w:top w:val="none" w:sz="0" w:space="0" w:color="auto"/>
                                                        <w:left w:val="none" w:sz="0" w:space="0" w:color="auto"/>
                                                        <w:bottom w:val="none" w:sz="0" w:space="0" w:color="auto"/>
                                                        <w:right w:val="none" w:sz="0" w:space="0" w:color="auto"/>
                                                      </w:divBdr>
                                                      <w:divsChild>
                                                        <w:div w:id="3851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3697">
                                                  <w:marLeft w:val="0"/>
                                                  <w:marRight w:val="0"/>
                                                  <w:marTop w:val="0"/>
                                                  <w:marBottom w:val="0"/>
                                                  <w:divBdr>
                                                    <w:top w:val="none" w:sz="0" w:space="0" w:color="auto"/>
                                                    <w:left w:val="none" w:sz="0" w:space="0" w:color="auto"/>
                                                    <w:bottom w:val="none" w:sz="0" w:space="0" w:color="auto"/>
                                                    <w:right w:val="none" w:sz="0" w:space="0" w:color="auto"/>
                                                  </w:divBdr>
                                                  <w:divsChild>
                                                    <w:div w:id="1171674168">
                                                      <w:marLeft w:val="0"/>
                                                      <w:marRight w:val="0"/>
                                                      <w:marTop w:val="0"/>
                                                      <w:marBottom w:val="0"/>
                                                      <w:divBdr>
                                                        <w:top w:val="none" w:sz="0" w:space="0" w:color="auto"/>
                                                        <w:left w:val="none" w:sz="0" w:space="0" w:color="auto"/>
                                                        <w:bottom w:val="none" w:sz="0" w:space="0" w:color="auto"/>
                                                        <w:right w:val="none" w:sz="0" w:space="0" w:color="auto"/>
                                                      </w:divBdr>
                                                      <w:divsChild>
                                                        <w:div w:id="12199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028631">
                  <w:marLeft w:val="0"/>
                  <w:marRight w:val="0"/>
                  <w:marTop w:val="0"/>
                  <w:marBottom w:val="0"/>
                  <w:divBdr>
                    <w:top w:val="none" w:sz="0" w:space="0" w:color="auto"/>
                    <w:left w:val="none" w:sz="0" w:space="0" w:color="auto"/>
                    <w:bottom w:val="none" w:sz="0" w:space="0" w:color="auto"/>
                    <w:right w:val="none" w:sz="0" w:space="0" w:color="auto"/>
                  </w:divBdr>
                </w:div>
              </w:divsChild>
            </w:div>
            <w:div w:id="1411122542">
              <w:marLeft w:val="0"/>
              <w:marRight w:val="0"/>
              <w:marTop w:val="0"/>
              <w:marBottom w:val="0"/>
              <w:divBdr>
                <w:top w:val="none" w:sz="0" w:space="0" w:color="auto"/>
                <w:left w:val="none" w:sz="0" w:space="0" w:color="auto"/>
                <w:bottom w:val="none" w:sz="0" w:space="0" w:color="auto"/>
                <w:right w:val="none" w:sz="0" w:space="0" w:color="auto"/>
              </w:divBdr>
            </w:div>
          </w:divsChild>
        </w:div>
        <w:div w:id="853690338">
          <w:marLeft w:val="0"/>
          <w:marRight w:val="0"/>
          <w:marTop w:val="0"/>
          <w:marBottom w:val="0"/>
          <w:divBdr>
            <w:top w:val="none" w:sz="0" w:space="0" w:color="auto"/>
            <w:left w:val="none" w:sz="0" w:space="0" w:color="auto"/>
            <w:bottom w:val="none" w:sz="0" w:space="0" w:color="auto"/>
            <w:right w:val="none" w:sz="0" w:space="0" w:color="auto"/>
          </w:divBdr>
          <w:divsChild>
            <w:div w:id="6641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8591">
      <w:bodyDiv w:val="1"/>
      <w:marLeft w:val="0"/>
      <w:marRight w:val="0"/>
      <w:marTop w:val="0"/>
      <w:marBottom w:val="0"/>
      <w:divBdr>
        <w:top w:val="none" w:sz="0" w:space="0" w:color="auto"/>
        <w:left w:val="none" w:sz="0" w:space="0" w:color="auto"/>
        <w:bottom w:val="none" w:sz="0" w:space="0" w:color="auto"/>
        <w:right w:val="none" w:sz="0" w:space="0" w:color="auto"/>
      </w:divBdr>
      <w:divsChild>
        <w:div w:id="466093737">
          <w:marLeft w:val="0"/>
          <w:marRight w:val="0"/>
          <w:marTop w:val="0"/>
          <w:marBottom w:val="0"/>
          <w:divBdr>
            <w:top w:val="none" w:sz="0" w:space="0" w:color="auto"/>
            <w:left w:val="none" w:sz="0" w:space="0" w:color="auto"/>
            <w:bottom w:val="none" w:sz="0" w:space="0" w:color="auto"/>
            <w:right w:val="none" w:sz="0" w:space="0" w:color="auto"/>
          </w:divBdr>
          <w:divsChild>
            <w:div w:id="1724056373">
              <w:marLeft w:val="0"/>
              <w:marRight w:val="0"/>
              <w:marTop w:val="0"/>
              <w:marBottom w:val="0"/>
              <w:divBdr>
                <w:top w:val="none" w:sz="0" w:space="0" w:color="auto"/>
                <w:left w:val="none" w:sz="0" w:space="0" w:color="auto"/>
                <w:bottom w:val="none" w:sz="0" w:space="0" w:color="auto"/>
                <w:right w:val="none" w:sz="0" w:space="0" w:color="auto"/>
              </w:divBdr>
            </w:div>
          </w:divsChild>
        </w:div>
        <w:div w:id="476076028">
          <w:marLeft w:val="0"/>
          <w:marRight w:val="0"/>
          <w:marTop w:val="0"/>
          <w:marBottom w:val="0"/>
          <w:divBdr>
            <w:top w:val="none" w:sz="0" w:space="0" w:color="auto"/>
            <w:left w:val="none" w:sz="0" w:space="0" w:color="auto"/>
            <w:bottom w:val="none" w:sz="0" w:space="0" w:color="auto"/>
            <w:right w:val="none" w:sz="0" w:space="0" w:color="auto"/>
          </w:divBdr>
          <w:divsChild>
            <w:div w:id="1396004530">
              <w:marLeft w:val="0"/>
              <w:marRight w:val="0"/>
              <w:marTop w:val="0"/>
              <w:marBottom w:val="0"/>
              <w:divBdr>
                <w:top w:val="none" w:sz="0" w:space="0" w:color="auto"/>
                <w:left w:val="none" w:sz="0" w:space="0" w:color="auto"/>
                <w:bottom w:val="none" w:sz="0" w:space="0" w:color="auto"/>
                <w:right w:val="none" w:sz="0" w:space="0" w:color="auto"/>
              </w:divBdr>
            </w:div>
          </w:divsChild>
        </w:div>
        <w:div w:id="476729888">
          <w:marLeft w:val="0"/>
          <w:marRight w:val="0"/>
          <w:marTop w:val="0"/>
          <w:marBottom w:val="0"/>
          <w:divBdr>
            <w:top w:val="none" w:sz="0" w:space="0" w:color="auto"/>
            <w:left w:val="none" w:sz="0" w:space="0" w:color="auto"/>
            <w:bottom w:val="none" w:sz="0" w:space="0" w:color="auto"/>
            <w:right w:val="none" w:sz="0" w:space="0" w:color="auto"/>
          </w:divBdr>
          <w:divsChild>
            <w:div w:id="80376347">
              <w:marLeft w:val="0"/>
              <w:marRight w:val="0"/>
              <w:marTop w:val="0"/>
              <w:marBottom w:val="0"/>
              <w:divBdr>
                <w:top w:val="none" w:sz="0" w:space="0" w:color="auto"/>
                <w:left w:val="none" w:sz="0" w:space="0" w:color="auto"/>
                <w:bottom w:val="none" w:sz="0" w:space="0" w:color="auto"/>
                <w:right w:val="none" w:sz="0" w:space="0" w:color="auto"/>
              </w:divBdr>
            </w:div>
          </w:divsChild>
        </w:div>
        <w:div w:id="500396072">
          <w:marLeft w:val="0"/>
          <w:marRight w:val="0"/>
          <w:marTop w:val="0"/>
          <w:marBottom w:val="0"/>
          <w:divBdr>
            <w:top w:val="none" w:sz="0" w:space="0" w:color="auto"/>
            <w:left w:val="none" w:sz="0" w:space="0" w:color="auto"/>
            <w:bottom w:val="none" w:sz="0" w:space="0" w:color="auto"/>
            <w:right w:val="none" w:sz="0" w:space="0" w:color="auto"/>
          </w:divBdr>
          <w:divsChild>
            <w:div w:id="983700709">
              <w:marLeft w:val="0"/>
              <w:marRight w:val="0"/>
              <w:marTop w:val="0"/>
              <w:marBottom w:val="0"/>
              <w:divBdr>
                <w:top w:val="none" w:sz="0" w:space="0" w:color="auto"/>
                <w:left w:val="none" w:sz="0" w:space="0" w:color="auto"/>
                <w:bottom w:val="none" w:sz="0" w:space="0" w:color="auto"/>
                <w:right w:val="none" w:sz="0" w:space="0" w:color="auto"/>
              </w:divBdr>
            </w:div>
          </w:divsChild>
        </w:div>
        <w:div w:id="939069783">
          <w:marLeft w:val="0"/>
          <w:marRight w:val="0"/>
          <w:marTop w:val="0"/>
          <w:marBottom w:val="0"/>
          <w:divBdr>
            <w:top w:val="none" w:sz="0" w:space="0" w:color="auto"/>
            <w:left w:val="none" w:sz="0" w:space="0" w:color="auto"/>
            <w:bottom w:val="none" w:sz="0" w:space="0" w:color="auto"/>
            <w:right w:val="none" w:sz="0" w:space="0" w:color="auto"/>
          </w:divBdr>
          <w:divsChild>
            <w:div w:id="844831480">
              <w:marLeft w:val="0"/>
              <w:marRight w:val="0"/>
              <w:marTop w:val="0"/>
              <w:marBottom w:val="0"/>
              <w:divBdr>
                <w:top w:val="none" w:sz="0" w:space="0" w:color="auto"/>
                <w:left w:val="none" w:sz="0" w:space="0" w:color="auto"/>
                <w:bottom w:val="none" w:sz="0" w:space="0" w:color="auto"/>
                <w:right w:val="none" w:sz="0" w:space="0" w:color="auto"/>
              </w:divBdr>
            </w:div>
          </w:divsChild>
        </w:div>
        <w:div w:id="1243418340">
          <w:marLeft w:val="0"/>
          <w:marRight w:val="0"/>
          <w:marTop w:val="0"/>
          <w:marBottom w:val="0"/>
          <w:divBdr>
            <w:top w:val="none" w:sz="0" w:space="0" w:color="auto"/>
            <w:left w:val="none" w:sz="0" w:space="0" w:color="auto"/>
            <w:bottom w:val="none" w:sz="0" w:space="0" w:color="auto"/>
            <w:right w:val="none" w:sz="0" w:space="0" w:color="auto"/>
          </w:divBdr>
          <w:divsChild>
            <w:div w:id="1067189737">
              <w:marLeft w:val="0"/>
              <w:marRight w:val="0"/>
              <w:marTop w:val="0"/>
              <w:marBottom w:val="0"/>
              <w:divBdr>
                <w:top w:val="none" w:sz="0" w:space="0" w:color="auto"/>
                <w:left w:val="none" w:sz="0" w:space="0" w:color="auto"/>
                <w:bottom w:val="none" w:sz="0" w:space="0" w:color="auto"/>
                <w:right w:val="none" w:sz="0" w:space="0" w:color="auto"/>
              </w:divBdr>
            </w:div>
          </w:divsChild>
        </w:div>
        <w:div w:id="1387487424">
          <w:marLeft w:val="0"/>
          <w:marRight w:val="0"/>
          <w:marTop w:val="0"/>
          <w:marBottom w:val="0"/>
          <w:divBdr>
            <w:top w:val="none" w:sz="0" w:space="0" w:color="auto"/>
            <w:left w:val="none" w:sz="0" w:space="0" w:color="auto"/>
            <w:bottom w:val="none" w:sz="0" w:space="0" w:color="auto"/>
            <w:right w:val="none" w:sz="0" w:space="0" w:color="auto"/>
          </w:divBdr>
          <w:divsChild>
            <w:div w:id="755982081">
              <w:marLeft w:val="0"/>
              <w:marRight w:val="0"/>
              <w:marTop w:val="0"/>
              <w:marBottom w:val="0"/>
              <w:divBdr>
                <w:top w:val="none" w:sz="0" w:space="0" w:color="auto"/>
                <w:left w:val="none" w:sz="0" w:space="0" w:color="auto"/>
                <w:bottom w:val="none" w:sz="0" w:space="0" w:color="auto"/>
                <w:right w:val="none" w:sz="0" w:space="0" w:color="auto"/>
              </w:divBdr>
            </w:div>
          </w:divsChild>
        </w:div>
        <w:div w:id="1413771857">
          <w:marLeft w:val="0"/>
          <w:marRight w:val="0"/>
          <w:marTop w:val="0"/>
          <w:marBottom w:val="0"/>
          <w:divBdr>
            <w:top w:val="none" w:sz="0" w:space="0" w:color="auto"/>
            <w:left w:val="none" w:sz="0" w:space="0" w:color="auto"/>
            <w:bottom w:val="none" w:sz="0" w:space="0" w:color="auto"/>
            <w:right w:val="none" w:sz="0" w:space="0" w:color="auto"/>
          </w:divBdr>
          <w:divsChild>
            <w:div w:id="1910799347">
              <w:marLeft w:val="0"/>
              <w:marRight w:val="0"/>
              <w:marTop w:val="0"/>
              <w:marBottom w:val="0"/>
              <w:divBdr>
                <w:top w:val="none" w:sz="0" w:space="0" w:color="auto"/>
                <w:left w:val="none" w:sz="0" w:space="0" w:color="auto"/>
                <w:bottom w:val="none" w:sz="0" w:space="0" w:color="auto"/>
                <w:right w:val="none" w:sz="0" w:space="0" w:color="auto"/>
              </w:divBdr>
            </w:div>
          </w:divsChild>
        </w:div>
        <w:div w:id="1415858533">
          <w:marLeft w:val="0"/>
          <w:marRight w:val="0"/>
          <w:marTop w:val="0"/>
          <w:marBottom w:val="0"/>
          <w:divBdr>
            <w:top w:val="none" w:sz="0" w:space="0" w:color="auto"/>
            <w:left w:val="none" w:sz="0" w:space="0" w:color="auto"/>
            <w:bottom w:val="none" w:sz="0" w:space="0" w:color="auto"/>
            <w:right w:val="none" w:sz="0" w:space="0" w:color="auto"/>
          </w:divBdr>
          <w:divsChild>
            <w:div w:id="1277984195">
              <w:marLeft w:val="0"/>
              <w:marRight w:val="0"/>
              <w:marTop w:val="0"/>
              <w:marBottom w:val="0"/>
              <w:divBdr>
                <w:top w:val="none" w:sz="0" w:space="0" w:color="auto"/>
                <w:left w:val="none" w:sz="0" w:space="0" w:color="auto"/>
                <w:bottom w:val="none" w:sz="0" w:space="0" w:color="auto"/>
                <w:right w:val="none" w:sz="0" w:space="0" w:color="auto"/>
              </w:divBdr>
            </w:div>
          </w:divsChild>
        </w:div>
        <w:div w:id="1829469424">
          <w:marLeft w:val="0"/>
          <w:marRight w:val="0"/>
          <w:marTop w:val="0"/>
          <w:marBottom w:val="0"/>
          <w:divBdr>
            <w:top w:val="none" w:sz="0" w:space="0" w:color="auto"/>
            <w:left w:val="none" w:sz="0" w:space="0" w:color="auto"/>
            <w:bottom w:val="none" w:sz="0" w:space="0" w:color="auto"/>
            <w:right w:val="none" w:sz="0" w:space="0" w:color="auto"/>
          </w:divBdr>
          <w:divsChild>
            <w:div w:id="1050570979">
              <w:marLeft w:val="0"/>
              <w:marRight w:val="0"/>
              <w:marTop w:val="0"/>
              <w:marBottom w:val="0"/>
              <w:divBdr>
                <w:top w:val="none" w:sz="0" w:space="0" w:color="auto"/>
                <w:left w:val="none" w:sz="0" w:space="0" w:color="auto"/>
                <w:bottom w:val="none" w:sz="0" w:space="0" w:color="auto"/>
                <w:right w:val="none" w:sz="0" w:space="0" w:color="auto"/>
              </w:divBdr>
            </w:div>
          </w:divsChild>
        </w:div>
        <w:div w:id="1960451126">
          <w:marLeft w:val="0"/>
          <w:marRight w:val="0"/>
          <w:marTop w:val="0"/>
          <w:marBottom w:val="0"/>
          <w:divBdr>
            <w:top w:val="none" w:sz="0" w:space="0" w:color="auto"/>
            <w:left w:val="none" w:sz="0" w:space="0" w:color="auto"/>
            <w:bottom w:val="none" w:sz="0" w:space="0" w:color="auto"/>
            <w:right w:val="none" w:sz="0" w:space="0" w:color="auto"/>
          </w:divBdr>
          <w:divsChild>
            <w:div w:id="849679995">
              <w:marLeft w:val="0"/>
              <w:marRight w:val="0"/>
              <w:marTop w:val="0"/>
              <w:marBottom w:val="0"/>
              <w:divBdr>
                <w:top w:val="none" w:sz="0" w:space="0" w:color="auto"/>
                <w:left w:val="none" w:sz="0" w:space="0" w:color="auto"/>
                <w:bottom w:val="none" w:sz="0" w:space="0" w:color="auto"/>
                <w:right w:val="none" w:sz="0" w:space="0" w:color="auto"/>
              </w:divBdr>
            </w:div>
          </w:divsChild>
        </w:div>
        <w:div w:id="2013101906">
          <w:marLeft w:val="0"/>
          <w:marRight w:val="0"/>
          <w:marTop w:val="0"/>
          <w:marBottom w:val="0"/>
          <w:divBdr>
            <w:top w:val="none" w:sz="0" w:space="0" w:color="auto"/>
            <w:left w:val="none" w:sz="0" w:space="0" w:color="auto"/>
            <w:bottom w:val="none" w:sz="0" w:space="0" w:color="auto"/>
            <w:right w:val="none" w:sz="0" w:space="0" w:color="auto"/>
          </w:divBdr>
          <w:divsChild>
            <w:div w:id="88526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270">
      <w:bodyDiv w:val="1"/>
      <w:marLeft w:val="0"/>
      <w:marRight w:val="0"/>
      <w:marTop w:val="0"/>
      <w:marBottom w:val="0"/>
      <w:divBdr>
        <w:top w:val="none" w:sz="0" w:space="0" w:color="auto"/>
        <w:left w:val="none" w:sz="0" w:space="0" w:color="auto"/>
        <w:bottom w:val="none" w:sz="0" w:space="0" w:color="auto"/>
        <w:right w:val="none" w:sz="0" w:space="0" w:color="auto"/>
      </w:divBdr>
      <w:divsChild>
        <w:div w:id="414202765">
          <w:marLeft w:val="418"/>
          <w:marRight w:val="0"/>
          <w:marTop w:val="0"/>
          <w:marBottom w:val="0"/>
          <w:divBdr>
            <w:top w:val="none" w:sz="0" w:space="0" w:color="auto"/>
            <w:left w:val="none" w:sz="0" w:space="0" w:color="auto"/>
            <w:bottom w:val="none" w:sz="0" w:space="0" w:color="auto"/>
            <w:right w:val="none" w:sz="0" w:space="0" w:color="auto"/>
          </w:divBdr>
        </w:div>
        <w:div w:id="594438453">
          <w:marLeft w:val="418"/>
          <w:marRight w:val="0"/>
          <w:marTop w:val="0"/>
          <w:marBottom w:val="0"/>
          <w:divBdr>
            <w:top w:val="none" w:sz="0" w:space="0" w:color="auto"/>
            <w:left w:val="none" w:sz="0" w:space="0" w:color="auto"/>
            <w:bottom w:val="none" w:sz="0" w:space="0" w:color="auto"/>
            <w:right w:val="none" w:sz="0" w:space="0" w:color="auto"/>
          </w:divBdr>
        </w:div>
        <w:div w:id="1108936712">
          <w:marLeft w:val="418"/>
          <w:marRight w:val="0"/>
          <w:marTop w:val="0"/>
          <w:marBottom w:val="0"/>
          <w:divBdr>
            <w:top w:val="none" w:sz="0" w:space="0" w:color="auto"/>
            <w:left w:val="none" w:sz="0" w:space="0" w:color="auto"/>
            <w:bottom w:val="none" w:sz="0" w:space="0" w:color="auto"/>
            <w:right w:val="none" w:sz="0" w:space="0" w:color="auto"/>
          </w:divBdr>
        </w:div>
      </w:divsChild>
    </w:div>
    <w:div w:id="456065547">
      <w:bodyDiv w:val="1"/>
      <w:marLeft w:val="0"/>
      <w:marRight w:val="0"/>
      <w:marTop w:val="0"/>
      <w:marBottom w:val="0"/>
      <w:divBdr>
        <w:top w:val="none" w:sz="0" w:space="0" w:color="auto"/>
        <w:left w:val="none" w:sz="0" w:space="0" w:color="auto"/>
        <w:bottom w:val="none" w:sz="0" w:space="0" w:color="auto"/>
        <w:right w:val="none" w:sz="0" w:space="0" w:color="auto"/>
      </w:divBdr>
      <w:divsChild>
        <w:div w:id="267084834">
          <w:marLeft w:val="0"/>
          <w:marRight w:val="0"/>
          <w:marTop w:val="0"/>
          <w:marBottom w:val="0"/>
          <w:divBdr>
            <w:top w:val="none" w:sz="0" w:space="0" w:color="auto"/>
            <w:left w:val="none" w:sz="0" w:space="0" w:color="auto"/>
            <w:bottom w:val="none" w:sz="0" w:space="0" w:color="auto"/>
            <w:right w:val="none" w:sz="0" w:space="0" w:color="auto"/>
          </w:divBdr>
          <w:divsChild>
            <w:div w:id="1081028156">
              <w:marLeft w:val="0"/>
              <w:marRight w:val="0"/>
              <w:marTop w:val="0"/>
              <w:marBottom w:val="0"/>
              <w:divBdr>
                <w:top w:val="none" w:sz="0" w:space="0" w:color="auto"/>
                <w:left w:val="none" w:sz="0" w:space="0" w:color="auto"/>
                <w:bottom w:val="none" w:sz="0" w:space="0" w:color="auto"/>
                <w:right w:val="none" w:sz="0" w:space="0" w:color="auto"/>
              </w:divBdr>
            </w:div>
          </w:divsChild>
        </w:div>
        <w:div w:id="941228516">
          <w:marLeft w:val="0"/>
          <w:marRight w:val="0"/>
          <w:marTop w:val="0"/>
          <w:marBottom w:val="0"/>
          <w:divBdr>
            <w:top w:val="none" w:sz="0" w:space="0" w:color="auto"/>
            <w:left w:val="none" w:sz="0" w:space="0" w:color="auto"/>
            <w:bottom w:val="none" w:sz="0" w:space="0" w:color="auto"/>
            <w:right w:val="none" w:sz="0" w:space="0" w:color="auto"/>
          </w:divBdr>
          <w:divsChild>
            <w:div w:id="366762745">
              <w:marLeft w:val="0"/>
              <w:marRight w:val="0"/>
              <w:marTop w:val="0"/>
              <w:marBottom w:val="0"/>
              <w:divBdr>
                <w:top w:val="none" w:sz="0" w:space="0" w:color="auto"/>
                <w:left w:val="none" w:sz="0" w:space="0" w:color="auto"/>
                <w:bottom w:val="none" w:sz="0" w:space="0" w:color="auto"/>
                <w:right w:val="none" w:sz="0" w:space="0" w:color="auto"/>
              </w:divBdr>
              <w:divsChild>
                <w:div w:id="522288369">
                  <w:marLeft w:val="0"/>
                  <w:marRight w:val="0"/>
                  <w:marTop w:val="0"/>
                  <w:marBottom w:val="0"/>
                  <w:divBdr>
                    <w:top w:val="none" w:sz="0" w:space="0" w:color="auto"/>
                    <w:left w:val="none" w:sz="0" w:space="0" w:color="auto"/>
                    <w:bottom w:val="none" w:sz="0" w:space="0" w:color="auto"/>
                    <w:right w:val="none" w:sz="0" w:space="0" w:color="auto"/>
                  </w:divBdr>
                  <w:divsChild>
                    <w:div w:id="1277908468">
                      <w:marLeft w:val="0"/>
                      <w:marRight w:val="0"/>
                      <w:marTop w:val="0"/>
                      <w:marBottom w:val="0"/>
                      <w:divBdr>
                        <w:top w:val="none" w:sz="0" w:space="0" w:color="auto"/>
                        <w:left w:val="none" w:sz="0" w:space="0" w:color="auto"/>
                        <w:bottom w:val="none" w:sz="0" w:space="0" w:color="auto"/>
                        <w:right w:val="none" w:sz="0" w:space="0" w:color="auto"/>
                      </w:divBdr>
                    </w:div>
                  </w:divsChild>
                </w:div>
                <w:div w:id="1244100757">
                  <w:marLeft w:val="0"/>
                  <w:marRight w:val="0"/>
                  <w:marTop w:val="0"/>
                  <w:marBottom w:val="0"/>
                  <w:divBdr>
                    <w:top w:val="none" w:sz="0" w:space="0" w:color="auto"/>
                    <w:left w:val="none" w:sz="0" w:space="0" w:color="auto"/>
                    <w:bottom w:val="none" w:sz="0" w:space="0" w:color="auto"/>
                    <w:right w:val="none" w:sz="0" w:space="0" w:color="auto"/>
                  </w:divBdr>
                </w:div>
              </w:divsChild>
            </w:div>
            <w:div w:id="12440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9816">
      <w:bodyDiv w:val="1"/>
      <w:marLeft w:val="0"/>
      <w:marRight w:val="0"/>
      <w:marTop w:val="0"/>
      <w:marBottom w:val="0"/>
      <w:divBdr>
        <w:top w:val="none" w:sz="0" w:space="0" w:color="auto"/>
        <w:left w:val="none" w:sz="0" w:space="0" w:color="auto"/>
        <w:bottom w:val="none" w:sz="0" w:space="0" w:color="auto"/>
        <w:right w:val="none" w:sz="0" w:space="0" w:color="auto"/>
      </w:divBdr>
      <w:divsChild>
        <w:div w:id="442187521">
          <w:marLeft w:val="0"/>
          <w:marRight w:val="0"/>
          <w:marTop w:val="0"/>
          <w:marBottom w:val="0"/>
          <w:divBdr>
            <w:top w:val="none" w:sz="0" w:space="0" w:color="auto"/>
            <w:left w:val="none" w:sz="0" w:space="0" w:color="auto"/>
            <w:bottom w:val="none" w:sz="0" w:space="0" w:color="auto"/>
            <w:right w:val="none" w:sz="0" w:space="0" w:color="auto"/>
          </w:divBdr>
        </w:div>
      </w:divsChild>
    </w:div>
    <w:div w:id="460534797">
      <w:bodyDiv w:val="1"/>
      <w:marLeft w:val="0"/>
      <w:marRight w:val="0"/>
      <w:marTop w:val="0"/>
      <w:marBottom w:val="0"/>
      <w:divBdr>
        <w:top w:val="none" w:sz="0" w:space="0" w:color="auto"/>
        <w:left w:val="none" w:sz="0" w:space="0" w:color="auto"/>
        <w:bottom w:val="none" w:sz="0" w:space="0" w:color="auto"/>
        <w:right w:val="none" w:sz="0" w:space="0" w:color="auto"/>
      </w:divBdr>
      <w:divsChild>
        <w:div w:id="627663367">
          <w:marLeft w:val="0"/>
          <w:marRight w:val="0"/>
          <w:marTop w:val="0"/>
          <w:marBottom w:val="0"/>
          <w:divBdr>
            <w:top w:val="none" w:sz="0" w:space="0" w:color="auto"/>
            <w:left w:val="none" w:sz="0" w:space="0" w:color="auto"/>
            <w:bottom w:val="none" w:sz="0" w:space="0" w:color="auto"/>
            <w:right w:val="none" w:sz="0" w:space="0" w:color="auto"/>
          </w:divBdr>
        </w:div>
        <w:div w:id="1033725013">
          <w:marLeft w:val="0"/>
          <w:marRight w:val="0"/>
          <w:marTop w:val="0"/>
          <w:marBottom w:val="0"/>
          <w:divBdr>
            <w:top w:val="none" w:sz="0" w:space="0" w:color="auto"/>
            <w:left w:val="none" w:sz="0" w:space="0" w:color="auto"/>
            <w:bottom w:val="none" w:sz="0" w:space="0" w:color="auto"/>
            <w:right w:val="none" w:sz="0" w:space="0" w:color="auto"/>
          </w:divBdr>
        </w:div>
        <w:div w:id="1188521808">
          <w:marLeft w:val="0"/>
          <w:marRight w:val="0"/>
          <w:marTop w:val="0"/>
          <w:marBottom w:val="0"/>
          <w:divBdr>
            <w:top w:val="none" w:sz="0" w:space="0" w:color="auto"/>
            <w:left w:val="none" w:sz="0" w:space="0" w:color="auto"/>
            <w:bottom w:val="none" w:sz="0" w:space="0" w:color="auto"/>
            <w:right w:val="none" w:sz="0" w:space="0" w:color="auto"/>
          </w:divBdr>
        </w:div>
      </w:divsChild>
    </w:div>
    <w:div w:id="462500646">
      <w:bodyDiv w:val="1"/>
      <w:marLeft w:val="0"/>
      <w:marRight w:val="0"/>
      <w:marTop w:val="0"/>
      <w:marBottom w:val="0"/>
      <w:divBdr>
        <w:top w:val="none" w:sz="0" w:space="0" w:color="auto"/>
        <w:left w:val="none" w:sz="0" w:space="0" w:color="auto"/>
        <w:bottom w:val="none" w:sz="0" w:space="0" w:color="auto"/>
        <w:right w:val="none" w:sz="0" w:space="0" w:color="auto"/>
      </w:divBdr>
      <w:divsChild>
        <w:div w:id="51777367">
          <w:marLeft w:val="0"/>
          <w:marRight w:val="0"/>
          <w:marTop w:val="0"/>
          <w:marBottom w:val="0"/>
          <w:divBdr>
            <w:top w:val="single" w:sz="6" w:space="0" w:color="CCCCCC"/>
            <w:left w:val="single" w:sz="6" w:space="0" w:color="CCCCCC"/>
            <w:bottom w:val="single" w:sz="6" w:space="0" w:color="CCCCCC"/>
            <w:right w:val="single" w:sz="6" w:space="0" w:color="CCCCCC"/>
          </w:divBdr>
          <w:divsChild>
            <w:div w:id="1286353089">
              <w:marLeft w:val="0"/>
              <w:marRight w:val="0"/>
              <w:marTop w:val="0"/>
              <w:marBottom w:val="0"/>
              <w:divBdr>
                <w:top w:val="none" w:sz="0" w:space="0" w:color="auto"/>
                <w:left w:val="none" w:sz="0" w:space="0" w:color="auto"/>
                <w:bottom w:val="none" w:sz="0" w:space="0" w:color="auto"/>
                <w:right w:val="none" w:sz="0" w:space="0" w:color="auto"/>
              </w:divBdr>
            </w:div>
          </w:divsChild>
        </w:div>
        <w:div w:id="481502618">
          <w:marLeft w:val="0"/>
          <w:marRight w:val="0"/>
          <w:marTop w:val="0"/>
          <w:marBottom w:val="0"/>
          <w:divBdr>
            <w:top w:val="none" w:sz="0" w:space="0" w:color="auto"/>
            <w:left w:val="none" w:sz="0" w:space="0" w:color="auto"/>
            <w:bottom w:val="none" w:sz="0" w:space="0" w:color="auto"/>
            <w:right w:val="none" w:sz="0" w:space="0" w:color="auto"/>
          </w:divBdr>
          <w:divsChild>
            <w:div w:id="298417143">
              <w:marLeft w:val="0"/>
              <w:marRight w:val="0"/>
              <w:marTop w:val="0"/>
              <w:marBottom w:val="0"/>
              <w:divBdr>
                <w:top w:val="none" w:sz="0" w:space="0" w:color="auto"/>
                <w:left w:val="none" w:sz="0" w:space="0" w:color="auto"/>
                <w:bottom w:val="none" w:sz="0" w:space="0" w:color="auto"/>
                <w:right w:val="none" w:sz="0" w:space="0" w:color="auto"/>
              </w:divBdr>
            </w:div>
            <w:div w:id="1583951295">
              <w:marLeft w:val="0"/>
              <w:marRight w:val="0"/>
              <w:marTop w:val="0"/>
              <w:marBottom w:val="0"/>
              <w:divBdr>
                <w:top w:val="none" w:sz="0" w:space="0" w:color="auto"/>
                <w:left w:val="none" w:sz="0" w:space="0" w:color="auto"/>
                <w:bottom w:val="none" w:sz="0" w:space="0" w:color="auto"/>
                <w:right w:val="none" w:sz="0" w:space="0" w:color="auto"/>
              </w:divBdr>
            </w:div>
          </w:divsChild>
        </w:div>
        <w:div w:id="2072654470">
          <w:marLeft w:val="0"/>
          <w:marRight w:val="0"/>
          <w:marTop w:val="0"/>
          <w:marBottom w:val="0"/>
          <w:divBdr>
            <w:top w:val="none" w:sz="0" w:space="0" w:color="auto"/>
            <w:left w:val="none" w:sz="0" w:space="0" w:color="auto"/>
            <w:bottom w:val="none" w:sz="0" w:space="0" w:color="auto"/>
            <w:right w:val="none" w:sz="0" w:space="0" w:color="auto"/>
          </w:divBdr>
          <w:divsChild>
            <w:div w:id="25445811">
              <w:marLeft w:val="0"/>
              <w:marRight w:val="0"/>
              <w:marTop w:val="0"/>
              <w:marBottom w:val="0"/>
              <w:divBdr>
                <w:top w:val="none" w:sz="0" w:space="0" w:color="auto"/>
                <w:left w:val="none" w:sz="0" w:space="0" w:color="auto"/>
                <w:bottom w:val="none" w:sz="0" w:space="0" w:color="auto"/>
                <w:right w:val="none" w:sz="0" w:space="0" w:color="auto"/>
              </w:divBdr>
            </w:div>
            <w:div w:id="1474635785">
              <w:marLeft w:val="0"/>
              <w:marRight w:val="0"/>
              <w:marTop w:val="0"/>
              <w:marBottom w:val="0"/>
              <w:divBdr>
                <w:top w:val="none" w:sz="0" w:space="0" w:color="auto"/>
                <w:left w:val="none" w:sz="0" w:space="0" w:color="auto"/>
                <w:bottom w:val="none" w:sz="0" w:space="0" w:color="auto"/>
                <w:right w:val="none" w:sz="0" w:space="0" w:color="auto"/>
              </w:divBdr>
              <w:divsChild>
                <w:div w:id="13715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77922">
      <w:bodyDiv w:val="1"/>
      <w:marLeft w:val="0"/>
      <w:marRight w:val="0"/>
      <w:marTop w:val="0"/>
      <w:marBottom w:val="0"/>
      <w:divBdr>
        <w:top w:val="none" w:sz="0" w:space="0" w:color="auto"/>
        <w:left w:val="none" w:sz="0" w:space="0" w:color="auto"/>
        <w:bottom w:val="none" w:sz="0" w:space="0" w:color="auto"/>
        <w:right w:val="none" w:sz="0" w:space="0" w:color="auto"/>
      </w:divBdr>
      <w:divsChild>
        <w:div w:id="163715756">
          <w:marLeft w:val="0"/>
          <w:marRight w:val="0"/>
          <w:marTop w:val="0"/>
          <w:marBottom w:val="0"/>
          <w:divBdr>
            <w:top w:val="none" w:sz="0" w:space="0" w:color="auto"/>
            <w:left w:val="none" w:sz="0" w:space="0" w:color="auto"/>
            <w:bottom w:val="none" w:sz="0" w:space="0" w:color="auto"/>
            <w:right w:val="none" w:sz="0" w:space="0" w:color="auto"/>
          </w:divBdr>
        </w:div>
        <w:div w:id="967276225">
          <w:marLeft w:val="0"/>
          <w:marRight w:val="0"/>
          <w:marTop w:val="0"/>
          <w:marBottom w:val="0"/>
          <w:divBdr>
            <w:top w:val="none" w:sz="0" w:space="0" w:color="auto"/>
            <w:left w:val="none" w:sz="0" w:space="0" w:color="auto"/>
            <w:bottom w:val="none" w:sz="0" w:space="0" w:color="auto"/>
            <w:right w:val="none" w:sz="0" w:space="0" w:color="auto"/>
          </w:divBdr>
          <w:divsChild>
            <w:div w:id="810025338">
              <w:marLeft w:val="0"/>
              <w:marRight w:val="0"/>
              <w:marTop w:val="0"/>
              <w:marBottom w:val="0"/>
              <w:divBdr>
                <w:top w:val="none" w:sz="0" w:space="0" w:color="auto"/>
                <w:left w:val="none" w:sz="0" w:space="0" w:color="auto"/>
                <w:bottom w:val="none" w:sz="0" w:space="0" w:color="auto"/>
                <w:right w:val="none" w:sz="0" w:space="0" w:color="auto"/>
              </w:divBdr>
            </w:div>
          </w:divsChild>
        </w:div>
        <w:div w:id="1362240638">
          <w:marLeft w:val="0"/>
          <w:marRight w:val="0"/>
          <w:marTop w:val="0"/>
          <w:marBottom w:val="0"/>
          <w:divBdr>
            <w:top w:val="none" w:sz="0" w:space="0" w:color="auto"/>
            <w:left w:val="none" w:sz="0" w:space="0" w:color="auto"/>
            <w:bottom w:val="none" w:sz="0" w:space="0" w:color="auto"/>
            <w:right w:val="none" w:sz="0" w:space="0" w:color="auto"/>
          </w:divBdr>
        </w:div>
        <w:div w:id="1531068075">
          <w:marLeft w:val="0"/>
          <w:marRight w:val="0"/>
          <w:marTop w:val="0"/>
          <w:marBottom w:val="0"/>
          <w:divBdr>
            <w:top w:val="none" w:sz="0" w:space="0" w:color="auto"/>
            <w:left w:val="none" w:sz="0" w:space="0" w:color="auto"/>
            <w:bottom w:val="none" w:sz="0" w:space="0" w:color="auto"/>
            <w:right w:val="none" w:sz="0" w:space="0" w:color="auto"/>
          </w:divBdr>
          <w:divsChild>
            <w:div w:id="601455640">
              <w:marLeft w:val="0"/>
              <w:marRight w:val="0"/>
              <w:marTop w:val="0"/>
              <w:marBottom w:val="0"/>
              <w:divBdr>
                <w:top w:val="none" w:sz="0" w:space="0" w:color="auto"/>
                <w:left w:val="none" w:sz="0" w:space="0" w:color="auto"/>
                <w:bottom w:val="none" w:sz="0" w:space="0" w:color="auto"/>
                <w:right w:val="none" w:sz="0" w:space="0" w:color="auto"/>
              </w:divBdr>
              <w:divsChild>
                <w:div w:id="1656449302">
                  <w:marLeft w:val="0"/>
                  <w:marRight w:val="0"/>
                  <w:marTop w:val="0"/>
                  <w:marBottom w:val="0"/>
                  <w:divBdr>
                    <w:top w:val="none" w:sz="0" w:space="0" w:color="auto"/>
                    <w:left w:val="none" w:sz="0" w:space="0" w:color="auto"/>
                    <w:bottom w:val="none" w:sz="0" w:space="0" w:color="auto"/>
                    <w:right w:val="none" w:sz="0" w:space="0" w:color="auto"/>
                  </w:divBdr>
                </w:div>
              </w:divsChild>
            </w:div>
            <w:div w:id="761876575">
              <w:marLeft w:val="0"/>
              <w:marRight w:val="0"/>
              <w:marTop w:val="0"/>
              <w:marBottom w:val="0"/>
              <w:divBdr>
                <w:top w:val="none" w:sz="0" w:space="0" w:color="auto"/>
                <w:left w:val="none" w:sz="0" w:space="0" w:color="auto"/>
                <w:bottom w:val="none" w:sz="0" w:space="0" w:color="auto"/>
                <w:right w:val="none" w:sz="0" w:space="0" w:color="auto"/>
              </w:divBdr>
              <w:divsChild>
                <w:div w:id="308171553">
                  <w:marLeft w:val="0"/>
                  <w:marRight w:val="0"/>
                  <w:marTop w:val="0"/>
                  <w:marBottom w:val="0"/>
                  <w:divBdr>
                    <w:top w:val="none" w:sz="0" w:space="0" w:color="auto"/>
                    <w:left w:val="none" w:sz="0" w:space="0" w:color="auto"/>
                    <w:bottom w:val="none" w:sz="0" w:space="0" w:color="auto"/>
                    <w:right w:val="none" w:sz="0" w:space="0" w:color="auto"/>
                  </w:divBdr>
                </w:div>
                <w:div w:id="659119621">
                  <w:marLeft w:val="0"/>
                  <w:marRight w:val="0"/>
                  <w:marTop w:val="0"/>
                  <w:marBottom w:val="0"/>
                  <w:divBdr>
                    <w:top w:val="none" w:sz="0" w:space="0" w:color="auto"/>
                    <w:left w:val="none" w:sz="0" w:space="0" w:color="auto"/>
                    <w:bottom w:val="none" w:sz="0" w:space="0" w:color="auto"/>
                    <w:right w:val="none" w:sz="0" w:space="0" w:color="auto"/>
                  </w:divBdr>
                  <w:divsChild>
                    <w:div w:id="1991130324">
                      <w:marLeft w:val="0"/>
                      <w:marRight w:val="0"/>
                      <w:marTop w:val="0"/>
                      <w:marBottom w:val="0"/>
                      <w:divBdr>
                        <w:top w:val="none" w:sz="0" w:space="0" w:color="auto"/>
                        <w:left w:val="none" w:sz="0" w:space="0" w:color="auto"/>
                        <w:bottom w:val="none" w:sz="0" w:space="0" w:color="auto"/>
                        <w:right w:val="none" w:sz="0" w:space="0" w:color="auto"/>
                      </w:divBdr>
                    </w:div>
                  </w:divsChild>
                </w:div>
                <w:div w:id="13743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5249">
          <w:marLeft w:val="0"/>
          <w:marRight w:val="0"/>
          <w:marTop w:val="0"/>
          <w:marBottom w:val="0"/>
          <w:divBdr>
            <w:top w:val="none" w:sz="0" w:space="0" w:color="auto"/>
            <w:left w:val="none" w:sz="0" w:space="0" w:color="auto"/>
            <w:bottom w:val="none" w:sz="0" w:space="0" w:color="auto"/>
            <w:right w:val="none" w:sz="0" w:space="0" w:color="auto"/>
          </w:divBdr>
        </w:div>
        <w:div w:id="2025473957">
          <w:marLeft w:val="0"/>
          <w:marRight w:val="0"/>
          <w:marTop w:val="0"/>
          <w:marBottom w:val="0"/>
          <w:divBdr>
            <w:top w:val="none" w:sz="0" w:space="0" w:color="auto"/>
            <w:left w:val="none" w:sz="0" w:space="0" w:color="auto"/>
            <w:bottom w:val="none" w:sz="0" w:space="0" w:color="auto"/>
            <w:right w:val="none" w:sz="0" w:space="0" w:color="auto"/>
          </w:divBdr>
        </w:div>
        <w:div w:id="2104908612">
          <w:marLeft w:val="0"/>
          <w:marRight w:val="0"/>
          <w:marTop w:val="0"/>
          <w:marBottom w:val="0"/>
          <w:divBdr>
            <w:top w:val="none" w:sz="0" w:space="0" w:color="auto"/>
            <w:left w:val="none" w:sz="0" w:space="0" w:color="auto"/>
            <w:bottom w:val="none" w:sz="0" w:space="0" w:color="auto"/>
            <w:right w:val="none" w:sz="0" w:space="0" w:color="auto"/>
          </w:divBdr>
        </w:div>
      </w:divsChild>
    </w:div>
    <w:div w:id="478572976">
      <w:bodyDiv w:val="1"/>
      <w:marLeft w:val="0"/>
      <w:marRight w:val="0"/>
      <w:marTop w:val="0"/>
      <w:marBottom w:val="0"/>
      <w:divBdr>
        <w:top w:val="none" w:sz="0" w:space="0" w:color="auto"/>
        <w:left w:val="none" w:sz="0" w:space="0" w:color="auto"/>
        <w:bottom w:val="none" w:sz="0" w:space="0" w:color="auto"/>
        <w:right w:val="none" w:sz="0" w:space="0" w:color="auto"/>
      </w:divBdr>
      <w:divsChild>
        <w:div w:id="217860382">
          <w:marLeft w:val="0"/>
          <w:marRight w:val="0"/>
          <w:marTop w:val="0"/>
          <w:marBottom w:val="0"/>
          <w:divBdr>
            <w:top w:val="none" w:sz="0" w:space="0" w:color="auto"/>
            <w:left w:val="none" w:sz="0" w:space="0" w:color="auto"/>
            <w:bottom w:val="none" w:sz="0" w:space="0" w:color="auto"/>
            <w:right w:val="none" w:sz="0" w:space="0" w:color="auto"/>
          </w:divBdr>
          <w:divsChild>
            <w:div w:id="1676028804">
              <w:marLeft w:val="0"/>
              <w:marRight w:val="0"/>
              <w:marTop w:val="0"/>
              <w:marBottom w:val="0"/>
              <w:divBdr>
                <w:top w:val="none" w:sz="0" w:space="0" w:color="auto"/>
                <w:left w:val="none" w:sz="0" w:space="0" w:color="auto"/>
                <w:bottom w:val="none" w:sz="0" w:space="0" w:color="auto"/>
                <w:right w:val="none" w:sz="0" w:space="0" w:color="auto"/>
              </w:divBdr>
              <w:divsChild>
                <w:div w:id="1501233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11068987">
      <w:bodyDiv w:val="1"/>
      <w:marLeft w:val="0"/>
      <w:marRight w:val="0"/>
      <w:marTop w:val="0"/>
      <w:marBottom w:val="0"/>
      <w:divBdr>
        <w:top w:val="none" w:sz="0" w:space="0" w:color="auto"/>
        <w:left w:val="none" w:sz="0" w:space="0" w:color="auto"/>
        <w:bottom w:val="none" w:sz="0" w:space="0" w:color="auto"/>
        <w:right w:val="none" w:sz="0" w:space="0" w:color="auto"/>
      </w:divBdr>
      <w:divsChild>
        <w:div w:id="809130158">
          <w:marLeft w:val="0"/>
          <w:marRight w:val="0"/>
          <w:marTop w:val="0"/>
          <w:marBottom w:val="0"/>
          <w:divBdr>
            <w:top w:val="none" w:sz="0" w:space="0" w:color="auto"/>
            <w:left w:val="none" w:sz="0" w:space="0" w:color="auto"/>
            <w:bottom w:val="none" w:sz="0" w:space="0" w:color="auto"/>
            <w:right w:val="none" w:sz="0" w:space="0" w:color="auto"/>
          </w:divBdr>
        </w:div>
        <w:div w:id="939874775">
          <w:marLeft w:val="0"/>
          <w:marRight w:val="0"/>
          <w:marTop w:val="0"/>
          <w:marBottom w:val="0"/>
          <w:divBdr>
            <w:top w:val="none" w:sz="0" w:space="0" w:color="auto"/>
            <w:left w:val="none" w:sz="0" w:space="0" w:color="auto"/>
            <w:bottom w:val="none" w:sz="0" w:space="0" w:color="auto"/>
            <w:right w:val="none" w:sz="0" w:space="0" w:color="auto"/>
          </w:divBdr>
        </w:div>
      </w:divsChild>
    </w:div>
    <w:div w:id="530843280">
      <w:bodyDiv w:val="1"/>
      <w:marLeft w:val="0"/>
      <w:marRight w:val="0"/>
      <w:marTop w:val="0"/>
      <w:marBottom w:val="0"/>
      <w:divBdr>
        <w:top w:val="none" w:sz="0" w:space="0" w:color="auto"/>
        <w:left w:val="none" w:sz="0" w:space="0" w:color="auto"/>
        <w:bottom w:val="none" w:sz="0" w:space="0" w:color="auto"/>
        <w:right w:val="none" w:sz="0" w:space="0" w:color="auto"/>
      </w:divBdr>
      <w:divsChild>
        <w:div w:id="906453113">
          <w:marLeft w:val="0"/>
          <w:marRight w:val="0"/>
          <w:marTop w:val="0"/>
          <w:marBottom w:val="0"/>
          <w:divBdr>
            <w:top w:val="none" w:sz="0" w:space="0" w:color="auto"/>
            <w:left w:val="none" w:sz="0" w:space="0" w:color="auto"/>
            <w:bottom w:val="none" w:sz="0" w:space="0" w:color="auto"/>
            <w:right w:val="none" w:sz="0" w:space="0" w:color="auto"/>
          </w:divBdr>
        </w:div>
      </w:divsChild>
    </w:div>
    <w:div w:id="551111178">
      <w:bodyDiv w:val="1"/>
      <w:marLeft w:val="0"/>
      <w:marRight w:val="0"/>
      <w:marTop w:val="0"/>
      <w:marBottom w:val="0"/>
      <w:divBdr>
        <w:top w:val="none" w:sz="0" w:space="0" w:color="auto"/>
        <w:left w:val="none" w:sz="0" w:space="0" w:color="auto"/>
        <w:bottom w:val="none" w:sz="0" w:space="0" w:color="auto"/>
        <w:right w:val="none" w:sz="0" w:space="0" w:color="auto"/>
      </w:divBdr>
    </w:div>
    <w:div w:id="567569976">
      <w:bodyDiv w:val="1"/>
      <w:marLeft w:val="0"/>
      <w:marRight w:val="0"/>
      <w:marTop w:val="0"/>
      <w:marBottom w:val="0"/>
      <w:divBdr>
        <w:top w:val="none" w:sz="0" w:space="0" w:color="auto"/>
        <w:left w:val="none" w:sz="0" w:space="0" w:color="auto"/>
        <w:bottom w:val="none" w:sz="0" w:space="0" w:color="auto"/>
        <w:right w:val="none" w:sz="0" w:space="0" w:color="auto"/>
      </w:divBdr>
      <w:divsChild>
        <w:div w:id="546915425">
          <w:marLeft w:val="0"/>
          <w:marRight w:val="0"/>
          <w:marTop w:val="0"/>
          <w:marBottom w:val="0"/>
          <w:divBdr>
            <w:top w:val="none" w:sz="0" w:space="0" w:color="auto"/>
            <w:left w:val="none" w:sz="0" w:space="0" w:color="auto"/>
            <w:bottom w:val="none" w:sz="0" w:space="0" w:color="auto"/>
            <w:right w:val="none" w:sz="0" w:space="0" w:color="auto"/>
          </w:divBdr>
          <w:divsChild>
            <w:div w:id="1914050873">
              <w:marLeft w:val="0"/>
              <w:marRight w:val="0"/>
              <w:marTop w:val="0"/>
              <w:marBottom w:val="0"/>
              <w:divBdr>
                <w:top w:val="none" w:sz="0" w:space="0" w:color="auto"/>
                <w:left w:val="none" w:sz="0" w:space="0" w:color="auto"/>
                <w:bottom w:val="none" w:sz="0" w:space="0" w:color="auto"/>
                <w:right w:val="none" w:sz="0" w:space="0" w:color="auto"/>
              </w:divBdr>
              <w:divsChild>
                <w:div w:id="1287663278">
                  <w:marLeft w:val="0"/>
                  <w:marRight w:val="0"/>
                  <w:marTop w:val="0"/>
                  <w:marBottom w:val="0"/>
                  <w:divBdr>
                    <w:top w:val="none" w:sz="0" w:space="0" w:color="auto"/>
                    <w:left w:val="none" w:sz="0" w:space="0" w:color="auto"/>
                    <w:bottom w:val="none" w:sz="0" w:space="0" w:color="auto"/>
                    <w:right w:val="none" w:sz="0" w:space="0" w:color="auto"/>
                  </w:divBdr>
                  <w:divsChild>
                    <w:div w:id="18143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86584">
          <w:marLeft w:val="0"/>
          <w:marRight w:val="0"/>
          <w:marTop w:val="0"/>
          <w:marBottom w:val="0"/>
          <w:divBdr>
            <w:top w:val="none" w:sz="0" w:space="0" w:color="auto"/>
            <w:left w:val="none" w:sz="0" w:space="0" w:color="auto"/>
            <w:bottom w:val="none" w:sz="0" w:space="0" w:color="auto"/>
            <w:right w:val="none" w:sz="0" w:space="0" w:color="auto"/>
          </w:divBdr>
          <w:divsChild>
            <w:div w:id="1544058730">
              <w:marLeft w:val="0"/>
              <w:marRight w:val="0"/>
              <w:marTop w:val="0"/>
              <w:marBottom w:val="0"/>
              <w:divBdr>
                <w:top w:val="none" w:sz="0" w:space="0" w:color="auto"/>
                <w:left w:val="none" w:sz="0" w:space="0" w:color="auto"/>
                <w:bottom w:val="none" w:sz="0" w:space="0" w:color="auto"/>
                <w:right w:val="none" w:sz="0" w:space="0" w:color="auto"/>
              </w:divBdr>
              <w:divsChild>
                <w:div w:id="1297682329">
                  <w:marLeft w:val="0"/>
                  <w:marRight w:val="0"/>
                  <w:marTop w:val="0"/>
                  <w:marBottom w:val="0"/>
                  <w:divBdr>
                    <w:top w:val="none" w:sz="0" w:space="0" w:color="auto"/>
                    <w:left w:val="none" w:sz="0" w:space="0" w:color="auto"/>
                    <w:bottom w:val="none" w:sz="0" w:space="0" w:color="auto"/>
                    <w:right w:val="none" w:sz="0" w:space="0" w:color="auto"/>
                  </w:divBdr>
                  <w:divsChild>
                    <w:div w:id="17097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6778">
          <w:marLeft w:val="0"/>
          <w:marRight w:val="0"/>
          <w:marTop w:val="0"/>
          <w:marBottom w:val="0"/>
          <w:divBdr>
            <w:top w:val="none" w:sz="0" w:space="0" w:color="auto"/>
            <w:left w:val="none" w:sz="0" w:space="0" w:color="auto"/>
            <w:bottom w:val="none" w:sz="0" w:space="0" w:color="auto"/>
            <w:right w:val="none" w:sz="0" w:space="0" w:color="auto"/>
          </w:divBdr>
        </w:div>
      </w:divsChild>
    </w:div>
    <w:div w:id="570849754">
      <w:bodyDiv w:val="1"/>
      <w:marLeft w:val="0"/>
      <w:marRight w:val="0"/>
      <w:marTop w:val="0"/>
      <w:marBottom w:val="0"/>
      <w:divBdr>
        <w:top w:val="none" w:sz="0" w:space="0" w:color="auto"/>
        <w:left w:val="none" w:sz="0" w:space="0" w:color="auto"/>
        <w:bottom w:val="none" w:sz="0" w:space="0" w:color="auto"/>
        <w:right w:val="none" w:sz="0" w:space="0" w:color="auto"/>
      </w:divBdr>
      <w:divsChild>
        <w:div w:id="111560906">
          <w:marLeft w:val="0"/>
          <w:marRight w:val="0"/>
          <w:marTop w:val="0"/>
          <w:marBottom w:val="0"/>
          <w:divBdr>
            <w:top w:val="none" w:sz="0" w:space="0" w:color="auto"/>
            <w:left w:val="none" w:sz="0" w:space="0" w:color="auto"/>
            <w:bottom w:val="none" w:sz="0" w:space="0" w:color="auto"/>
            <w:right w:val="none" w:sz="0" w:space="0" w:color="auto"/>
          </w:divBdr>
          <w:divsChild>
            <w:div w:id="1759715047">
              <w:marLeft w:val="0"/>
              <w:marRight w:val="0"/>
              <w:marTop w:val="0"/>
              <w:marBottom w:val="0"/>
              <w:divBdr>
                <w:top w:val="none" w:sz="0" w:space="0" w:color="auto"/>
                <w:left w:val="none" w:sz="0" w:space="0" w:color="auto"/>
                <w:bottom w:val="none" w:sz="0" w:space="0" w:color="auto"/>
                <w:right w:val="none" w:sz="0" w:space="0" w:color="auto"/>
              </w:divBdr>
            </w:div>
          </w:divsChild>
        </w:div>
        <w:div w:id="673410969">
          <w:marLeft w:val="0"/>
          <w:marRight w:val="0"/>
          <w:marTop w:val="0"/>
          <w:marBottom w:val="0"/>
          <w:divBdr>
            <w:top w:val="none" w:sz="0" w:space="0" w:color="auto"/>
            <w:left w:val="none" w:sz="0" w:space="0" w:color="auto"/>
            <w:bottom w:val="none" w:sz="0" w:space="0" w:color="auto"/>
            <w:right w:val="none" w:sz="0" w:space="0" w:color="auto"/>
          </w:divBdr>
          <w:divsChild>
            <w:div w:id="84421306">
              <w:marLeft w:val="0"/>
              <w:marRight w:val="0"/>
              <w:marTop w:val="0"/>
              <w:marBottom w:val="0"/>
              <w:divBdr>
                <w:top w:val="none" w:sz="0" w:space="0" w:color="auto"/>
                <w:left w:val="none" w:sz="0" w:space="0" w:color="auto"/>
                <w:bottom w:val="none" w:sz="0" w:space="0" w:color="auto"/>
                <w:right w:val="none" w:sz="0" w:space="0" w:color="auto"/>
              </w:divBdr>
              <w:divsChild>
                <w:div w:id="382101024">
                  <w:marLeft w:val="0"/>
                  <w:marRight w:val="0"/>
                  <w:marTop w:val="0"/>
                  <w:marBottom w:val="0"/>
                  <w:divBdr>
                    <w:top w:val="none" w:sz="0" w:space="0" w:color="auto"/>
                    <w:left w:val="none" w:sz="0" w:space="0" w:color="auto"/>
                    <w:bottom w:val="none" w:sz="0" w:space="0" w:color="auto"/>
                    <w:right w:val="none" w:sz="0" w:space="0" w:color="auto"/>
                  </w:divBdr>
                  <w:divsChild>
                    <w:div w:id="1377000802">
                      <w:marLeft w:val="0"/>
                      <w:marRight w:val="0"/>
                      <w:marTop w:val="0"/>
                      <w:marBottom w:val="0"/>
                      <w:divBdr>
                        <w:top w:val="none" w:sz="0" w:space="0" w:color="auto"/>
                        <w:left w:val="none" w:sz="0" w:space="0" w:color="auto"/>
                        <w:bottom w:val="none" w:sz="0" w:space="0" w:color="auto"/>
                        <w:right w:val="none" w:sz="0" w:space="0" w:color="auto"/>
                      </w:divBdr>
                      <w:divsChild>
                        <w:div w:id="446394972">
                          <w:marLeft w:val="0"/>
                          <w:marRight w:val="0"/>
                          <w:marTop w:val="0"/>
                          <w:marBottom w:val="0"/>
                          <w:divBdr>
                            <w:top w:val="none" w:sz="0" w:space="0" w:color="auto"/>
                            <w:left w:val="none" w:sz="0" w:space="0" w:color="auto"/>
                            <w:bottom w:val="none" w:sz="0" w:space="0" w:color="auto"/>
                            <w:right w:val="none" w:sz="0" w:space="0" w:color="auto"/>
                          </w:divBdr>
                          <w:divsChild>
                            <w:div w:id="419637992">
                              <w:marLeft w:val="0"/>
                              <w:marRight w:val="0"/>
                              <w:marTop w:val="0"/>
                              <w:marBottom w:val="0"/>
                              <w:divBdr>
                                <w:top w:val="none" w:sz="0" w:space="0" w:color="auto"/>
                                <w:left w:val="none" w:sz="0" w:space="0" w:color="auto"/>
                                <w:bottom w:val="none" w:sz="0" w:space="0" w:color="auto"/>
                                <w:right w:val="none" w:sz="0" w:space="0" w:color="auto"/>
                              </w:divBdr>
                              <w:divsChild>
                                <w:div w:id="1527057933">
                                  <w:marLeft w:val="0"/>
                                  <w:marRight w:val="0"/>
                                  <w:marTop w:val="0"/>
                                  <w:marBottom w:val="0"/>
                                  <w:divBdr>
                                    <w:top w:val="none" w:sz="0" w:space="0" w:color="auto"/>
                                    <w:left w:val="none" w:sz="0" w:space="0" w:color="auto"/>
                                    <w:bottom w:val="none" w:sz="0" w:space="0" w:color="auto"/>
                                    <w:right w:val="none" w:sz="0" w:space="0" w:color="auto"/>
                                  </w:divBdr>
                                  <w:divsChild>
                                    <w:div w:id="350256065">
                                      <w:marLeft w:val="0"/>
                                      <w:marRight w:val="0"/>
                                      <w:marTop w:val="0"/>
                                      <w:marBottom w:val="0"/>
                                      <w:divBdr>
                                        <w:top w:val="none" w:sz="0" w:space="0" w:color="auto"/>
                                        <w:left w:val="none" w:sz="0" w:space="0" w:color="auto"/>
                                        <w:bottom w:val="none" w:sz="0" w:space="0" w:color="auto"/>
                                        <w:right w:val="none" w:sz="0" w:space="0" w:color="auto"/>
                                      </w:divBdr>
                                      <w:divsChild>
                                        <w:div w:id="6321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8515">
                              <w:marLeft w:val="0"/>
                              <w:marRight w:val="0"/>
                              <w:marTop w:val="0"/>
                              <w:marBottom w:val="0"/>
                              <w:divBdr>
                                <w:top w:val="none" w:sz="0" w:space="0" w:color="auto"/>
                                <w:left w:val="none" w:sz="0" w:space="0" w:color="auto"/>
                                <w:bottom w:val="none" w:sz="0" w:space="0" w:color="auto"/>
                                <w:right w:val="none" w:sz="0" w:space="0" w:color="auto"/>
                              </w:divBdr>
                              <w:divsChild>
                                <w:div w:id="10902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525125">
          <w:marLeft w:val="0"/>
          <w:marRight w:val="0"/>
          <w:marTop w:val="0"/>
          <w:marBottom w:val="0"/>
          <w:divBdr>
            <w:top w:val="none" w:sz="0" w:space="0" w:color="auto"/>
            <w:left w:val="none" w:sz="0" w:space="0" w:color="auto"/>
            <w:bottom w:val="none" w:sz="0" w:space="0" w:color="auto"/>
            <w:right w:val="none" w:sz="0" w:space="0" w:color="auto"/>
          </w:divBdr>
          <w:divsChild>
            <w:div w:id="1999116212">
              <w:marLeft w:val="0"/>
              <w:marRight w:val="0"/>
              <w:marTop w:val="0"/>
              <w:marBottom w:val="0"/>
              <w:divBdr>
                <w:top w:val="none" w:sz="0" w:space="0" w:color="auto"/>
                <w:left w:val="none" w:sz="0" w:space="0" w:color="auto"/>
                <w:bottom w:val="none" w:sz="0" w:space="0" w:color="auto"/>
                <w:right w:val="none" w:sz="0" w:space="0" w:color="auto"/>
              </w:divBdr>
              <w:divsChild>
                <w:div w:id="2036734043">
                  <w:marLeft w:val="0"/>
                  <w:marRight w:val="0"/>
                  <w:marTop w:val="0"/>
                  <w:marBottom w:val="0"/>
                  <w:divBdr>
                    <w:top w:val="none" w:sz="0" w:space="0" w:color="auto"/>
                    <w:left w:val="none" w:sz="0" w:space="0" w:color="auto"/>
                    <w:bottom w:val="none" w:sz="0" w:space="0" w:color="auto"/>
                    <w:right w:val="none" w:sz="0" w:space="0" w:color="auto"/>
                  </w:divBdr>
                  <w:divsChild>
                    <w:div w:id="1692411536">
                      <w:marLeft w:val="0"/>
                      <w:marRight w:val="0"/>
                      <w:marTop w:val="0"/>
                      <w:marBottom w:val="0"/>
                      <w:divBdr>
                        <w:top w:val="none" w:sz="0" w:space="0" w:color="auto"/>
                        <w:left w:val="none" w:sz="0" w:space="0" w:color="auto"/>
                        <w:bottom w:val="none" w:sz="0" w:space="0" w:color="auto"/>
                        <w:right w:val="none" w:sz="0" w:space="0" w:color="auto"/>
                      </w:divBdr>
                      <w:divsChild>
                        <w:div w:id="344015112">
                          <w:marLeft w:val="0"/>
                          <w:marRight w:val="0"/>
                          <w:marTop w:val="0"/>
                          <w:marBottom w:val="0"/>
                          <w:divBdr>
                            <w:top w:val="none" w:sz="0" w:space="0" w:color="auto"/>
                            <w:left w:val="none" w:sz="0" w:space="0" w:color="auto"/>
                            <w:bottom w:val="none" w:sz="0" w:space="0" w:color="auto"/>
                            <w:right w:val="none" w:sz="0" w:space="0" w:color="auto"/>
                          </w:divBdr>
                          <w:divsChild>
                            <w:div w:id="66344125">
                              <w:marLeft w:val="0"/>
                              <w:marRight w:val="0"/>
                              <w:marTop w:val="0"/>
                              <w:marBottom w:val="0"/>
                              <w:divBdr>
                                <w:top w:val="none" w:sz="0" w:space="0" w:color="auto"/>
                                <w:left w:val="none" w:sz="0" w:space="0" w:color="auto"/>
                                <w:bottom w:val="none" w:sz="0" w:space="0" w:color="auto"/>
                                <w:right w:val="none" w:sz="0" w:space="0" w:color="auto"/>
                              </w:divBdr>
                              <w:divsChild>
                                <w:div w:id="778259631">
                                  <w:marLeft w:val="0"/>
                                  <w:marRight w:val="0"/>
                                  <w:marTop w:val="0"/>
                                  <w:marBottom w:val="0"/>
                                  <w:divBdr>
                                    <w:top w:val="none" w:sz="0" w:space="0" w:color="auto"/>
                                    <w:left w:val="none" w:sz="0" w:space="0" w:color="auto"/>
                                    <w:bottom w:val="none" w:sz="0" w:space="0" w:color="auto"/>
                                    <w:right w:val="none" w:sz="0" w:space="0" w:color="auto"/>
                                  </w:divBdr>
                                  <w:divsChild>
                                    <w:div w:id="559946275">
                                      <w:marLeft w:val="0"/>
                                      <w:marRight w:val="0"/>
                                      <w:marTop w:val="0"/>
                                      <w:marBottom w:val="0"/>
                                      <w:divBdr>
                                        <w:top w:val="none" w:sz="0" w:space="0" w:color="auto"/>
                                        <w:left w:val="none" w:sz="0" w:space="0" w:color="auto"/>
                                        <w:bottom w:val="none" w:sz="0" w:space="0" w:color="auto"/>
                                        <w:right w:val="none" w:sz="0" w:space="0" w:color="auto"/>
                                      </w:divBdr>
                                      <w:divsChild>
                                        <w:div w:id="19821023">
                                          <w:marLeft w:val="0"/>
                                          <w:marRight w:val="0"/>
                                          <w:marTop w:val="0"/>
                                          <w:marBottom w:val="0"/>
                                          <w:divBdr>
                                            <w:top w:val="none" w:sz="0" w:space="0" w:color="auto"/>
                                            <w:left w:val="none" w:sz="0" w:space="0" w:color="auto"/>
                                            <w:bottom w:val="none" w:sz="0" w:space="0" w:color="auto"/>
                                            <w:right w:val="none" w:sz="0" w:space="0" w:color="auto"/>
                                          </w:divBdr>
                                          <w:divsChild>
                                            <w:div w:id="907421328">
                                              <w:marLeft w:val="0"/>
                                              <w:marRight w:val="0"/>
                                              <w:marTop w:val="0"/>
                                              <w:marBottom w:val="0"/>
                                              <w:divBdr>
                                                <w:top w:val="none" w:sz="0" w:space="0" w:color="auto"/>
                                                <w:left w:val="none" w:sz="0" w:space="0" w:color="auto"/>
                                                <w:bottom w:val="none" w:sz="0" w:space="0" w:color="auto"/>
                                                <w:right w:val="none" w:sz="0" w:space="0" w:color="auto"/>
                                              </w:divBdr>
                                            </w:div>
                                          </w:divsChild>
                                        </w:div>
                                        <w:div w:id="5551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1189">
                                  <w:marLeft w:val="0"/>
                                  <w:marRight w:val="0"/>
                                  <w:marTop w:val="0"/>
                                  <w:marBottom w:val="0"/>
                                  <w:divBdr>
                                    <w:top w:val="none" w:sz="0" w:space="0" w:color="auto"/>
                                    <w:left w:val="none" w:sz="0" w:space="0" w:color="auto"/>
                                    <w:bottom w:val="none" w:sz="0" w:space="0" w:color="auto"/>
                                    <w:right w:val="none" w:sz="0" w:space="0" w:color="auto"/>
                                  </w:divBdr>
                                </w:div>
                              </w:divsChild>
                            </w:div>
                            <w:div w:id="455484867">
                              <w:marLeft w:val="0"/>
                              <w:marRight w:val="0"/>
                              <w:marTop w:val="0"/>
                              <w:marBottom w:val="0"/>
                              <w:divBdr>
                                <w:top w:val="none" w:sz="0" w:space="0" w:color="auto"/>
                                <w:left w:val="none" w:sz="0" w:space="0" w:color="auto"/>
                                <w:bottom w:val="none" w:sz="0" w:space="0" w:color="auto"/>
                                <w:right w:val="none" w:sz="0" w:space="0" w:color="auto"/>
                              </w:divBdr>
                            </w:div>
                            <w:div w:id="483280877">
                              <w:marLeft w:val="0"/>
                              <w:marRight w:val="0"/>
                              <w:marTop w:val="0"/>
                              <w:marBottom w:val="0"/>
                              <w:divBdr>
                                <w:top w:val="none" w:sz="0" w:space="0" w:color="auto"/>
                                <w:left w:val="none" w:sz="0" w:space="0" w:color="auto"/>
                                <w:bottom w:val="none" w:sz="0" w:space="0" w:color="auto"/>
                                <w:right w:val="none" w:sz="0" w:space="0" w:color="auto"/>
                              </w:divBdr>
                            </w:div>
                            <w:div w:id="1034619324">
                              <w:marLeft w:val="0"/>
                              <w:marRight w:val="0"/>
                              <w:marTop w:val="0"/>
                              <w:marBottom w:val="0"/>
                              <w:divBdr>
                                <w:top w:val="none" w:sz="0" w:space="0" w:color="auto"/>
                                <w:left w:val="none" w:sz="0" w:space="0" w:color="auto"/>
                                <w:bottom w:val="none" w:sz="0" w:space="0" w:color="auto"/>
                                <w:right w:val="none" w:sz="0" w:space="0" w:color="auto"/>
                              </w:divBdr>
                              <w:divsChild>
                                <w:div w:id="1416900753">
                                  <w:marLeft w:val="0"/>
                                  <w:marRight w:val="0"/>
                                  <w:marTop w:val="0"/>
                                  <w:marBottom w:val="0"/>
                                  <w:divBdr>
                                    <w:top w:val="none" w:sz="0" w:space="0" w:color="auto"/>
                                    <w:left w:val="none" w:sz="0" w:space="0" w:color="auto"/>
                                    <w:bottom w:val="none" w:sz="0" w:space="0" w:color="auto"/>
                                    <w:right w:val="none" w:sz="0" w:space="0" w:color="auto"/>
                                  </w:divBdr>
                                  <w:divsChild>
                                    <w:div w:id="50808047">
                                      <w:marLeft w:val="0"/>
                                      <w:marRight w:val="0"/>
                                      <w:marTop w:val="0"/>
                                      <w:marBottom w:val="0"/>
                                      <w:divBdr>
                                        <w:top w:val="none" w:sz="0" w:space="0" w:color="auto"/>
                                        <w:left w:val="none" w:sz="0" w:space="0" w:color="auto"/>
                                        <w:bottom w:val="none" w:sz="0" w:space="0" w:color="auto"/>
                                        <w:right w:val="none" w:sz="0" w:space="0" w:color="auto"/>
                                      </w:divBdr>
                                      <w:divsChild>
                                        <w:div w:id="1119911935">
                                          <w:marLeft w:val="0"/>
                                          <w:marRight w:val="0"/>
                                          <w:marTop w:val="0"/>
                                          <w:marBottom w:val="0"/>
                                          <w:divBdr>
                                            <w:top w:val="none" w:sz="0" w:space="0" w:color="auto"/>
                                            <w:left w:val="none" w:sz="0" w:space="0" w:color="auto"/>
                                            <w:bottom w:val="none" w:sz="0" w:space="0" w:color="auto"/>
                                            <w:right w:val="none" w:sz="0" w:space="0" w:color="auto"/>
                                          </w:divBdr>
                                        </w:div>
                                      </w:divsChild>
                                    </w:div>
                                    <w:div w:id="823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4438">
                              <w:marLeft w:val="0"/>
                              <w:marRight w:val="0"/>
                              <w:marTop w:val="0"/>
                              <w:marBottom w:val="0"/>
                              <w:divBdr>
                                <w:top w:val="none" w:sz="0" w:space="0" w:color="auto"/>
                                <w:left w:val="none" w:sz="0" w:space="0" w:color="auto"/>
                                <w:bottom w:val="none" w:sz="0" w:space="0" w:color="auto"/>
                                <w:right w:val="none" w:sz="0" w:space="0" w:color="auto"/>
                              </w:divBdr>
                              <w:divsChild>
                                <w:div w:id="795758383">
                                  <w:marLeft w:val="0"/>
                                  <w:marRight w:val="0"/>
                                  <w:marTop w:val="0"/>
                                  <w:marBottom w:val="0"/>
                                  <w:divBdr>
                                    <w:top w:val="none" w:sz="0" w:space="0" w:color="auto"/>
                                    <w:left w:val="none" w:sz="0" w:space="0" w:color="auto"/>
                                    <w:bottom w:val="none" w:sz="0" w:space="0" w:color="auto"/>
                                    <w:right w:val="none" w:sz="0" w:space="0" w:color="auto"/>
                                  </w:divBdr>
                                </w:div>
                              </w:divsChild>
                            </w:div>
                            <w:div w:id="1645040650">
                              <w:marLeft w:val="0"/>
                              <w:marRight w:val="0"/>
                              <w:marTop w:val="0"/>
                              <w:marBottom w:val="0"/>
                              <w:divBdr>
                                <w:top w:val="none" w:sz="0" w:space="0" w:color="auto"/>
                                <w:left w:val="none" w:sz="0" w:space="0" w:color="auto"/>
                                <w:bottom w:val="none" w:sz="0" w:space="0" w:color="auto"/>
                                <w:right w:val="none" w:sz="0" w:space="0" w:color="auto"/>
                              </w:divBdr>
                            </w:div>
                            <w:div w:id="1715348657">
                              <w:marLeft w:val="0"/>
                              <w:marRight w:val="0"/>
                              <w:marTop w:val="0"/>
                              <w:marBottom w:val="0"/>
                              <w:divBdr>
                                <w:top w:val="none" w:sz="0" w:space="0" w:color="auto"/>
                                <w:left w:val="none" w:sz="0" w:space="0" w:color="auto"/>
                                <w:bottom w:val="none" w:sz="0" w:space="0" w:color="auto"/>
                                <w:right w:val="none" w:sz="0" w:space="0" w:color="auto"/>
                              </w:divBdr>
                            </w:div>
                            <w:div w:id="2069566123">
                              <w:marLeft w:val="0"/>
                              <w:marRight w:val="0"/>
                              <w:marTop w:val="0"/>
                              <w:marBottom w:val="0"/>
                              <w:divBdr>
                                <w:top w:val="none" w:sz="0" w:space="0" w:color="auto"/>
                                <w:left w:val="none" w:sz="0" w:space="0" w:color="auto"/>
                                <w:bottom w:val="none" w:sz="0" w:space="0" w:color="auto"/>
                                <w:right w:val="none" w:sz="0" w:space="0" w:color="auto"/>
                              </w:divBdr>
                              <w:divsChild>
                                <w:div w:id="456872258">
                                  <w:marLeft w:val="0"/>
                                  <w:marRight w:val="0"/>
                                  <w:marTop w:val="0"/>
                                  <w:marBottom w:val="0"/>
                                  <w:divBdr>
                                    <w:top w:val="none" w:sz="0" w:space="0" w:color="auto"/>
                                    <w:left w:val="none" w:sz="0" w:space="0" w:color="auto"/>
                                    <w:bottom w:val="none" w:sz="0" w:space="0" w:color="auto"/>
                                    <w:right w:val="none" w:sz="0" w:space="0" w:color="auto"/>
                                  </w:divBdr>
                                  <w:divsChild>
                                    <w:div w:id="46415367">
                                      <w:marLeft w:val="0"/>
                                      <w:marRight w:val="0"/>
                                      <w:marTop w:val="0"/>
                                      <w:marBottom w:val="0"/>
                                      <w:divBdr>
                                        <w:top w:val="none" w:sz="0" w:space="0" w:color="auto"/>
                                        <w:left w:val="none" w:sz="0" w:space="0" w:color="auto"/>
                                        <w:bottom w:val="none" w:sz="0" w:space="0" w:color="auto"/>
                                        <w:right w:val="none" w:sz="0" w:space="0" w:color="auto"/>
                                      </w:divBdr>
                                      <w:divsChild>
                                        <w:div w:id="264533000">
                                          <w:marLeft w:val="0"/>
                                          <w:marRight w:val="0"/>
                                          <w:marTop w:val="0"/>
                                          <w:marBottom w:val="0"/>
                                          <w:divBdr>
                                            <w:top w:val="none" w:sz="0" w:space="0" w:color="auto"/>
                                            <w:left w:val="none" w:sz="0" w:space="0" w:color="auto"/>
                                            <w:bottom w:val="none" w:sz="0" w:space="0" w:color="auto"/>
                                            <w:right w:val="none" w:sz="0" w:space="0" w:color="auto"/>
                                          </w:divBdr>
                                        </w:div>
                                      </w:divsChild>
                                    </w:div>
                                    <w:div w:id="6625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2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06501">
      <w:bodyDiv w:val="1"/>
      <w:marLeft w:val="0"/>
      <w:marRight w:val="0"/>
      <w:marTop w:val="0"/>
      <w:marBottom w:val="0"/>
      <w:divBdr>
        <w:top w:val="none" w:sz="0" w:space="0" w:color="auto"/>
        <w:left w:val="none" w:sz="0" w:space="0" w:color="auto"/>
        <w:bottom w:val="none" w:sz="0" w:space="0" w:color="auto"/>
        <w:right w:val="none" w:sz="0" w:space="0" w:color="auto"/>
      </w:divBdr>
    </w:div>
    <w:div w:id="593705075">
      <w:bodyDiv w:val="1"/>
      <w:marLeft w:val="0"/>
      <w:marRight w:val="0"/>
      <w:marTop w:val="0"/>
      <w:marBottom w:val="0"/>
      <w:divBdr>
        <w:top w:val="none" w:sz="0" w:space="0" w:color="auto"/>
        <w:left w:val="none" w:sz="0" w:space="0" w:color="auto"/>
        <w:bottom w:val="none" w:sz="0" w:space="0" w:color="auto"/>
        <w:right w:val="none" w:sz="0" w:space="0" w:color="auto"/>
      </w:divBdr>
      <w:divsChild>
        <w:div w:id="145170308">
          <w:marLeft w:val="0"/>
          <w:marRight w:val="0"/>
          <w:marTop w:val="0"/>
          <w:marBottom w:val="0"/>
          <w:divBdr>
            <w:top w:val="none" w:sz="0" w:space="0" w:color="auto"/>
            <w:left w:val="none" w:sz="0" w:space="0" w:color="auto"/>
            <w:bottom w:val="none" w:sz="0" w:space="0" w:color="auto"/>
            <w:right w:val="none" w:sz="0" w:space="0" w:color="auto"/>
          </w:divBdr>
        </w:div>
        <w:div w:id="359816225">
          <w:marLeft w:val="0"/>
          <w:marRight w:val="0"/>
          <w:marTop w:val="0"/>
          <w:marBottom w:val="0"/>
          <w:divBdr>
            <w:top w:val="none" w:sz="0" w:space="0" w:color="auto"/>
            <w:left w:val="none" w:sz="0" w:space="0" w:color="auto"/>
            <w:bottom w:val="none" w:sz="0" w:space="0" w:color="auto"/>
            <w:right w:val="none" w:sz="0" w:space="0" w:color="auto"/>
          </w:divBdr>
          <w:divsChild>
            <w:div w:id="407387053">
              <w:marLeft w:val="0"/>
              <w:marRight w:val="0"/>
              <w:marTop w:val="0"/>
              <w:marBottom w:val="0"/>
              <w:divBdr>
                <w:top w:val="none" w:sz="0" w:space="0" w:color="auto"/>
                <w:left w:val="none" w:sz="0" w:space="0" w:color="auto"/>
                <w:bottom w:val="none" w:sz="0" w:space="0" w:color="auto"/>
                <w:right w:val="none" w:sz="0" w:space="0" w:color="auto"/>
              </w:divBdr>
            </w:div>
            <w:div w:id="1718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112">
      <w:bodyDiv w:val="1"/>
      <w:marLeft w:val="0"/>
      <w:marRight w:val="0"/>
      <w:marTop w:val="0"/>
      <w:marBottom w:val="0"/>
      <w:divBdr>
        <w:top w:val="none" w:sz="0" w:space="0" w:color="auto"/>
        <w:left w:val="none" w:sz="0" w:space="0" w:color="auto"/>
        <w:bottom w:val="none" w:sz="0" w:space="0" w:color="auto"/>
        <w:right w:val="none" w:sz="0" w:space="0" w:color="auto"/>
      </w:divBdr>
    </w:div>
    <w:div w:id="603878943">
      <w:bodyDiv w:val="1"/>
      <w:marLeft w:val="0"/>
      <w:marRight w:val="0"/>
      <w:marTop w:val="0"/>
      <w:marBottom w:val="0"/>
      <w:divBdr>
        <w:top w:val="none" w:sz="0" w:space="0" w:color="auto"/>
        <w:left w:val="none" w:sz="0" w:space="0" w:color="auto"/>
        <w:bottom w:val="none" w:sz="0" w:space="0" w:color="auto"/>
        <w:right w:val="none" w:sz="0" w:space="0" w:color="auto"/>
      </w:divBdr>
      <w:divsChild>
        <w:div w:id="46152792">
          <w:marLeft w:val="0"/>
          <w:marRight w:val="0"/>
          <w:marTop w:val="0"/>
          <w:marBottom w:val="0"/>
          <w:divBdr>
            <w:top w:val="none" w:sz="0" w:space="0" w:color="auto"/>
            <w:left w:val="none" w:sz="0" w:space="0" w:color="auto"/>
            <w:bottom w:val="none" w:sz="0" w:space="0" w:color="auto"/>
            <w:right w:val="none" w:sz="0" w:space="0" w:color="auto"/>
          </w:divBdr>
          <w:divsChild>
            <w:div w:id="2137719384">
              <w:marLeft w:val="0"/>
              <w:marRight w:val="0"/>
              <w:marTop w:val="0"/>
              <w:marBottom w:val="0"/>
              <w:divBdr>
                <w:top w:val="none" w:sz="0" w:space="0" w:color="auto"/>
                <w:left w:val="none" w:sz="0" w:space="0" w:color="auto"/>
                <w:bottom w:val="none" w:sz="0" w:space="0" w:color="auto"/>
                <w:right w:val="none" w:sz="0" w:space="0" w:color="auto"/>
              </w:divBdr>
            </w:div>
          </w:divsChild>
        </w:div>
        <w:div w:id="287321103">
          <w:marLeft w:val="0"/>
          <w:marRight w:val="0"/>
          <w:marTop w:val="0"/>
          <w:marBottom w:val="0"/>
          <w:divBdr>
            <w:top w:val="none" w:sz="0" w:space="0" w:color="auto"/>
            <w:left w:val="none" w:sz="0" w:space="0" w:color="auto"/>
            <w:bottom w:val="none" w:sz="0" w:space="0" w:color="auto"/>
            <w:right w:val="none" w:sz="0" w:space="0" w:color="auto"/>
          </w:divBdr>
          <w:divsChild>
            <w:div w:id="1306349070">
              <w:marLeft w:val="0"/>
              <w:marRight w:val="0"/>
              <w:marTop w:val="0"/>
              <w:marBottom w:val="0"/>
              <w:divBdr>
                <w:top w:val="none" w:sz="0" w:space="0" w:color="auto"/>
                <w:left w:val="none" w:sz="0" w:space="0" w:color="auto"/>
                <w:bottom w:val="none" w:sz="0" w:space="0" w:color="auto"/>
                <w:right w:val="none" w:sz="0" w:space="0" w:color="auto"/>
              </w:divBdr>
            </w:div>
          </w:divsChild>
        </w:div>
        <w:div w:id="343676459">
          <w:marLeft w:val="0"/>
          <w:marRight w:val="0"/>
          <w:marTop w:val="0"/>
          <w:marBottom w:val="0"/>
          <w:divBdr>
            <w:top w:val="none" w:sz="0" w:space="0" w:color="auto"/>
            <w:left w:val="none" w:sz="0" w:space="0" w:color="auto"/>
            <w:bottom w:val="none" w:sz="0" w:space="0" w:color="auto"/>
            <w:right w:val="none" w:sz="0" w:space="0" w:color="auto"/>
          </w:divBdr>
          <w:divsChild>
            <w:div w:id="317802682">
              <w:marLeft w:val="0"/>
              <w:marRight w:val="0"/>
              <w:marTop w:val="0"/>
              <w:marBottom w:val="0"/>
              <w:divBdr>
                <w:top w:val="none" w:sz="0" w:space="0" w:color="auto"/>
                <w:left w:val="none" w:sz="0" w:space="0" w:color="auto"/>
                <w:bottom w:val="none" w:sz="0" w:space="0" w:color="auto"/>
                <w:right w:val="none" w:sz="0" w:space="0" w:color="auto"/>
              </w:divBdr>
            </w:div>
          </w:divsChild>
        </w:div>
        <w:div w:id="400952227">
          <w:marLeft w:val="0"/>
          <w:marRight w:val="0"/>
          <w:marTop w:val="0"/>
          <w:marBottom w:val="0"/>
          <w:divBdr>
            <w:top w:val="none" w:sz="0" w:space="0" w:color="auto"/>
            <w:left w:val="none" w:sz="0" w:space="0" w:color="auto"/>
            <w:bottom w:val="none" w:sz="0" w:space="0" w:color="auto"/>
            <w:right w:val="none" w:sz="0" w:space="0" w:color="auto"/>
          </w:divBdr>
          <w:divsChild>
            <w:div w:id="340813872">
              <w:marLeft w:val="0"/>
              <w:marRight w:val="0"/>
              <w:marTop w:val="0"/>
              <w:marBottom w:val="0"/>
              <w:divBdr>
                <w:top w:val="none" w:sz="0" w:space="0" w:color="auto"/>
                <w:left w:val="none" w:sz="0" w:space="0" w:color="auto"/>
                <w:bottom w:val="none" w:sz="0" w:space="0" w:color="auto"/>
                <w:right w:val="none" w:sz="0" w:space="0" w:color="auto"/>
              </w:divBdr>
            </w:div>
          </w:divsChild>
        </w:div>
        <w:div w:id="603683855">
          <w:marLeft w:val="0"/>
          <w:marRight w:val="0"/>
          <w:marTop w:val="0"/>
          <w:marBottom w:val="0"/>
          <w:divBdr>
            <w:top w:val="none" w:sz="0" w:space="0" w:color="auto"/>
            <w:left w:val="none" w:sz="0" w:space="0" w:color="auto"/>
            <w:bottom w:val="none" w:sz="0" w:space="0" w:color="auto"/>
            <w:right w:val="none" w:sz="0" w:space="0" w:color="auto"/>
          </w:divBdr>
          <w:divsChild>
            <w:div w:id="1271165574">
              <w:marLeft w:val="0"/>
              <w:marRight w:val="0"/>
              <w:marTop w:val="0"/>
              <w:marBottom w:val="0"/>
              <w:divBdr>
                <w:top w:val="none" w:sz="0" w:space="0" w:color="auto"/>
                <w:left w:val="none" w:sz="0" w:space="0" w:color="auto"/>
                <w:bottom w:val="none" w:sz="0" w:space="0" w:color="auto"/>
                <w:right w:val="none" w:sz="0" w:space="0" w:color="auto"/>
              </w:divBdr>
            </w:div>
          </w:divsChild>
        </w:div>
        <w:div w:id="623928381">
          <w:marLeft w:val="0"/>
          <w:marRight w:val="0"/>
          <w:marTop w:val="0"/>
          <w:marBottom w:val="0"/>
          <w:divBdr>
            <w:top w:val="none" w:sz="0" w:space="0" w:color="auto"/>
            <w:left w:val="none" w:sz="0" w:space="0" w:color="auto"/>
            <w:bottom w:val="none" w:sz="0" w:space="0" w:color="auto"/>
            <w:right w:val="none" w:sz="0" w:space="0" w:color="auto"/>
          </w:divBdr>
          <w:divsChild>
            <w:div w:id="1923373894">
              <w:marLeft w:val="0"/>
              <w:marRight w:val="0"/>
              <w:marTop w:val="0"/>
              <w:marBottom w:val="0"/>
              <w:divBdr>
                <w:top w:val="none" w:sz="0" w:space="0" w:color="auto"/>
                <w:left w:val="none" w:sz="0" w:space="0" w:color="auto"/>
                <w:bottom w:val="none" w:sz="0" w:space="0" w:color="auto"/>
                <w:right w:val="none" w:sz="0" w:space="0" w:color="auto"/>
              </w:divBdr>
            </w:div>
          </w:divsChild>
        </w:div>
        <w:div w:id="841354888">
          <w:marLeft w:val="0"/>
          <w:marRight w:val="0"/>
          <w:marTop w:val="0"/>
          <w:marBottom w:val="0"/>
          <w:divBdr>
            <w:top w:val="none" w:sz="0" w:space="0" w:color="auto"/>
            <w:left w:val="none" w:sz="0" w:space="0" w:color="auto"/>
            <w:bottom w:val="none" w:sz="0" w:space="0" w:color="auto"/>
            <w:right w:val="none" w:sz="0" w:space="0" w:color="auto"/>
          </w:divBdr>
          <w:divsChild>
            <w:div w:id="1666932771">
              <w:marLeft w:val="0"/>
              <w:marRight w:val="0"/>
              <w:marTop w:val="0"/>
              <w:marBottom w:val="0"/>
              <w:divBdr>
                <w:top w:val="none" w:sz="0" w:space="0" w:color="auto"/>
                <w:left w:val="none" w:sz="0" w:space="0" w:color="auto"/>
                <w:bottom w:val="none" w:sz="0" w:space="0" w:color="auto"/>
                <w:right w:val="none" w:sz="0" w:space="0" w:color="auto"/>
              </w:divBdr>
            </w:div>
          </w:divsChild>
        </w:div>
        <w:div w:id="950472874">
          <w:marLeft w:val="0"/>
          <w:marRight w:val="0"/>
          <w:marTop w:val="0"/>
          <w:marBottom w:val="0"/>
          <w:divBdr>
            <w:top w:val="none" w:sz="0" w:space="0" w:color="auto"/>
            <w:left w:val="none" w:sz="0" w:space="0" w:color="auto"/>
            <w:bottom w:val="none" w:sz="0" w:space="0" w:color="auto"/>
            <w:right w:val="none" w:sz="0" w:space="0" w:color="auto"/>
          </w:divBdr>
          <w:divsChild>
            <w:div w:id="17199544">
              <w:marLeft w:val="0"/>
              <w:marRight w:val="0"/>
              <w:marTop w:val="0"/>
              <w:marBottom w:val="0"/>
              <w:divBdr>
                <w:top w:val="none" w:sz="0" w:space="0" w:color="auto"/>
                <w:left w:val="none" w:sz="0" w:space="0" w:color="auto"/>
                <w:bottom w:val="none" w:sz="0" w:space="0" w:color="auto"/>
                <w:right w:val="none" w:sz="0" w:space="0" w:color="auto"/>
              </w:divBdr>
            </w:div>
          </w:divsChild>
        </w:div>
        <w:div w:id="1108501334">
          <w:marLeft w:val="0"/>
          <w:marRight w:val="0"/>
          <w:marTop w:val="0"/>
          <w:marBottom w:val="0"/>
          <w:divBdr>
            <w:top w:val="none" w:sz="0" w:space="0" w:color="auto"/>
            <w:left w:val="none" w:sz="0" w:space="0" w:color="auto"/>
            <w:bottom w:val="none" w:sz="0" w:space="0" w:color="auto"/>
            <w:right w:val="none" w:sz="0" w:space="0" w:color="auto"/>
          </w:divBdr>
          <w:divsChild>
            <w:div w:id="1154223777">
              <w:marLeft w:val="0"/>
              <w:marRight w:val="0"/>
              <w:marTop w:val="0"/>
              <w:marBottom w:val="0"/>
              <w:divBdr>
                <w:top w:val="none" w:sz="0" w:space="0" w:color="auto"/>
                <w:left w:val="none" w:sz="0" w:space="0" w:color="auto"/>
                <w:bottom w:val="none" w:sz="0" w:space="0" w:color="auto"/>
                <w:right w:val="none" w:sz="0" w:space="0" w:color="auto"/>
              </w:divBdr>
            </w:div>
          </w:divsChild>
        </w:div>
        <w:div w:id="1157914432">
          <w:marLeft w:val="0"/>
          <w:marRight w:val="0"/>
          <w:marTop w:val="0"/>
          <w:marBottom w:val="0"/>
          <w:divBdr>
            <w:top w:val="none" w:sz="0" w:space="0" w:color="auto"/>
            <w:left w:val="none" w:sz="0" w:space="0" w:color="auto"/>
            <w:bottom w:val="none" w:sz="0" w:space="0" w:color="auto"/>
            <w:right w:val="none" w:sz="0" w:space="0" w:color="auto"/>
          </w:divBdr>
          <w:divsChild>
            <w:div w:id="147333885">
              <w:marLeft w:val="0"/>
              <w:marRight w:val="0"/>
              <w:marTop w:val="0"/>
              <w:marBottom w:val="0"/>
              <w:divBdr>
                <w:top w:val="none" w:sz="0" w:space="0" w:color="auto"/>
                <w:left w:val="none" w:sz="0" w:space="0" w:color="auto"/>
                <w:bottom w:val="none" w:sz="0" w:space="0" w:color="auto"/>
                <w:right w:val="none" w:sz="0" w:space="0" w:color="auto"/>
              </w:divBdr>
            </w:div>
          </w:divsChild>
        </w:div>
        <w:div w:id="1188955250">
          <w:marLeft w:val="0"/>
          <w:marRight w:val="0"/>
          <w:marTop w:val="0"/>
          <w:marBottom w:val="0"/>
          <w:divBdr>
            <w:top w:val="none" w:sz="0" w:space="0" w:color="auto"/>
            <w:left w:val="none" w:sz="0" w:space="0" w:color="auto"/>
            <w:bottom w:val="none" w:sz="0" w:space="0" w:color="auto"/>
            <w:right w:val="none" w:sz="0" w:space="0" w:color="auto"/>
          </w:divBdr>
          <w:divsChild>
            <w:div w:id="2047487498">
              <w:marLeft w:val="0"/>
              <w:marRight w:val="0"/>
              <w:marTop w:val="0"/>
              <w:marBottom w:val="0"/>
              <w:divBdr>
                <w:top w:val="none" w:sz="0" w:space="0" w:color="auto"/>
                <w:left w:val="none" w:sz="0" w:space="0" w:color="auto"/>
                <w:bottom w:val="none" w:sz="0" w:space="0" w:color="auto"/>
                <w:right w:val="none" w:sz="0" w:space="0" w:color="auto"/>
              </w:divBdr>
            </w:div>
          </w:divsChild>
        </w:div>
        <w:div w:id="1321882163">
          <w:marLeft w:val="0"/>
          <w:marRight w:val="0"/>
          <w:marTop w:val="0"/>
          <w:marBottom w:val="0"/>
          <w:divBdr>
            <w:top w:val="none" w:sz="0" w:space="0" w:color="auto"/>
            <w:left w:val="none" w:sz="0" w:space="0" w:color="auto"/>
            <w:bottom w:val="none" w:sz="0" w:space="0" w:color="auto"/>
            <w:right w:val="none" w:sz="0" w:space="0" w:color="auto"/>
          </w:divBdr>
          <w:divsChild>
            <w:div w:id="455031938">
              <w:marLeft w:val="0"/>
              <w:marRight w:val="0"/>
              <w:marTop w:val="0"/>
              <w:marBottom w:val="0"/>
              <w:divBdr>
                <w:top w:val="none" w:sz="0" w:space="0" w:color="auto"/>
                <w:left w:val="none" w:sz="0" w:space="0" w:color="auto"/>
                <w:bottom w:val="none" w:sz="0" w:space="0" w:color="auto"/>
                <w:right w:val="none" w:sz="0" w:space="0" w:color="auto"/>
              </w:divBdr>
            </w:div>
          </w:divsChild>
        </w:div>
        <w:div w:id="1407415034">
          <w:marLeft w:val="0"/>
          <w:marRight w:val="0"/>
          <w:marTop w:val="0"/>
          <w:marBottom w:val="0"/>
          <w:divBdr>
            <w:top w:val="none" w:sz="0" w:space="0" w:color="auto"/>
            <w:left w:val="none" w:sz="0" w:space="0" w:color="auto"/>
            <w:bottom w:val="none" w:sz="0" w:space="0" w:color="auto"/>
            <w:right w:val="none" w:sz="0" w:space="0" w:color="auto"/>
          </w:divBdr>
          <w:divsChild>
            <w:div w:id="231821260">
              <w:marLeft w:val="0"/>
              <w:marRight w:val="0"/>
              <w:marTop w:val="0"/>
              <w:marBottom w:val="0"/>
              <w:divBdr>
                <w:top w:val="none" w:sz="0" w:space="0" w:color="auto"/>
                <w:left w:val="none" w:sz="0" w:space="0" w:color="auto"/>
                <w:bottom w:val="none" w:sz="0" w:space="0" w:color="auto"/>
                <w:right w:val="none" w:sz="0" w:space="0" w:color="auto"/>
              </w:divBdr>
            </w:div>
          </w:divsChild>
        </w:div>
        <w:div w:id="1519081403">
          <w:marLeft w:val="0"/>
          <w:marRight w:val="0"/>
          <w:marTop w:val="0"/>
          <w:marBottom w:val="0"/>
          <w:divBdr>
            <w:top w:val="none" w:sz="0" w:space="0" w:color="auto"/>
            <w:left w:val="none" w:sz="0" w:space="0" w:color="auto"/>
            <w:bottom w:val="none" w:sz="0" w:space="0" w:color="auto"/>
            <w:right w:val="none" w:sz="0" w:space="0" w:color="auto"/>
          </w:divBdr>
          <w:divsChild>
            <w:div w:id="1449815834">
              <w:marLeft w:val="0"/>
              <w:marRight w:val="0"/>
              <w:marTop w:val="0"/>
              <w:marBottom w:val="0"/>
              <w:divBdr>
                <w:top w:val="none" w:sz="0" w:space="0" w:color="auto"/>
                <w:left w:val="none" w:sz="0" w:space="0" w:color="auto"/>
                <w:bottom w:val="none" w:sz="0" w:space="0" w:color="auto"/>
                <w:right w:val="none" w:sz="0" w:space="0" w:color="auto"/>
              </w:divBdr>
            </w:div>
          </w:divsChild>
        </w:div>
        <w:div w:id="1831561558">
          <w:marLeft w:val="0"/>
          <w:marRight w:val="0"/>
          <w:marTop w:val="0"/>
          <w:marBottom w:val="0"/>
          <w:divBdr>
            <w:top w:val="none" w:sz="0" w:space="0" w:color="auto"/>
            <w:left w:val="none" w:sz="0" w:space="0" w:color="auto"/>
            <w:bottom w:val="none" w:sz="0" w:space="0" w:color="auto"/>
            <w:right w:val="none" w:sz="0" w:space="0" w:color="auto"/>
          </w:divBdr>
          <w:divsChild>
            <w:div w:id="101189902">
              <w:marLeft w:val="0"/>
              <w:marRight w:val="0"/>
              <w:marTop w:val="0"/>
              <w:marBottom w:val="0"/>
              <w:divBdr>
                <w:top w:val="none" w:sz="0" w:space="0" w:color="auto"/>
                <w:left w:val="none" w:sz="0" w:space="0" w:color="auto"/>
                <w:bottom w:val="none" w:sz="0" w:space="0" w:color="auto"/>
                <w:right w:val="none" w:sz="0" w:space="0" w:color="auto"/>
              </w:divBdr>
            </w:div>
          </w:divsChild>
        </w:div>
        <w:div w:id="2004047763">
          <w:marLeft w:val="0"/>
          <w:marRight w:val="0"/>
          <w:marTop w:val="0"/>
          <w:marBottom w:val="0"/>
          <w:divBdr>
            <w:top w:val="none" w:sz="0" w:space="0" w:color="auto"/>
            <w:left w:val="none" w:sz="0" w:space="0" w:color="auto"/>
            <w:bottom w:val="none" w:sz="0" w:space="0" w:color="auto"/>
            <w:right w:val="none" w:sz="0" w:space="0" w:color="auto"/>
          </w:divBdr>
          <w:divsChild>
            <w:div w:id="648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0056">
      <w:bodyDiv w:val="1"/>
      <w:marLeft w:val="0"/>
      <w:marRight w:val="0"/>
      <w:marTop w:val="0"/>
      <w:marBottom w:val="0"/>
      <w:divBdr>
        <w:top w:val="none" w:sz="0" w:space="0" w:color="auto"/>
        <w:left w:val="none" w:sz="0" w:space="0" w:color="auto"/>
        <w:bottom w:val="none" w:sz="0" w:space="0" w:color="auto"/>
        <w:right w:val="none" w:sz="0" w:space="0" w:color="auto"/>
      </w:divBdr>
      <w:divsChild>
        <w:div w:id="9260575">
          <w:marLeft w:val="1123"/>
          <w:marRight w:val="0"/>
          <w:marTop w:val="0"/>
          <w:marBottom w:val="0"/>
          <w:divBdr>
            <w:top w:val="none" w:sz="0" w:space="0" w:color="auto"/>
            <w:left w:val="none" w:sz="0" w:space="0" w:color="auto"/>
            <w:bottom w:val="none" w:sz="0" w:space="0" w:color="auto"/>
            <w:right w:val="none" w:sz="0" w:space="0" w:color="auto"/>
          </w:divBdr>
        </w:div>
        <w:div w:id="350107145">
          <w:marLeft w:val="1123"/>
          <w:marRight w:val="0"/>
          <w:marTop w:val="0"/>
          <w:marBottom w:val="0"/>
          <w:divBdr>
            <w:top w:val="none" w:sz="0" w:space="0" w:color="auto"/>
            <w:left w:val="none" w:sz="0" w:space="0" w:color="auto"/>
            <w:bottom w:val="none" w:sz="0" w:space="0" w:color="auto"/>
            <w:right w:val="none" w:sz="0" w:space="0" w:color="auto"/>
          </w:divBdr>
        </w:div>
        <w:div w:id="568660273">
          <w:marLeft w:val="1123"/>
          <w:marRight w:val="0"/>
          <w:marTop w:val="0"/>
          <w:marBottom w:val="0"/>
          <w:divBdr>
            <w:top w:val="none" w:sz="0" w:space="0" w:color="auto"/>
            <w:left w:val="none" w:sz="0" w:space="0" w:color="auto"/>
            <w:bottom w:val="none" w:sz="0" w:space="0" w:color="auto"/>
            <w:right w:val="none" w:sz="0" w:space="0" w:color="auto"/>
          </w:divBdr>
        </w:div>
      </w:divsChild>
    </w:div>
    <w:div w:id="625158562">
      <w:bodyDiv w:val="1"/>
      <w:marLeft w:val="0"/>
      <w:marRight w:val="0"/>
      <w:marTop w:val="0"/>
      <w:marBottom w:val="0"/>
      <w:divBdr>
        <w:top w:val="none" w:sz="0" w:space="0" w:color="auto"/>
        <w:left w:val="none" w:sz="0" w:space="0" w:color="auto"/>
        <w:bottom w:val="none" w:sz="0" w:space="0" w:color="auto"/>
        <w:right w:val="none" w:sz="0" w:space="0" w:color="auto"/>
      </w:divBdr>
    </w:div>
    <w:div w:id="631985526">
      <w:bodyDiv w:val="1"/>
      <w:marLeft w:val="0"/>
      <w:marRight w:val="0"/>
      <w:marTop w:val="0"/>
      <w:marBottom w:val="0"/>
      <w:divBdr>
        <w:top w:val="none" w:sz="0" w:space="0" w:color="auto"/>
        <w:left w:val="none" w:sz="0" w:space="0" w:color="auto"/>
        <w:bottom w:val="none" w:sz="0" w:space="0" w:color="auto"/>
        <w:right w:val="none" w:sz="0" w:space="0" w:color="auto"/>
      </w:divBdr>
      <w:divsChild>
        <w:div w:id="149296993">
          <w:marLeft w:val="0"/>
          <w:marRight w:val="0"/>
          <w:marTop w:val="0"/>
          <w:marBottom w:val="0"/>
          <w:divBdr>
            <w:top w:val="none" w:sz="0" w:space="0" w:color="auto"/>
            <w:left w:val="none" w:sz="0" w:space="0" w:color="auto"/>
            <w:bottom w:val="none" w:sz="0" w:space="0" w:color="auto"/>
            <w:right w:val="none" w:sz="0" w:space="0" w:color="auto"/>
          </w:divBdr>
        </w:div>
        <w:div w:id="1723402758">
          <w:marLeft w:val="0"/>
          <w:marRight w:val="0"/>
          <w:marTop w:val="0"/>
          <w:marBottom w:val="0"/>
          <w:divBdr>
            <w:top w:val="none" w:sz="0" w:space="0" w:color="auto"/>
            <w:left w:val="none" w:sz="0" w:space="0" w:color="auto"/>
            <w:bottom w:val="none" w:sz="0" w:space="0" w:color="auto"/>
            <w:right w:val="none" w:sz="0" w:space="0" w:color="auto"/>
          </w:divBdr>
        </w:div>
        <w:div w:id="1983344375">
          <w:marLeft w:val="0"/>
          <w:marRight w:val="0"/>
          <w:marTop w:val="0"/>
          <w:marBottom w:val="0"/>
          <w:divBdr>
            <w:top w:val="none" w:sz="0" w:space="0" w:color="auto"/>
            <w:left w:val="none" w:sz="0" w:space="0" w:color="auto"/>
            <w:bottom w:val="none" w:sz="0" w:space="0" w:color="auto"/>
            <w:right w:val="none" w:sz="0" w:space="0" w:color="auto"/>
          </w:divBdr>
          <w:divsChild>
            <w:div w:id="1756046315">
              <w:marLeft w:val="0"/>
              <w:marRight w:val="0"/>
              <w:marTop w:val="0"/>
              <w:marBottom w:val="0"/>
              <w:divBdr>
                <w:top w:val="none" w:sz="0" w:space="0" w:color="auto"/>
                <w:left w:val="none" w:sz="0" w:space="0" w:color="auto"/>
                <w:bottom w:val="none" w:sz="0" w:space="0" w:color="auto"/>
                <w:right w:val="none" w:sz="0" w:space="0" w:color="auto"/>
              </w:divBdr>
              <w:divsChild>
                <w:div w:id="735517462">
                  <w:marLeft w:val="0"/>
                  <w:marRight w:val="0"/>
                  <w:marTop w:val="0"/>
                  <w:marBottom w:val="0"/>
                  <w:divBdr>
                    <w:top w:val="none" w:sz="0" w:space="0" w:color="auto"/>
                    <w:left w:val="none" w:sz="0" w:space="0" w:color="auto"/>
                    <w:bottom w:val="none" w:sz="0" w:space="0" w:color="auto"/>
                    <w:right w:val="none" w:sz="0" w:space="0" w:color="auto"/>
                  </w:divBdr>
                  <w:divsChild>
                    <w:div w:id="348027800">
                      <w:marLeft w:val="0"/>
                      <w:marRight w:val="0"/>
                      <w:marTop w:val="0"/>
                      <w:marBottom w:val="0"/>
                      <w:divBdr>
                        <w:top w:val="none" w:sz="0" w:space="0" w:color="auto"/>
                        <w:left w:val="none" w:sz="0" w:space="0" w:color="auto"/>
                        <w:bottom w:val="none" w:sz="0" w:space="0" w:color="auto"/>
                        <w:right w:val="none" w:sz="0" w:space="0" w:color="auto"/>
                      </w:divBdr>
                      <w:divsChild>
                        <w:div w:id="1782338082">
                          <w:marLeft w:val="0"/>
                          <w:marRight w:val="0"/>
                          <w:marTop w:val="0"/>
                          <w:marBottom w:val="0"/>
                          <w:divBdr>
                            <w:top w:val="none" w:sz="0" w:space="0" w:color="auto"/>
                            <w:left w:val="none" w:sz="0" w:space="0" w:color="auto"/>
                            <w:bottom w:val="none" w:sz="0" w:space="0" w:color="auto"/>
                            <w:right w:val="none" w:sz="0" w:space="0" w:color="auto"/>
                          </w:divBdr>
                          <w:divsChild>
                            <w:div w:id="948774467">
                              <w:marLeft w:val="0"/>
                              <w:marRight w:val="0"/>
                              <w:marTop w:val="0"/>
                              <w:marBottom w:val="0"/>
                              <w:divBdr>
                                <w:top w:val="none" w:sz="0" w:space="0" w:color="auto"/>
                                <w:left w:val="none" w:sz="0" w:space="0" w:color="auto"/>
                                <w:bottom w:val="none" w:sz="0" w:space="0" w:color="auto"/>
                                <w:right w:val="none" w:sz="0" w:space="0" w:color="auto"/>
                              </w:divBdr>
                              <w:divsChild>
                                <w:div w:id="280889130">
                                  <w:marLeft w:val="0"/>
                                  <w:marRight w:val="0"/>
                                  <w:marTop w:val="0"/>
                                  <w:marBottom w:val="0"/>
                                  <w:divBdr>
                                    <w:top w:val="none" w:sz="0" w:space="0" w:color="auto"/>
                                    <w:left w:val="none" w:sz="0" w:space="0" w:color="auto"/>
                                    <w:bottom w:val="none" w:sz="0" w:space="0" w:color="auto"/>
                                    <w:right w:val="none" w:sz="0" w:space="0" w:color="auto"/>
                                  </w:divBdr>
                                  <w:divsChild>
                                    <w:div w:id="97717443">
                                      <w:marLeft w:val="0"/>
                                      <w:marRight w:val="0"/>
                                      <w:marTop w:val="0"/>
                                      <w:marBottom w:val="0"/>
                                      <w:divBdr>
                                        <w:top w:val="none" w:sz="0" w:space="0" w:color="auto"/>
                                        <w:left w:val="none" w:sz="0" w:space="0" w:color="auto"/>
                                        <w:bottom w:val="none" w:sz="0" w:space="0" w:color="auto"/>
                                        <w:right w:val="none" w:sz="0" w:space="0" w:color="auto"/>
                                      </w:divBdr>
                                    </w:div>
                                  </w:divsChild>
                                </w:div>
                                <w:div w:id="1415593300">
                                  <w:marLeft w:val="0"/>
                                  <w:marRight w:val="0"/>
                                  <w:marTop w:val="0"/>
                                  <w:marBottom w:val="0"/>
                                  <w:divBdr>
                                    <w:top w:val="none" w:sz="0" w:space="0" w:color="auto"/>
                                    <w:left w:val="none" w:sz="0" w:space="0" w:color="auto"/>
                                    <w:bottom w:val="none" w:sz="0" w:space="0" w:color="auto"/>
                                    <w:right w:val="none" w:sz="0" w:space="0" w:color="auto"/>
                                  </w:divBdr>
                                </w:div>
                                <w:div w:id="2129200283">
                                  <w:marLeft w:val="0"/>
                                  <w:marRight w:val="0"/>
                                  <w:marTop w:val="0"/>
                                  <w:marBottom w:val="0"/>
                                  <w:divBdr>
                                    <w:top w:val="none" w:sz="0" w:space="0" w:color="auto"/>
                                    <w:left w:val="none" w:sz="0" w:space="0" w:color="auto"/>
                                    <w:bottom w:val="none" w:sz="0" w:space="0" w:color="auto"/>
                                    <w:right w:val="none" w:sz="0" w:space="0" w:color="auto"/>
                                  </w:divBdr>
                                  <w:divsChild>
                                    <w:div w:id="1162894649">
                                      <w:marLeft w:val="0"/>
                                      <w:marRight w:val="0"/>
                                      <w:marTop w:val="0"/>
                                      <w:marBottom w:val="0"/>
                                      <w:divBdr>
                                        <w:top w:val="none" w:sz="0" w:space="0" w:color="auto"/>
                                        <w:left w:val="none" w:sz="0" w:space="0" w:color="auto"/>
                                        <w:bottom w:val="none" w:sz="0" w:space="0" w:color="auto"/>
                                        <w:right w:val="none" w:sz="0" w:space="0" w:color="auto"/>
                                      </w:divBdr>
                                      <w:divsChild>
                                        <w:div w:id="608390334">
                                          <w:marLeft w:val="0"/>
                                          <w:marRight w:val="0"/>
                                          <w:marTop w:val="0"/>
                                          <w:marBottom w:val="0"/>
                                          <w:divBdr>
                                            <w:top w:val="none" w:sz="0" w:space="0" w:color="auto"/>
                                            <w:left w:val="none" w:sz="0" w:space="0" w:color="auto"/>
                                            <w:bottom w:val="none" w:sz="0" w:space="0" w:color="auto"/>
                                            <w:right w:val="none" w:sz="0" w:space="0" w:color="auto"/>
                                          </w:divBdr>
                                          <w:divsChild>
                                            <w:div w:id="982540693">
                                              <w:marLeft w:val="0"/>
                                              <w:marRight w:val="0"/>
                                              <w:marTop w:val="0"/>
                                              <w:marBottom w:val="0"/>
                                              <w:divBdr>
                                                <w:top w:val="none" w:sz="0" w:space="0" w:color="auto"/>
                                                <w:left w:val="none" w:sz="0" w:space="0" w:color="auto"/>
                                                <w:bottom w:val="none" w:sz="0" w:space="0" w:color="auto"/>
                                                <w:right w:val="none" w:sz="0" w:space="0" w:color="auto"/>
                                              </w:divBdr>
                                              <w:divsChild>
                                                <w:div w:id="16884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1809">
                                          <w:marLeft w:val="0"/>
                                          <w:marRight w:val="0"/>
                                          <w:marTop w:val="0"/>
                                          <w:marBottom w:val="0"/>
                                          <w:divBdr>
                                            <w:top w:val="none" w:sz="0" w:space="0" w:color="auto"/>
                                            <w:left w:val="none" w:sz="0" w:space="0" w:color="auto"/>
                                            <w:bottom w:val="none" w:sz="0" w:space="0" w:color="auto"/>
                                            <w:right w:val="none" w:sz="0" w:space="0" w:color="auto"/>
                                          </w:divBdr>
                                          <w:divsChild>
                                            <w:div w:id="2082941253">
                                              <w:marLeft w:val="0"/>
                                              <w:marRight w:val="0"/>
                                              <w:marTop w:val="0"/>
                                              <w:marBottom w:val="0"/>
                                              <w:divBdr>
                                                <w:top w:val="none" w:sz="0" w:space="0" w:color="auto"/>
                                                <w:left w:val="none" w:sz="0" w:space="0" w:color="auto"/>
                                                <w:bottom w:val="none" w:sz="0" w:space="0" w:color="auto"/>
                                                <w:right w:val="none" w:sz="0" w:space="0" w:color="auto"/>
                                              </w:divBdr>
                                              <w:divsChild>
                                                <w:div w:id="915669999">
                                                  <w:marLeft w:val="0"/>
                                                  <w:marRight w:val="0"/>
                                                  <w:marTop w:val="0"/>
                                                  <w:marBottom w:val="0"/>
                                                  <w:divBdr>
                                                    <w:top w:val="none" w:sz="0" w:space="0" w:color="auto"/>
                                                    <w:left w:val="none" w:sz="0" w:space="0" w:color="auto"/>
                                                    <w:bottom w:val="none" w:sz="0" w:space="0" w:color="auto"/>
                                                    <w:right w:val="none" w:sz="0" w:space="0" w:color="auto"/>
                                                  </w:divBdr>
                                                  <w:divsChild>
                                                    <w:div w:id="1362703885">
                                                      <w:marLeft w:val="0"/>
                                                      <w:marRight w:val="0"/>
                                                      <w:marTop w:val="0"/>
                                                      <w:marBottom w:val="0"/>
                                                      <w:divBdr>
                                                        <w:top w:val="none" w:sz="0" w:space="0" w:color="auto"/>
                                                        <w:left w:val="none" w:sz="0" w:space="0" w:color="auto"/>
                                                        <w:bottom w:val="none" w:sz="0" w:space="0" w:color="auto"/>
                                                        <w:right w:val="none" w:sz="0" w:space="0" w:color="auto"/>
                                                      </w:divBdr>
                                                      <w:divsChild>
                                                        <w:div w:id="10219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879723">
                  <w:marLeft w:val="0"/>
                  <w:marRight w:val="0"/>
                  <w:marTop w:val="0"/>
                  <w:marBottom w:val="0"/>
                  <w:divBdr>
                    <w:top w:val="none" w:sz="0" w:space="0" w:color="auto"/>
                    <w:left w:val="none" w:sz="0" w:space="0" w:color="auto"/>
                    <w:bottom w:val="none" w:sz="0" w:space="0" w:color="auto"/>
                    <w:right w:val="none" w:sz="0" w:space="0" w:color="auto"/>
                  </w:divBdr>
                  <w:divsChild>
                    <w:div w:id="156657850">
                      <w:marLeft w:val="0"/>
                      <w:marRight w:val="0"/>
                      <w:marTop w:val="0"/>
                      <w:marBottom w:val="0"/>
                      <w:divBdr>
                        <w:top w:val="none" w:sz="0" w:space="0" w:color="auto"/>
                        <w:left w:val="none" w:sz="0" w:space="0" w:color="auto"/>
                        <w:bottom w:val="none" w:sz="0" w:space="0" w:color="auto"/>
                        <w:right w:val="none" w:sz="0" w:space="0" w:color="auto"/>
                      </w:divBdr>
                      <w:divsChild>
                        <w:div w:id="72745637">
                          <w:marLeft w:val="0"/>
                          <w:marRight w:val="0"/>
                          <w:marTop w:val="0"/>
                          <w:marBottom w:val="0"/>
                          <w:divBdr>
                            <w:top w:val="none" w:sz="0" w:space="0" w:color="auto"/>
                            <w:left w:val="none" w:sz="0" w:space="0" w:color="auto"/>
                            <w:bottom w:val="none" w:sz="0" w:space="0" w:color="auto"/>
                            <w:right w:val="none" w:sz="0" w:space="0" w:color="auto"/>
                          </w:divBdr>
                          <w:divsChild>
                            <w:div w:id="2110470281">
                              <w:marLeft w:val="0"/>
                              <w:marRight w:val="0"/>
                              <w:marTop w:val="0"/>
                              <w:marBottom w:val="0"/>
                              <w:divBdr>
                                <w:top w:val="none" w:sz="0" w:space="0" w:color="auto"/>
                                <w:left w:val="none" w:sz="0" w:space="0" w:color="auto"/>
                                <w:bottom w:val="none" w:sz="0" w:space="0" w:color="auto"/>
                                <w:right w:val="none" w:sz="0" w:space="0" w:color="auto"/>
                              </w:divBdr>
                              <w:divsChild>
                                <w:div w:id="29570637">
                                  <w:marLeft w:val="0"/>
                                  <w:marRight w:val="0"/>
                                  <w:marTop w:val="0"/>
                                  <w:marBottom w:val="0"/>
                                  <w:divBdr>
                                    <w:top w:val="none" w:sz="0" w:space="0" w:color="auto"/>
                                    <w:left w:val="none" w:sz="0" w:space="0" w:color="auto"/>
                                    <w:bottom w:val="none" w:sz="0" w:space="0" w:color="auto"/>
                                    <w:right w:val="none" w:sz="0" w:space="0" w:color="auto"/>
                                  </w:divBdr>
                                  <w:divsChild>
                                    <w:div w:id="682367415">
                                      <w:marLeft w:val="0"/>
                                      <w:marRight w:val="0"/>
                                      <w:marTop w:val="0"/>
                                      <w:marBottom w:val="0"/>
                                      <w:divBdr>
                                        <w:top w:val="none" w:sz="0" w:space="0" w:color="auto"/>
                                        <w:left w:val="none" w:sz="0" w:space="0" w:color="auto"/>
                                        <w:bottom w:val="none" w:sz="0" w:space="0" w:color="auto"/>
                                        <w:right w:val="none" w:sz="0" w:space="0" w:color="auto"/>
                                      </w:divBdr>
                                    </w:div>
                                  </w:divsChild>
                                </w:div>
                                <w:div w:id="169638031">
                                  <w:marLeft w:val="0"/>
                                  <w:marRight w:val="0"/>
                                  <w:marTop w:val="0"/>
                                  <w:marBottom w:val="0"/>
                                  <w:divBdr>
                                    <w:top w:val="none" w:sz="0" w:space="0" w:color="auto"/>
                                    <w:left w:val="none" w:sz="0" w:space="0" w:color="auto"/>
                                    <w:bottom w:val="none" w:sz="0" w:space="0" w:color="auto"/>
                                    <w:right w:val="none" w:sz="0" w:space="0" w:color="auto"/>
                                  </w:divBdr>
                                  <w:divsChild>
                                    <w:div w:id="672297605">
                                      <w:marLeft w:val="0"/>
                                      <w:marRight w:val="0"/>
                                      <w:marTop w:val="0"/>
                                      <w:marBottom w:val="0"/>
                                      <w:divBdr>
                                        <w:top w:val="none" w:sz="0" w:space="0" w:color="auto"/>
                                        <w:left w:val="none" w:sz="0" w:space="0" w:color="auto"/>
                                        <w:bottom w:val="none" w:sz="0" w:space="0" w:color="auto"/>
                                        <w:right w:val="none" w:sz="0" w:space="0" w:color="auto"/>
                                      </w:divBdr>
                                    </w:div>
                                  </w:divsChild>
                                </w:div>
                                <w:div w:id="182789514">
                                  <w:marLeft w:val="0"/>
                                  <w:marRight w:val="0"/>
                                  <w:marTop w:val="0"/>
                                  <w:marBottom w:val="0"/>
                                  <w:divBdr>
                                    <w:top w:val="none" w:sz="0" w:space="0" w:color="auto"/>
                                    <w:left w:val="none" w:sz="0" w:space="0" w:color="auto"/>
                                    <w:bottom w:val="none" w:sz="0" w:space="0" w:color="auto"/>
                                    <w:right w:val="none" w:sz="0" w:space="0" w:color="auto"/>
                                  </w:divBdr>
                                  <w:divsChild>
                                    <w:div w:id="600458972">
                                      <w:marLeft w:val="0"/>
                                      <w:marRight w:val="0"/>
                                      <w:marTop w:val="0"/>
                                      <w:marBottom w:val="0"/>
                                      <w:divBdr>
                                        <w:top w:val="none" w:sz="0" w:space="0" w:color="auto"/>
                                        <w:left w:val="none" w:sz="0" w:space="0" w:color="auto"/>
                                        <w:bottom w:val="none" w:sz="0" w:space="0" w:color="auto"/>
                                        <w:right w:val="none" w:sz="0" w:space="0" w:color="auto"/>
                                      </w:divBdr>
                                    </w:div>
                                  </w:divsChild>
                                </w:div>
                                <w:div w:id="213467512">
                                  <w:marLeft w:val="0"/>
                                  <w:marRight w:val="0"/>
                                  <w:marTop w:val="0"/>
                                  <w:marBottom w:val="0"/>
                                  <w:divBdr>
                                    <w:top w:val="none" w:sz="0" w:space="0" w:color="auto"/>
                                    <w:left w:val="none" w:sz="0" w:space="0" w:color="auto"/>
                                    <w:bottom w:val="none" w:sz="0" w:space="0" w:color="auto"/>
                                    <w:right w:val="none" w:sz="0" w:space="0" w:color="auto"/>
                                  </w:divBdr>
                                  <w:divsChild>
                                    <w:div w:id="1862157400">
                                      <w:marLeft w:val="0"/>
                                      <w:marRight w:val="0"/>
                                      <w:marTop w:val="0"/>
                                      <w:marBottom w:val="0"/>
                                      <w:divBdr>
                                        <w:top w:val="none" w:sz="0" w:space="0" w:color="auto"/>
                                        <w:left w:val="none" w:sz="0" w:space="0" w:color="auto"/>
                                        <w:bottom w:val="none" w:sz="0" w:space="0" w:color="auto"/>
                                        <w:right w:val="none" w:sz="0" w:space="0" w:color="auto"/>
                                      </w:divBdr>
                                    </w:div>
                                  </w:divsChild>
                                </w:div>
                                <w:div w:id="317464846">
                                  <w:marLeft w:val="0"/>
                                  <w:marRight w:val="0"/>
                                  <w:marTop w:val="0"/>
                                  <w:marBottom w:val="0"/>
                                  <w:divBdr>
                                    <w:top w:val="none" w:sz="0" w:space="0" w:color="auto"/>
                                    <w:left w:val="none" w:sz="0" w:space="0" w:color="auto"/>
                                    <w:bottom w:val="none" w:sz="0" w:space="0" w:color="auto"/>
                                    <w:right w:val="none" w:sz="0" w:space="0" w:color="auto"/>
                                  </w:divBdr>
                                  <w:divsChild>
                                    <w:div w:id="919287108">
                                      <w:marLeft w:val="0"/>
                                      <w:marRight w:val="0"/>
                                      <w:marTop w:val="0"/>
                                      <w:marBottom w:val="0"/>
                                      <w:divBdr>
                                        <w:top w:val="none" w:sz="0" w:space="0" w:color="auto"/>
                                        <w:left w:val="none" w:sz="0" w:space="0" w:color="auto"/>
                                        <w:bottom w:val="none" w:sz="0" w:space="0" w:color="auto"/>
                                        <w:right w:val="none" w:sz="0" w:space="0" w:color="auto"/>
                                      </w:divBdr>
                                    </w:div>
                                  </w:divsChild>
                                </w:div>
                                <w:div w:id="545138457">
                                  <w:marLeft w:val="0"/>
                                  <w:marRight w:val="0"/>
                                  <w:marTop w:val="0"/>
                                  <w:marBottom w:val="0"/>
                                  <w:divBdr>
                                    <w:top w:val="none" w:sz="0" w:space="0" w:color="auto"/>
                                    <w:left w:val="none" w:sz="0" w:space="0" w:color="auto"/>
                                    <w:bottom w:val="none" w:sz="0" w:space="0" w:color="auto"/>
                                    <w:right w:val="none" w:sz="0" w:space="0" w:color="auto"/>
                                  </w:divBdr>
                                  <w:divsChild>
                                    <w:div w:id="650254889">
                                      <w:marLeft w:val="0"/>
                                      <w:marRight w:val="0"/>
                                      <w:marTop w:val="0"/>
                                      <w:marBottom w:val="0"/>
                                      <w:divBdr>
                                        <w:top w:val="none" w:sz="0" w:space="0" w:color="auto"/>
                                        <w:left w:val="none" w:sz="0" w:space="0" w:color="auto"/>
                                        <w:bottom w:val="none" w:sz="0" w:space="0" w:color="auto"/>
                                        <w:right w:val="none" w:sz="0" w:space="0" w:color="auto"/>
                                      </w:divBdr>
                                    </w:div>
                                  </w:divsChild>
                                </w:div>
                                <w:div w:id="778987744">
                                  <w:marLeft w:val="0"/>
                                  <w:marRight w:val="0"/>
                                  <w:marTop w:val="0"/>
                                  <w:marBottom w:val="0"/>
                                  <w:divBdr>
                                    <w:top w:val="none" w:sz="0" w:space="0" w:color="auto"/>
                                    <w:left w:val="none" w:sz="0" w:space="0" w:color="auto"/>
                                    <w:bottom w:val="none" w:sz="0" w:space="0" w:color="auto"/>
                                    <w:right w:val="none" w:sz="0" w:space="0" w:color="auto"/>
                                  </w:divBdr>
                                </w:div>
                                <w:div w:id="1004822036">
                                  <w:marLeft w:val="0"/>
                                  <w:marRight w:val="0"/>
                                  <w:marTop w:val="0"/>
                                  <w:marBottom w:val="0"/>
                                  <w:divBdr>
                                    <w:top w:val="none" w:sz="0" w:space="0" w:color="auto"/>
                                    <w:left w:val="none" w:sz="0" w:space="0" w:color="auto"/>
                                    <w:bottom w:val="none" w:sz="0" w:space="0" w:color="auto"/>
                                    <w:right w:val="none" w:sz="0" w:space="0" w:color="auto"/>
                                  </w:divBdr>
                                  <w:divsChild>
                                    <w:div w:id="574899159">
                                      <w:marLeft w:val="0"/>
                                      <w:marRight w:val="0"/>
                                      <w:marTop w:val="0"/>
                                      <w:marBottom w:val="0"/>
                                      <w:divBdr>
                                        <w:top w:val="none" w:sz="0" w:space="0" w:color="auto"/>
                                        <w:left w:val="none" w:sz="0" w:space="0" w:color="auto"/>
                                        <w:bottom w:val="none" w:sz="0" w:space="0" w:color="auto"/>
                                        <w:right w:val="none" w:sz="0" w:space="0" w:color="auto"/>
                                      </w:divBdr>
                                    </w:div>
                                  </w:divsChild>
                                </w:div>
                                <w:div w:id="1132207227">
                                  <w:marLeft w:val="0"/>
                                  <w:marRight w:val="0"/>
                                  <w:marTop w:val="0"/>
                                  <w:marBottom w:val="0"/>
                                  <w:divBdr>
                                    <w:top w:val="none" w:sz="0" w:space="0" w:color="auto"/>
                                    <w:left w:val="none" w:sz="0" w:space="0" w:color="auto"/>
                                    <w:bottom w:val="none" w:sz="0" w:space="0" w:color="auto"/>
                                    <w:right w:val="none" w:sz="0" w:space="0" w:color="auto"/>
                                  </w:divBdr>
                                  <w:divsChild>
                                    <w:div w:id="1118254012">
                                      <w:marLeft w:val="0"/>
                                      <w:marRight w:val="0"/>
                                      <w:marTop w:val="0"/>
                                      <w:marBottom w:val="0"/>
                                      <w:divBdr>
                                        <w:top w:val="none" w:sz="0" w:space="0" w:color="auto"/>
                                        <w:left w:val="none" w:sz="0" w:space="0" w:color="auto"/>
                                        <w:bottom w:val="none" w:sz="0" w:space="0" w:color="auto"/>
                                        <w:right w:val="none" w:sz="0" w:space="0" w:color="auto"/>
                                      </w:divBdr>
                                    </w:div>
                                  </w:divsChild>
                                </w:div>
                                <w:div w:id="1282103883">
                                  <w:marLeft w:val="0"/>
                                  <w:marRight w:val="0"/>
                                  <w:marTop w:val="0"/>
                                  <w:marBottom w:val="0"/>
                                  <w:divBdr>
                                    <w:top w:val="none" w:sz="0" w:space="0" w:color="auto"/>
                                    <w:left w:val="none" w:sz="0" w:space="0" w:color="auto"/>
                                    <w:bottom w:val="none" w:sz="0" w:space="0" w:color="auto"/>
                                    <w:right w:val="none" w:sz="0" w:space="0" w:color="auto"/>
                                  </w:divBdr>
                                  <w:divsChild>
                                    <w:div w:id="1255670332">
                                      <w:marLeft w:val="0"/>
                                      <w:marRight w:val="0"/>
                                      <w:marTop w:val="0"/>
                                      <w:marBottom w:val="0"/>
                                      <w:divBdr>
                                        <w:top w:val="none" w:sz="0" w:space="0" w:color="auto"/>
                                        <w:left w:val="none" w:sz="0" w:space="0" w:color="auto"/>
                                        <w:bottom w:val="none" w:sz="0" w:space="0" w:color="auto"/>
                                        <w:right w:val="none" w:sz="0" w:space="0" w:color="auto"/>
                                      </w:divBdr>
                                      <w:divsChild>
                                        <w:div w:id="1739595119">
                                          <w:marLeft w:val="0"/>
                                          <w:marRight w:val="0"/>
                                          <w:marTop w:val="0"/>
                                          <w:marBottom w:val="0"/>
                                          <w:divBdr>
                                            <w:top w:val="none" w:sz="0" w:space="0" w:color="auto"/>
                                            <w:left w:val="none" w:sz="0" w:space="0" w:color="auto"/>
                                            <w:bottom w:val="none" w:sz="0" w:space="0" w:color="auto"/>
                                            <w:right w:val="none" w:sz="0" w:space="0" w:color="auto"/>
                                          </w:divBdr>
                                          <w:divsChild>
                                            <w:div w:id="821972149">
                                              <w:marLeft w:val="0"/>
                                              <w:marRight w:val="0"/>
                                              <w:marTop w:val="0"/>
                                              <w:marBottom w:val="0"/>
                                              <w:divBdr>
                                                <w:top w:val="none" w:sz="0" w:space="0" w:color="auto"/>
                                                <w:left w:val="none" w:sz="0" w:space="0" w:color="auto"/>
                                                <w:bottom w:val="none" w:sz="0" w:space="0" w:color="auto"/>
                                                <w:right w:val="none" w:sz="0" w:space="0" w:color="auto"/>
                                              </w:divBdr>
                                              <w:divsChild>
                                                <w:div w:id="1581403313">
                                                  <w:marLeft w:val="0"/>
                                                  <w:marRight w:val="0"/>
                                                  <w:marTop w:val="0"/>
                                                  <w:marBottom w:val="0"/>
                                                  <w:divBdr>
                                                    <w:top w:val="none" w:sz="0" w:space="0" w:color="auto"/>
                                                    <w:left w:val="none" w:sz="0" w:space="0" w:color="auto"/>
                                                    <w:bottom w:val="none" w:sz="0" w:space="0" w:color="auto"/>
                                                    <w:right w:val="none" w:sz="0" w:space="0" w:color="auto"/>
                                                  </w:divBdr>
                                                  <w:divsChild>
                                                    <w:div w:id="446435014">
                                                      <w:marLeft w:val="0"/>
                                                      <w:marRight w:val="0"/>
                                                      <w:marTop w:val="0"/>
                                                      <w:marBottom w:val="0"/>
                                                      <w:divBdr>
                                                        <w:top w:val="none" w:sz="0" w:space="0" w:color="auto"/>
                                                        <w:left w:val="none" w:sz="0" w:space="0" w:color="auto"/>
                                                        <w:bottom w:val="none" w:sz="0" w:space="0" w:color="auto"/>
                                                        <w:right w:val="none" w:sz="0" w:space="0" w:color="auto"/>
                                                      </w:divBdr>
                                                    </w:div>
                                                  </w:divsChild>
                                                </w:div>
                                                <w:div w:id="197356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468729">
                                  <w:marLeft w:val="0"/>
                                  <w:marRight w:val="0"/>
                                  <w:marTop w:val="0"/>
                                  <w:marBottom w:val="0"/>
                                  <w:divBdr>
                                    <w:top w:val="none" w:sz="0" w:space="0" w:color="auto"/>
                                    <w:left w:val="none" w:sz="0" w:space="0" w:color="auto"/>
                                    <w:bottom w:val="none" w:sz="0" w:space="0" w:color="auto"/>
                                    <w:right w:val="none" w:sz="0" w:space="0" w:color="auto"/>
                                  </w:divBdr>
                                  <w:divsChild>
                                    <w:div w:id="524683213">
                                      <w:marLeft w:val="0"/>
                                      <w:marRight w:val="0"/>
                                      <w:marTop w:val="0"/>
                                      <w:marBottom w:val="0"/>
                                      <w:divBdr>
                                        <w:top w:val="none" w:sz="0" w:space="0" w:color="auto"/>
                                        <w:left w:val="none" w:sz="0" w:space="0" w:color="auto"/>
                                        <w:bottom w:val="none" w:sz="0" w:space="0" w:color="auto"/>
                                        <w:right w:val="none" w:sz="0" w:space="0" w:color="auto"/>
                                      </w:divBdr>
                                    </w:div>
                                  </w:divsChild>
                                </w:div>
                                <w:div w:id="1478061504">
                                  <w:marLeft w:val="0"/>
                                  <w:marRight w:val="0"/>
                                  <w:marTop w:val="0"/>
                                  <w:marBottom w:val="0"/>
                                  <w:divBdr>
                                    <w:top w:val="none" w:sz="0" w:space="0" w:color="auto"/>
                                    <w:left w:val="none" w:sz="0" w:space="0" w:color="auto"/>
                                    <w:bottom w:val="none" w:sz="0" w:space="0" w:color="auto"/>
                                    <w:right w:val="none" w:sz="0" w:space="0" w:color="auto"/>
                                  </w:divBdr>
                                  <w:divsChild>
                                    <w:div w:id="181170266">
                                      <w:marLeft w:val="0"/>
                                      <w:marRight w:val="0"/>
                                      <w:marTop w:val="0"/>
                                      <w:marBottom w:val="0"/>
                                      <w:divBdr>
                                        <w:top w:val="none" w:sz="0" w:space="0" w:color="auto"/>
                                        <w:left w:val="none" w:sz="0" w:space="0" w:color="auto"/>
                                        <w:bottom w:val="none" w:sz="0" w:space="0" w:color="auto"/>
                                        <w:right w:val="none" w:sz="0" w:space="0" w:color="auto"/>
                                      </w:divBdr>
                                    </w:div>
                                  </w:divsChild>
                                </w:div>
                                <w:div w:id="1507600134">
                                  <w:marLeft w:val="0"/>
                                  <w:marRight w:val="0"/>
                                  <w:marTop w:val="0"/>
                                  <w:marBottom w:val="0"/>
                                  <w:divBdr>
                                    <w:top w:val="none" w:sz="0" w:space="0" w:color="auto"/>
                                    <w:left w:val="none" w:sz="0" w:space="0" w:color="auto"/>
                                    <w:bottom w:val="none" w:sz="0" w:space="0" w:color="auto"/>
                                    <w:right w:val="none" w:sz="0" w:space="0" w:color="auto"/>
                                  </w:divBdr>
                                  <w:divsChild>
                                    <w:div w:id="520434650">
                                      <w:marLeft w:val="0"/>
                                      <w:marRight w:val="0"/>
                                      <w:marTop w:val="0"/>
                                      <w:marBottom w:val="0"/>
                                      <w:divBdr>
                                        <w:top w:val="none" w:sz="0" w:space="0" w:color="auto"/>
                                        <w:left w:val="none" w:sz="0" w:space="0" w:color="auto"/>
                                        <w:bottom w:val="none" w:sz="0" w:space="0" w:color="auto"/>
                                        <w:right w:val="none" w:sz="0" w:space="0" w:color="auto"/>
                                      </w:divBdr>
                                    </w:div>
                                  </w:divsChild>
                                </w:div>
                                <w:div w:id="1527980170">
                                  <w:marLeft w:val="0"/>
                                  <w:marRight w:val="0"/>
                                  <w:marTop w:val="0"/>
                                  <w:marBottom w:val="0"/>
                                  <w:divBdr>
                                    <w:top w:val="none" w:sz="0" w:space="0" w:color="auto"/>
                                    <w:left w:val="none" w:sz="0" w:space="0" w:color="auto"/>
                                    <w:bottom w:val="none" w:sz="0" w:space="0" w:color="auto"/>
                                    <w:right w:val="none" w:sz="0" w:space="0" w:color="auto"/>
                                  </w:divBdr>
                                  <w:divsChild>
                                    <w:div w:id="64031614">
                                      <w:marLeft w:val="0"/>
                                      <w:marRight w:val="0"/>
                                      <w:marTop w:val="0"/>
                                      <w:marBottom w:val="0"/>
                                      <w:divBdr>
                                        <w:top w:val="none" w:sz="0" w:space="0" w:color="auto"/>
                                        <w:left w:val="none" w:sz="0" w:space="0" w:color="auto"/>
                                        <w:bottom w:val="none" w:sz="0" w:space="0" w:color="auto"/>
                                        <w:right w:val="none" w:sz="0" w:space="0" w:color="auto"/>
                                      </w:divBdr>
                                    </w:div>
                                  </w:divsChild>
                                </w:div>
                                <w:div w:id="1562789355">
                                  <w:marLeft w:val="0"/>
                                  <w:marRight w:val="0"/>
                                  <w:marTop w:val="0"/>
                                  <w:marBottom w:val="0"/>
                                  <w:divBdr>
                                    <w:top w:val="none" w:sz="0" w:space="0" w:color="auto"/>
                                    <w:left w:val="none" w:sz="0" w:space="0" w:color="auto"/>
                                    <w:bottom w:val="none" w:sz="0" w:space="0" w:color="auto"/>
                                    <w:right w:val="none" w:sz="0" w:space="0" w:color="auto"/>
                                  </w:divBdr>
                                  <w:divsChild>
                                    <w:div w:id="912080986">
                                      <w:marLeft w:val="0"/>
                                      <w:marRight w:val="0"/>
                                      <w:marTop w:val="0"/>
                                      <w:marBottom w:val="0"/>
                                      <w:divBdr>
                                        <w:top w:val="none" w:sz="0" w:space="0" w:color="auto"/>
                                        <w:left w:val="none" w:sz="0" w:space="0" w:color="auto"/>
                                        <w:bottom w:val="none" w:sz="0" w:space="0" w:color="auto"/>
                                        <w:right w:val="none" w:sz="0" w:space="0" w:color="auto"/>
                                      </w:divBdr>
                                    </w:div>
                                  </w:divsChild>
                                </w:div>
                                <w:div w:id="1615135304">
                                  <w:marLeft w:val="0"/>
                                  <w:marRight w:val="0"/>
                                  <w:marTop w:val="0"/>
                                  <w:marBottom w:val="0"/>
                                  <w:divBdr>
                                    <w:top w:val="none" w:sz="0" w:space="0" w:color="auto"/>
                                    <w:left w:val="none" w:sz="0" w:space="0" w:color="auto"/>
                                    <w:bottom w:val="none" w:sz="0" w:space="0" w:color="auto"/>
                                    <w:right w:val="none" w:sz="0" w:space="0" w:color="auto"/>
                                  </w:divBdr>
                                  <w:divsChild>
                                    <w:div w:id="316885843">
                                      <w:marLeft w:val="0"/>
                                      <w:marRight w:val="0"/>
                                      <w:marTop w:val="0"/>
                                      <w:marBottom w:val="0"/>
                                      <w:divBdr>
                                        <w:top w:val="none" w:sz="0" w:space="0" w:color="auto"/>
                                        <w:left w:val="none" w:sz="0" w:space="0" w:color="auto"/>
                                        <w:bottom w:val="none" w:sz="0" w:space="0" w:color="auto"/>
                                        <w:right w:val="none" w:sz="0" w:space="0" w:color="auto"/>
                                      </w:divBdr>
                                    </w:div>
                                  </w:divsChild>
                                </w:div>
                                <w:div w:id="1862930460">
                                  <w:marLeft w:val="0"/>
                                  <w:marRight w:val="0"/>
                                  <w:marTop w:val="0"/>
                                  <w:marBottom w:val="0"/>
                                  <w:divBdr>
                                    <w:top w:val="none" w:sz="0" w:space="0" w:color="auto"/>
                                    <w:left w:val="none" w:sz="0" w:space="0" w:color="auto"/>
                                    <w:bottom w:val="none" w:sz="0" w:space="0" w:color="auto"/>
                                    <w:right w:val="none" w:sz="0" w:space="0" w:color="auto"/>
                                  </w:divBdr>
                                  <w:divsChild>
                                    <w:div w:id="255747896">
                                      <w:marLeft w:val="0"/>
                                      <w:marRight w:val="0"/>
                                      <w:marTop w:val="0"/>
                                      <w:marBottom w:val="0"/>
                                      <w:divBdr>
                                        <w:top w:val="none" w:sz="0" w:space="0" w:color="auto"/>
                                        <w:left w:val="none" w:sz="0" w:space="0" w:color="auto"/>
                                        <w:bottom w:val="none" w:sz="0" w:space="0" w:color="auto"/>
                                        <w:right w:val="none" w:sz="0" w:space="0" w:color="auto"/>
                                      </w:divBdr>
                                    </w:div>
                                  </w:divsChild>
                                </w:div>
                                <w:div w:id="1955287467">
                                  <w:marLeft w:val="0"/>
                                  <w:marRight w:val="0"/>
                                  <w:marTop w:val="0"/>
                                  <w:marBottom w:val="0"/>
                                  <w:divBdr>
                                    <w:top w:val="none" w:sz="0" w:space="0" w:color="auto"/>
                                    <w:left w:val="none" w:sz="0" w:space="0" w:color="auto"/>
                                    <w:bottom w:val="none" w:sz="0" w:space="0" w:color="auto"/>
                                    <w:right w:val="none" w:sz="0" w:space="0" w:color="auto"/>
                                  </w:divBdr>
                                  <w:divsChild>
                                    <w:div w:id="1602954012">
                                      <w:marLeft w:val="0"/>
                                      <w:marRight w:val="0"/>
                                      <w:marTop w:val="0"/>
                                      <w:marBottom w:val="0"/>
                                      <w:divBdr>
                                        <w:top w:val="none" w:sz="0" w:space="0" w:color="auto"/>
                                        <w:left w:val="none" w:sz="0" w:space="0" w:color="auto"/>
                                        <w:bottom w:val="none" w:sz="0" w:space="0" w:color="auto"/>
                                        <w:right w:val="none" w:sz="0" w:space="0" w:color="auto"/>
                                      </w:divBdr>
                                    </w:div>
                                  </w:divsChild>
                                </w:div>
                                <w:div w:id="2071034893">
                                  <w:marLeft w:val="0"/>
                                  <w:marRight w:val="0"/>
                                  <w:marTop w:val="0"/>
                                  <w:marBottom w:val="0"/>
                                  <w:divBdr>
                                    <w:top w:val="none" w:sz="0" w:space="0" w:color="auto"/>
                                    <w:left w:val="none" w:sz="0" w:space="0" w:color="auto"/>
                                    <w:bottom w:val="none" w:sz="0" w:space="0" w:color="auto"/>
                                    <w:right w:val="none" w:sz="0" w:space="0" w:color="auto"/>
                                  </w:divBdr>
                                  <w:divsChild>
                                    <w:div w:id="2329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253299">
      <w:bodyDiv w:val="1"/>
      <w:marLeft w:val="0"/>
      <w:marRight w:val="0"/>
      <w:marTop w:val="0"/>
      <w:marBottom w:val="0"/>
      <w:divBdr>
        <w:top w:val="none" w:sz="0" w:space="0" w:color="auto"/>
        <w:left w:val="none" w:sz="0" w:space="0" w:color="auto"/>
        <w:bottom w:val="none" w:sz="0" w:space="0" w:color="auto"/>
        <w:right w:val="none" w:sz="0" w:space="0" w:color="auto"/>
      </w:divBdr>
      <w:divsChild>
        <w:div w:id="334694918">
          <w:marLeft w:val="0"/>
          <w:marRight w:val="0"/>
          <w:marTop w:val="0"/>
          <w:marBottom w:val="0"/>
          <w:divBdr>
            <w:top w:val="none" w:sz="0" w:space="0" w:color="auto"/>
            <w:left w:val="none" w:sz="0" w:space="0" w:color="auto"/>
            <w:bottom w:val="none" w:sz="0" w:space="0" w:color="auto"/>
            <w:right w:val="none" w:sz="0" w:space="0" w:color="auto"/>
          </w:divBdr>
        </w:div>
      </w:divsChild>
    </w:div>
    <w:div w:id="644286117">
      <w:bodyDiv w:val="1"/>
      <w:marLeft w:val="0"/>
      <w:marRight w:val="0"/>
      <w:marTop w:val="0"/>
      <w:marBottom w:val="0"/>
      <w:divBdr>
        <w:top w:val="none" w:sz="0" w:space="0" w:color="auto"/>
        <w:left w:val="none" w:sz="0" w:space="0" w:color="auto"/>
        <w:bottom w:val="none" w:sz="0" w:space="0" w:color="auto"/>
        <w:right w:val="none" w:sz="0" w:space="0" w:color="auto"/>
      </w:divBdr>
    </w:div>
    <w:div w:id="644697540">
      <w:bodyDiv w:val="1"/>
      <w:marLeft w:val="0"/>
      <w:marRight w:val="0"/>
      <w:marTop w:val="0"/>
      <w:marBottom w:val="0"/>
      <w:divBdr>
        <w:top w:val="none" w:sz="0" w:space="0" w:color="auto"/>
        <w:left w:val="none" w:sz="0" w:space="0" w:color="auto"/>
        <w:bottom w:val="none" w:sz="0" w:space="0" w:color="auto"/>
        <w:right w:val="none" w:sz="0" w:space="0" w:color="auto"/>
      </w:divBdr>
      <w:divsChild>
        <w:div w:id="27419252">
          <w:marLeft w:val="0"/>
          <w:marRight w:val="0"/>
          <w:marTop w:val="0"/>
          <w:marBottom w:val="0"/>
          <w:divBdr>
            <w:top w:val="none" w:sz="0" w:space="0" w:color="auto"/>
            <w:left w:val="none" w:sz="0" w:space="0" w:color="auto"/>
            <w:bottom w:val="none" w:sz="0" w:space="0" w:color="auto"/>
            <w:right w:val="none" w:sz="0" w:space="0" w:color="auto"/>
          </w:divBdr>
        </w:div>
        <w:div w:id="1449856488">
          <w:marLeft w:val="0"/>
          <w:marRight w:val="0"/>
          <w:marTop w:val="0"/>
          <w:marBottom w:val="0"/>
          <w:divBdr>
            <w:top w:val="none" w:sz="0" w:space="0" w:color="auto"/>
            <w:left w:val="none" w:sz="0" w:space="0" w:color="auto"/>
            <w:bottom w:val="none" w:sz="0" w:space="0" w:color="auto"/>
            <w:right w:val="none" w:sz="0" w:space="0" w:color="auto"/>
          </w:divBdr>
        </w:div>
      </w:divsChild>
    </w:div>
    <w:div w:id="668293148">
      <w:bodyDiv w:val="1"/>
      <w:marLeft w:val="0"/>
      <w:marRight w:val="0"/>
      <w:marTop w:val="0"/>
      <w:marBottom w:val="0"/>
      <w:divBdr>
        <w:top w:val="none" w:sz="0" w:space="0" w:color="auto"/>
        <w:left w:val="none" w:sz="0" w:space="0" w:color="auto"/>
        <w:bottom w:val="none" w:sz="0" w:space="0" w:color="auto"/>
        <w:right w:val="none" w:sz="0" w:space="0" w:color="auto"/>
      </w:divBdr>
      <w:divsChild>
        <w:div w:id="1970087825">
          <w:marLeft w:val="418"/>
          <w:marRight w:val="0"/>
          <w:marTop w:val="240"/>
          <w:marBottom w:val="0"/>
          <w:divBdr>
            <w:top w:val="none" w:sz="0" w:space="0" w:color="auto"/>
            <w:left w:val="none" w:sz="0" w:space="0" w:color="auto"/>
            <w:bottom w:val="none" w:sz="0" w:space="0" w:color="auto"/>
            <w:right w:val="none" w:sz="0" w:space="0" w:color="auto"/>
          </w:divBdr>
        </w:div>
        <w:div w:id="1821845281">
          <w:marLeft w:val="418"/>
          <w:marRight w:val="0"/>
          <w:marTop w:val="240"/>
          <w:marBottom w:val="0"/>
          <w:divBdr>
            <w:top w:val="none" w:sz="0" w:space="0" w:color="auto"/>
            <w:left w:val="none" w:sz="0" w:space="0" w:color="auto"/>
            <w:bottom w:val="none" w:sz="0" w:space="0" w:color="auto"/>
            <w:right w:val="none" w:sz="0" w:space="0" w:color="auto"/>
          </w:divBdr>
        </w:div>
        <w:div w:id="614604375">
          <w:marLeft w:val="418"/>
          <w:marRight w:val="0"/>
          <w:marTop w:val="240"/>
          <w:marBottom w:val="0"/>
          <w:divBdr>
            <w:top w:val="none" w:sz="0" w:space="0" w:color="auto"/>
            <w:left w:val="none" w:sz="0" w:space="0" w:color="auto"/>
            <w:bottom w:val="none" w:sz="0" w:space="0" w:color="auto"/>
            <w:right w:val="none" w:sz="0" w:space="0" w:color="auto"/>
          </w:divBdr>
        </w:div>
        <w:div w:id="2029063000">
          <w:marLeft w:val="418"/>
          <w:marRight w:val="0"/>
          <w:marTop w:val="240"/>
          <w:marBottom w:val="0"/>
          <w:divBdr>
            <w:top w:val="none" w:sz="0" w:space="0" w:color="auto"/>
            <w:left w:val="none" w:sz="0" w:space="0" w:color="auto"/>
            <w:bottom w:val="none" w:sz="0" w:space="0" w:color="auto"/>
            <w:right w:val="none" w:sz="0" w:space="0" w:color="auto"/>
          </w:divBdr>
        </w:div>
      </w:divsChild>
    </w:div>
    <w:div w:id="685060308">
      <w:bodyDiv w:val="1"/>
      <w:marLeft w:val="0"/>
      <w:marRight w:val="0"/>
      <w:marTop w:val="0"/>
      <w:marBottom w:val="0"/>
      <w:divBdr>
        <w:top w:val="none" w:sz="0" w:space="0" w:color="auto"/>
        <w:left w:val="none" w:sz="0" w:space="0" w:color="auto"/>
        <w:bottom w:val="none" w:sz="0" w:space="0" w:color="auto"/>
        <w:right w:val="none" w:sz="0" w:space="0" w:color="auto"/>
      </w:divBdr>
      <w:divsChild>
        <w:div w:id="1719082774">
          <w:marLeft w:val="0"/>
          <w:marRight w:val="0"/>
          <w:marTop w:val="0"/>
          <w:marBottom w:val="0"/>
          <w:divBdr>
            <w:top w:val="none" w:sz="0" w:space="0" w:color="auto"/>
            <w:left w:val="none" w:sz="0" w:space="0" w:color="auto"/>
            <w:bottom w:val="none" w:sz="0" w:space="0" w:color="auto"/>
            <w:right w:val="none" w:sz="0" w:space="0" w:color="auto"/>
          </w:divBdr>
        </w:div>
        <w:div w:id="675380931">
          <w:marLeft w:val="0"/>
          <w:marRight w:val="0"/>
          <w:marTop w:val="0"/>
          <w:marBottom w:val="0"/>
          <w:divBdr>
            <w:top w:val="none" w:sz="0" w:space="0" w:color="auto"/>
            <w:left w:val="none" w:sz="0" w:space="0" w:color="auto"/>
            <w:bottom w:val="none" w:sz="0" w:space="0" w:color="auto"/>
            <w:right w:val="none" w:sz="0" w:space="0" w:color="auto"/>
          </w:divBdr>
        </w:div>
      </w:divsChild>
    </w:div>
    <w:div w:id="700784950">
      <w:bodyDiv w:val="1"/>
      <w:marLeft w:val="0"/>
      <w:marRight w:val="0"/>
      <w:marTop w:val="0"/>
      <w:marBottom w:val="0"/>
      <w:divBdr>
        <w:top w:val="none" w:sz="0" w:space="0" w:color="auto"/>
        <w:left w:val="none" w:sz="0" w:space="0" w:color="auto"/>
        <w:bottom w:val="none" w:sz="0" w:space="0" w:color="auto"/>
        <w:right w:val="none" w:sz="0" w:space="0" w:color="auto"/>
      </w:divBdr>
      <w:divsChild>
        <w:div w:id="1177501802">
          <w:marLeft w:val="0"/>
          <w:marRight w:val="0"/>
          <w:marTop w:val="0"/>
          <w:marBottom w:val="0"/>
          <w:divBdr>
            <w:top w:val="none" w:sz="0" w:space="0" w:color="auto"/>
            <w:left w:val="none" w:sz="0" w:space="0" w:color="auto"/>
            <w:bottom w:val="none" w:sz="0" w:space="0" w:color="auto"/>
            <w:right w:val="none" w:sz="0" w:space="0" w:color="auto"/>
          </w:divBdr>
          <w:divsChild>
            <w:div w:id="573971951">
              <w:marLeft w:val="0"/>
              <w:marRight w:val="0"/>
              <w:marTop w:val="0"/>
              <w:marBottom w:val="0"/>
              <w:divBdr>
                <w:top w:val="none" w:sz="0" w:space="0" w:color="auto"/>
                <w:left w:val="none" w:sz="0" w:space="0" w:color="auto"/>
                <w:bottom w:val="none" w:sz="0" w:space="0" w:color="auto"/>
                <w:right w:val="none" w:sz="0" w:space="0" w:color="auto"/>
              </w:divBdr>
              <w:divsChild>
                <w:div w:id="857355432">
                  <w:marLeft w:val="0"/>
                  <w:marRight w:val="0"/>
                  <w:marTop w:val="0"/>
                  <w:marBottom w:val="0"/>
                  <w:divBdr>
                    <w:top w:val="none" w:sz="0" w:space="0" w:color="auto"/>
                    <w:left w:val="none" w:sz="0" w:space="0" w:color="auto"/>
                    <w:bottom w:val="none" w:sz="0" w:space="0" w:color="auto"/>
                    <w:right w:val="none" w:sz="0" w:space="0" w:color="auto"/>
                  </w:divBdr>
                  <w:divsChild>
                    <w:div w:id="751895744">
                      <w:marLeft w:val="0"/>
                      <w:marRight w:val="0"/>
                      <w:marTop w:val="0"/>
                      <w:marBottom w:val="0"/>
                      <w:divBdr>
                        <w:top w:val="none" w:sz="0" w:space="0" w:color="auto"/>
                        <w:left w:val="none" w:sz="0" w:space="0" w:color="auto"/>
                        <w:bottom w:val="none" w:sz="0" w:space="0" w:color="auto"/>
                        <w:right w:val="none" w:sz="0" w:space="0" w:color="auto"/>
                      </w:divBdr>
                      <w:divsChild>
                        <w:div w:id="1446535333">
                          <w:marLeft w:val="0"/>
                          <w:marRight w:val="0"/>
                          <w:marTop w:val="0"/>
                          <w:marBottom w:val="0"/>
                          <w:divBdr>
                            <w:top w:val="none" w:sz="0" w:space="0" w:color="auto"/>
                            <w:left w:val="none" w:sz="0" w:space="0" w:color="auto"/>
                            <w:bottom w:val="none" w:sz="0" w:space="0" w:color="auto"/>
                            <w:right w:val="none" w:sz="0" w:space="0" w:color="auto"/>
                          </w:divBdr>
                          <w:divsChild>
                            <w:div w:id="11651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295789">
              <w:marLeft w:val="0"/>
              <w:marRight w:val="0"/>
              <w:marTop w:val="0"/>
              <w:marBottom w:val="0"/>
              <w:divBdr>
                <w:top w:val="none" w:sz="0" w:space="0" w:color="auto"/>
                <w:left w:val="none" w:sz="0" w:space="0" w:color="auto"/>
                <w:bottom w:val="none" w:sz="0" w:space="0" w:color="auto"/>
                <w:right w:val="none" w:sz="0" w:space="0" w:color="auto"/>
              </w:divBdr>
              <w:divsChild>
                <w:div w:id="1983346516">
                  <w:marLeft w:val="0"/>
                  <w:marRight w:val="0"/>
                  <w:marTop w:val="0"/>
                  <w:marBottom w:val="0"/>
                  <w:divBdr>
                    <w:top w:val="none" w:sz="0" w:space="0" w:color="auto"/>
                    <w:left w:val="none" w:sz="0" w:space="0" w:color="auto"/>
                    <w:bottom w:val="none" w:sz="0" w:space="0" w:color="auto"/>
                    <w:right w:val="none" w:sz="0" w:space="0" w:color="auto"/>
                  </w:divBdr>
                  <w:divsChild>
                    <w:div w:id="1628781795">
                      <w:marLeft w:val="0"/>
                      <w:marRight w:val="0"/>
                      <w:marTop w:val="0"/>
                      <w:marBottom w:val="0"/>
                      <w:divBdr>
                        <w:top w:val="none" w:sz="0" w:space="0" w:color="auto"/>
                        <w:left w:val="none" w:sz="0" w:space="0" w:color="auto"/>
                        <w:bottom w:val="none" w:sz="0" w:space="0" w:color="auto"/>
                        <w:right w:val="none" w:sz="0" w:space="0" w:color="auto"/>
                      </w:divBdr>
                      <w:divsChild>
                        <w:div w:id="702167710">
                          <w:marLeft w:val="0"/>
                          <w:marRight w:val="0"/>
                          <w:marTop w:val="0"/>
                          <w:marBottom w:val="0"/>
                          <w:divBdr>
                            <w:top w:val="none" w:sz="0" w:space="0" w:color="auto"/>
                            <w:left w:val="none" w:sz="0" w:space="0" w:color="auto"/>
                            <w:bottom w:val="none" w:sz="0" w:space="0" w:color="auto"/>
                            <w:right w:val="none" w:sz="0" w:space="0" w:color="auto"/>
                          </w:divBdr>
                        </w:div>
                      </w:divsChild>
                    </w:div>
                    <w:div w:id="2139368916">
                      <w:marLeft w:val="0"/>
                      <w:marRight w:val="0"/>
                      <w:marTop w:val="0"/>
                      <w:marBottom w:val="0"/>
                      <w:divBdr>
                        <w:top w:val="none" w:sz="0" w:space="0" w:color="auto"/>
                        <w:left w:val="none" w:sz="0" w:space="0" w:color="auto"/>
                        <w:bottom w:val="none" w:sz="0" w:space="0" w:color="auto"/>
                        <w:right w:val="none" w:sz="0" w:space="0" w:color="auto"/>
                      </w:divBdr>
                    </w:div>
                  </w:divsChild>
                </w:div>
                <w:div w:id="20741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7823">
          <w:marLeft w:val="0"/>
          <w:marRight w:val="0"/>
          <w:marTop w:val="0"/>
          <w:marBottom w:val="0"/>
          <w:divBdr>
            <w:top w:val="none" w:sz="0" w:space="0" w:color="auto"/>
            <w:left w:val="none" w:sz="0" w:space="0" w:color="auto"/>
            <w:bottom w:val="none" w:sz="0" w:space="0" w:color="auto"/>
            <w:right w:val="none" w:sz="0" w:space="0" w:color="auto"/>
          </w:divBdr>
          <w:divsChild>
            <w:div w:id="1138457054">
              <w:marLeft w:val="0"/>
              <w:marRight w:val="0"/>
              <w:marTop w:val="0"/>
              <w:marBottom w:val="0"/>
              <w:divBdr>
                <w:top w:val="none" w:sz="0" w:space="0" w:color="auto"/>
                <w:left w:val="none" w:sz="0" w:space="0" w:color="auto"/>
                <w:bottom w:val="none" w:sz="0" w:space="0" w:color="auto"/>
                <w:right w:val="none" w:sz="0" w:space="0" w:color="auto"/>
              </w:divBdr>
              <w:divsChild>
                <w:div w:id="1237939056">
                  <w:marLeft w:val="0"/>
                  <w:marRight w:val="0"/>
                  <w:marTop w:val="0"/>
                  <w:marBottom w:val="0"/>
                  <w:divBdr>
                    <w:top w:val="none" w:sz="0" w:space="0" w:color="auto"/>
                    <w:left w:val="none" w:sz="0" w:space="0" w:color="auto"/>
                    <w:bottom w:val="none" w:sz="0" w:space="0" w:color="auto"/>
                    <w:right w:val="none" w:sz="0" w:space="0" w:color="auto"/>
                  </w:divBdr>
                  <w:divsChild>
                    <w:div w:id="10573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3558">
              <w:marLeft w:val="0"/>
              <w:marRight w:val="0"/>
              <w:marTop w:val="0"/>
              <w:marBottom w:val="0"/>
              <w:divBdr>
                <w:top w:val="none" w:sz="0" w:space="0" w:color="auto"/>
                <w:left w:val="none" w:sz="0" w:space="0" w:color="auto"/>
                <w:bottom w:val="none" w:sz="0" w:space="0" w:color="auto"/>
                <w:right w:val="none" w:sz="0" w:space="0" w:color="auto"/>
              </w:divBdr>
              <w:divsChild>
                <w:div w:id="467165139">
                  <w:marLeft w:val="0"/>
                  <w:marRight w:val="0"/>
                  <w:marTop w:val="0"/>
                  <w:marBottom w:val="0"/>
                  <w:divBdr>
                    <w:top w:val="none" w:sz="0" w:space="0" w:color="auto"/>
                    <w:left w:val="none" w:sz="0" w:space="0" w:color="auto"/>
                    <w:bottom w:val="none" w:sz="0" w:space="0" w:color="auto"/>
                    <w:right w:val="none" w:sz="0" w:space="0" w:color="auto"/>
                  </w:divBdr>
                  <w:divsChild>
                    <w:div w:id="19178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6078">
          <w:marLeft w:val="0"/>
          <w:marRight w:val="0"/>
          <w:marTop w:val="0"/>
          <w:marBottom w:val="0"/>
          <w:divBdr>
            <w:top w:val="none" w:sz="0" w:space="0" w:color="auto"/>
            <w:left w:val="none" w:sz="0" w:space="0" w:color="auto"/>
            <w:bottom w:val="none" w:sz="0" w:space="0" w:color="auto"/>
            <w:right w:val="none" w:sz="0" w:space="0" w:color="auto"/>
          </w:divBdr>
          <w:divsChild>
            <w:div w:id="827668149">
              <w:marLeft w:val="0"/>
              <w:marRight w:val="0"/>
              <w:marTop w:val="0"/>
              <w:marBottom w:val="0"/>
              <w:divBdr>
                <w:top w:val="none" w:sz="0" w:space="0" w:color="auto"/>
                <w:left w:val="none" w:sz="0" w:space="0" w:color="auto"/>
                <w:bottom w:val="none" w:sz="0" w:space="0" w:color="auto"/>
                <w:right w:val="none" w:sz="0" w:space="0" w:color="auto"/>
              </w:divBdr>
              <w:divsChild>
                <w:div w:id="166216029">
                  <w:marLeft w:val="0"/>
                  <w:marRight w:val="0"/>
                  <w:marTop w:val="0"/>
                  <w:marBottom w:val="0"/>
                  <w:divBdr>
                    <w:top w:val="none" w:sz="0" w:space="0" w:color="auto"/>
                    <w:left w:val="none" w:sz="0" w:space="0" w:color="auto"/>
                    <w:bottom w:val="none" w:sz="0" w:space="0" w:color="auto"/>
                    <w:right w:val="none" w:sz="0" w:space="0" w:color="auto"/>
                  </w:divBdr>
                  <w:divsChild>
                    <w:div w:id="1333870730">
                      <w:marLeft w:val="0"/>
                      <w:marRight w:val="0"/>
                      <w:marTop w:val="0"/>
                      <w:marBottom w:val="0"/>
                      <w:divBdr>
                        <w:top w:val="none" w:sz="0" w:space="0" w:color="auto"/>
                        <w:left w:val="none" w:sz="0" w:space="0" w:color="auto"/>
                        <w:bottom w:val="none" w:sz="0" w:space="0" w:color="auto"/>
                        <w:right w:val="none" w:sz="0" w:space="0" w:color="auto"/>
                      </w:divBdr>
                      <w:divsChild>
                        <w:div w:id="1107703053">
                          <w:marLeft w:val="0"/>
                          <w:marRight w:val="0"/>
                          <w:marTop w:val="0"/>
                          <w:marBottom w:val="0"/>
                          <w:divBdr>
                            <w:top w:val="none" w:sz="0" w:space="0" w:color="auto"/>
                            <w:left w:val="none" w:sz="0" w:space="0" w:color="auto"/>
                            <w:bottom w:val="none" w:sz="0" w:space="0" w:color="auto"/>
                            <w:right w:val="none" w:sz="0" w:space="0" w:color="auto"/>
                          </w:divBdr>
                          <w:divsChild>
                            <w:div w:id="775295175">
                              <w:marLeft w:val="0"/>
                              <w:marRight w:val="0"/>
                              <w:marTop w:val="0"/>
                              <w:marBottom w:val="0"/>
                              <w:divBdr>
                                <w:top w:val="none" w:sz="0" w:space="0" w:color="auto"/>
                                <w:left w:val="none" w:sz="0" w:space="0" w:color="auto"/>
                                <w:bottom w:val="none" w:sz="0" w:space="0" w:color="auto"/>
                                <w:right w:val="none" w:sz="0" w:space="0" w:color="auto"/>
                              </w:divBdr>
                              <w:divsChild>
                                <w:div w:id="2027053417">
                                  <w:marLeft w:val="0"/>
                                  <w:marRight w:val="0"/>
                                  <w:marTop w:val="0"/>
                                  <w:marBottom w:val="0"/>
                                  <w:divBdr>
                                    <w:top w:val="none" w:sz="0" w:space="0" w:color="auto"/>
                                    <w:left w:val="none" w:sz="0" w:space="0" w:color="auto"/>
                                    <w:bottom w:val="none" w:sz="0" w:space="0" w:color="auto"/>
                                    <w:right w:val="none" w:sz="0" w:space="0" w:color="auto"/>
                                  </w:divBdr>
                                </w:div>
                                <w:div w:id="2077776250">
                                  <w:marLeft w:val="0"/>
                                  <w:marRight w:val="0"/>
                                  <w:marTop w:val="0"/>
                                  <w:marBottom w:val="0"/>
                                  <w:divBdr>
                                    <w:top w:val="none" w:sz="0" w:space="0" w:color="auto"/>
                                    <w:left w:val="none" w:sz="0" w:space="0" w:color="auto"/>
                                    <w:bottom w:val="none" w:sz="0" w:space="0" w:color="auto"/>
                                    <w:right w:val="none" w:sz="0" w:space="0" w:color="auto"/>
                                  </w:divBdr>
                                  <w:divsChild>
                                    <w:div w:id="677460433">
                                      <w:marLeft w:val="0"/>
                                      <w:marRight w:val="0"/>
                                      <w:marTop w:val="0"/>
                                      <w:marBottom w:val="0"/>
                                      <w:divBdr>
                                        <w:top w:val="none" w:sz="0" w:space="0" w:color="auto"/>
                                        <w:left w:val="none" w:sz="0" w:space="0" w:color="auto"/>
                                        <w:bottom w:val="none" w:sz="0" w:space="0" w:color="auto"/>
                                        <w:right w:val="none" w:sz="0" w:space="0" w:color="auto"/>
                                      </w:divBdr>
                                    </w:div>
                                    <w:div w:id="689380330">
                                      <w:marLeft w:val="0"/>
                                      <w:marRight w:val="0"/>
                                      <w:marTop w:val="0"/>
                                      <w:marBottom w:val="0"/>
                                      <w:divBdr>
                                        <w:top w:val="none" w:sz="0" w:space="0" w:color="auto"/>
                                        <w:left w:val="none" w:sz="0" w:space="0" w:color="auto"/>
                                        <w:bottom w:val="none" w:sz="0" w:space="0" w:color="auto"/>
                                        <w:right w:val="none" w:sz="0" w:space="0" w:color="auto"/>
                                      </w:divBdr>
                                      <w:divsChild>
                                        <w:div w:id="4326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760738">
          <w:marLeft w:val="0"/>
          <w:marRight w:val="0"/>
          <w:marTop w:val="0"/>
          <w:marBottom w:val="0"/>
          <w:divBdr>
            <w:top w:val="none" w:sz="0" w:space="0" w:color="auto"/>
            <w:left w:val="none" w:sz="0" w:space="0" w:color="auto"/>
            <w:bottom w:val="none" w:sz="0" w:space="0" w:color="auto"/>
            <w:right w:val="none" w:sz="0" w:space="0" w:color="auto"/>
          </w:divBdr>
        </w:div>
      </w:divsChild>
    </w:div>
    <w:div w:id="712583414">
      <w:bodyDiv w:val="1"/>
      <w:marLeft w:val="0"/>
      <w:marRight w:val="0"/>
      <w:marTop w:val="0"/>
      <w:marBottom w:val="0"/>
      <w:divBdr>
        <w:top w:val="none" w:sz="0" w:space="0" w:color="auto"/>
        <w:left w:val="none" w:sz="0" w:space="0" w:color="auto"/>
        <w:bottom w:val="none" w:sz="0" w:space="0" w:color="auto"/>
        <w:right w:val="none" w:sz="0" w:space="0" w:color="auto"/>
      </w:divBdr>
    </w:div>
    <w:div w:id="714625757">
      <w:bodyDiv w:val="1"/>
      <w:marLeft w:val="0"/>
      <w:marRight w:val="0"/>
      <w:marTop w:val="0"/>
      <w:marBottom w:val="0"/>
      <w:divBdr>
        <w:top w:val="none" w:sz="0" w:space="0" w:color="auto"/>
        <w:left w:val="none" w:sz="0" w:space="0" w:color="auto"/>
        <w:bottom w:val="none" w:sz="0" w:space="0" w:color="auto"/>
        <w:right w:val="none" w:sz="0" w:space="0" w:color="auto"/>
      </w:divBdr>
      <w:divsChild>
        <w:div w:id="1746344673">
          <w:marLeft w:val="0"/>
          <w:marRight w:val="0"/>
          <w:marTop w:val="0"/>
          <w:marBottom w:val="0"/>
          <w:divBdr>
            <w:top w:val="none" w:sz="0" w:space="0" w:color="auto"/>
            <w:left w:val="none" w:sz="0" w:space="0" w:color="auto"/>
            <w:bottom w:val="none" w:sz="0" w:space="0" w:color="auto"/>
            <w:right w:val="none" w:sz="0" w:space="0" w:color="auto"/>
          </w:divBdr>
        </w:div>
      </w:divsChild>
    </w:div>
    <w:div w:id="721756740">
      <w:bodyDiv w:val="1"/>
      <w:marLeft w:val="0"/>
      <w:marRight w:val="0"/>
      <w:marTop w:val="0"/>
      <w:marBottom w:val="0"/>
      <w:divBdr>
        <w:top w:val="none" w:sz="0" w:space="0" w:color="auto"/>
        <w:left w:val="none" w:sz="0" w:space="0" w:color="auto"/>
        <w:bottom w:val="none" w:sz="0" w:space="0" w:color="auto"/>
        <w:right w:val="none" w:sz="0" w:space="0" w:color="auto"/>
      </w:divBdr>
    </w:div>
    <w:div w:id="726688450">
      <w:bodyDiv w:val="1"/>
      <w:marLeft w:val="0"/>
      <w:marRight w:val="0"/>
      <w:marTop w:val="0"/>
      <w:marBottom w:val="0"/>
      <w:divBdr>
        <w:top w:val="none" w:sz="0" w:space="0" w:color="auto"/>
        <w:left w:val="none" w:sz="0" w:space="0" w:color="auto"/>
        <w:bottom w:val="none" w:sz="0" w:space="0" w:color="auto"/>
        <w:right w:val="none" w:sz="0" w:space="0" w:color="auto"/>
      </w:divBdr>
      <w:divsChild>
        <w:div w:id="1112364246">
          <w:marLeft w:val="0"/>
          <w:marRight w:val="0"/>
          <w:marTop w:val="0"/>
          <w:marBottom w:val="0"/>
          <w:divBdr>
            <w:top w:val="none" w:sz="0" w:space="0" w:color="auto"/>
            <w:left w:val="none" w:sz="0" w:space="0" w:color="auto"/>
            <w:bottom w:val="none" w:sz="0" w:space="0" w:color="auto"/>
            <w:right w:val="none" w:sz="0" w:space="0" w:color="auto"/>
          </w:divBdr>
          <w:divsChild>
            <w:div w:id="17085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0592">
      <w:bodyDiv w:val="1"/>
      <w:marLeft w:val="0"/>
      <w:marRight w:val="0"/>
      <w:marTop w:val="0"/>
      <w:marBottom w:val="0"/>
      <w:divBdr>
        <w:top w:val="none" w:sz="0" w:space="0" w:color="auto"/>
        <w:left w:val="none" w:sz="0" w:space="0" w:color="auto"/>
        <w:bottom w:val="none" w:sz="0" w:space="0" w:color="auto"/>
        <w:right w:val="none" w:sz="0" w:space="0" w:color="auto"/>
      </w:divBdr>
      <w:divsChild>
        <w:div w:id="31080707">
          <w:marLeft w:val="0"/>
          <w:marRight w:val="0"/>
          <w:marTop w:val="0"/>
          <w:marBottom w:val="0"/>
          <w:divBdr>
            <w:top w:val="none" w:sz="0" w:space="0" w:color="auto"/>
            <w:left w:val="none" w:sz="0" w:space="0" w:color="auto"/>
            <w:bottom w:val="none" w:sz="0" w:space="0" w:color="auto"/>
            <w:right w:val="none" w:sz="0" w:space="0" w:color="auto"/>
          </w:divBdr>
        </w:div>
        <w:div w:id="168567062">
          <w:marLeft w:val="0"/>
          <w:marRight w:val="0"/>
          <w:marTop w:val="0"/>
          <w:marBottom w:val="0"/>
          <w:divBdr>
            <w:top w:val="none" w:sz="0" w:space="0" w:color="auto"/>
            <w:left w:val="none" w:sz="0" w:space="0" w:color="auto"/>
            <w:bottom w:val="none" w:sz="0" w:space="0" w:color="auto"/>
            <w:right w:val="none" w:sz="0" w:space="0" w:color="auto"/>
          </w:divBdr>
        </w:div>
        <w:div w:id="393627875">
          <w:marLeft w:val="0"/>
          <w:marRight w:val="0"/>
          <w:marTop w:val="0"/>
          <w:marBottom w:val="0"/>
          <w:divBdr>
            <w:top w:val="none" w:sz="0" w:space="0" w:color="auto"/>
            <w:left w:val="none" w:sz="0" w:space="0" w:color="auto"/>
            <w:bottom w:val="none" w:sz="0" w:space="0" w:color="auto"/>
            <w:right w:val="none" w:sz="0" w:space="0" w:color="auto"/>
          </w:divBdr>
        </w:div>
        <w:div w:id="563445130">
          <w:marLeft w:val="0"/>
          <w:marRight w:val="0"/>
          <w:marTop w:val="0"/>
          <w:marBottom w:val="0"/>
          <w:divBdr>
            <w:top w:val="none" w:sz="0" w:space="0" w:color="auto"/>
            <w:left w:val="none" w:sz="0" w:space="0" w:color="auto"/>
            <w:bottom w:val="none" w:sz="0" w:space="0" w:color="auto"/>
            <w:right w:val="none" w:sz="0" w:space="0" w:color="auto"/>
          </w:divBdr>
          <w:divsChild>
            <w:div w:id="1393892395">
              <w:marLeft w:val="0"/>
              <w:marRight w:val="0"/>
              <w:marTop w:val="0"/>
              <w:marBottom w:val="0"/>
              <w:divBdr>
                <w:top w:val="none" w:sz="0" w:space="0" w:color="auto"/>
                <w:left w:val="none" w:sz="0" w:space="0" w:color="auto"/>
                <w:bottom w:val="none" w:sz="0" w:space="0" w:color="auto"/>
                <w:right w:val="none" w:sz="0" w:space="0" w:color="auto"/>
              </w:divBdr>
            </w:div>
          </w:divsChild>
        </w:div>
        <w:div w:id="811824705">
          <w:marLeft w:val="0"/>
          <w:marRight w:val="0"/>
          <w:marTop w:val="0"/>
          <w:marBottom w:val="0"/>
          <w:divBdr>
            <w:top w:val="none" w:sz="0" w:space="0" w:color="auto"/>
            <w:left w:val="none" w:sz="0" w:space="0" w:color="auto"/>
            <w:bottom w:val="none" w:sz="0" w:space="0" w:color="auto"/>
            <w:right w:val="none" w:sz="0" w:space="0" w:color="auto"/>
          </w:divBdr>
          <w:divsChild>
            <w:div w:id="978613381">
              <w:marLeft w:val="0"/>
              <w:marRight w:val="0"/>
              <w:marTop w:val="0"/>
              <w:marBottom w:val="0"/>
              <w:divBdr>
                <w:top w:val="none" w:sz="0" w:space="0" w:color="auto"/>
                <w:left w:val="none" w:sz="0" w:space="0" w:color="auto"/>
                <w:bottom w:val="none" w:sz="0" w:space="0" w:color="auto"/>
                <w:right w:val="none" w:sz="0" w:space="0" w:color="auto"/>
              </w:divBdr>
            </w:div>
          </w:divsChild>
        </w:div>
        <w:div w:id="961036810">
          <w:marLeft w:val="0"/>
          <w:marRight w:val="0"/>
          <w:marTop w:val="0"/>
          <w:marBottom w:val="0"/>
          <w:divBdr>
            <w:top w:val="none" w:sz="0" w:space="0" w:color="auto"/>
            <w:left w:val="none" w:sz="0" w:space="0" w:color="auto"/>
            <w:bottom w:val="none" w:sz="0" w:space="0" w:color="auto"/>
            <w:right w:val="none" w:sz="0" w:space="0" w:color="auto"/>
          </w:divBdr>
        </w:div>
        <w:div w:id="1242445548">
          <w:marLeft w:val="0"/>
          <w:marRight w:val="0"/>
          <w:marTop w:val="0"/>
          <w:marBottom w:val="0"/>
          <w:divBdr>
            <w:top w:val="none" w:sz="0" w:space="0" w:color="auto"/>
            <w:left w:val="none" w:sz="0" w:space="0" w:color="auto"/>
            <w:bottom w:val="none" w:sz="0" w:space="0" w:color="auto"/>
            <w:right w:val="none" w:sz="0" w:space="0" w:color="auto"/>
          </w:divBdr>
        </w:div>
        <w:div w:id="1329406456">
          <w:marLeft w:val="0"/>
          <w:marRight w:val="0"/>
          <w:marTop w:val="0"/>
          <w:marBottom w:val="0"/>
          <w:divBdr>
            <w:top w:val="none" w:sz="0" w:space="0" w:color="auto"/>
            <w:left w:val="none" w:sz="0" w:space="0" w:color="auto"/>
            <w:bottom w:val="none" w:sz="0" w:space="0" w:color="auto"/>
            <w:right w:val="none" w:sz="0" w:space="0" w:color="auto"/>
          </w:divBdr>
        </w:div>
        <w:div w:id="1366449180">
          <w:marLeft w:val="0"/>
          <w:marRight w:val="0"/>
          <w:marTop w:val="0"/>
          <w:marBottom w:val="0"/>
          <w:divBdr>
            <w:top w:val="none" w:sz="0" w:space="0" w:color="auto"/>
            <w:left w:val="none" w:sz="0" w:space="0" w:color="auto"/>
            <w:bottom w:val="none" w:sz="0" w:space="0" w:color="auto"/>
            <w:right w:val="none" w:sz="0" w:space="0" w:color="auto"/>
          </w:divBdr>
        </w:div>
        <w:div w:id="1369840244">
          <w:marLeft w:val="0"/>
          <w:marRight w:val="0"/>
          <w:marTop w:val="0"/>
          <w:marBottom w:val="0"/>
          <w:divBdr>
            <w:top w:val="none" w:sz="0" w:space="0" w:color="auto"/>
            <w:left w:val="none" w:sz="0" w:space="0" w:color="auto"/>
            <w:bottom w:val="none" w:sz="0" w:space="0" w:color="auto"/>
            <w:right w:val="none" w:sz="0" w:space="0" w:color="auto"/>
          </w:divBdr>
          <w:divsChild>
            <w:div w:id="1134561946">
              <w:marLeft w:val="0"/>
              <w:marRight w:val="0"/>
              <w:marTop w:val="0"/>
              <w:marBottom w:val="0"/>
              <w:divBdr>
                <w:top w:val="none" w:sz="0" w:space="0" w:color="auto"/>
                <w:left w:val="none" w:sz="0" w:space="0" w:color="auto"/>
                <w:bottom w:val="none" w:sz="0" w:space="0" w:color="auto"/>
                <w:right w:val="none" w:sz="0" w:space="0" w:color="auto"/>
              </w:divBdr>
            </w:div>
          </w:divsChild>
        </w:div>
        <w:div w:id="1378122553">
          <w:marLeft w:val="0"/>
          <w:marRight w:val="0"/>
          <w:marTop w:val="0"/>
          <w:marBottom w:val="0"/>
          <w:divBdr>
            <w:top w:val="none" w:sz="0" w:space="0" w:color="auto"/>
            <w:left w:val="none" w:sz="0" w:space="0" w:color="auto"/>
            <w:bottom w:val="none" w:sz="0" w:space="0" w:color="auto"/>
            <w:right w:val="none" w:sz="0" w:space="0" w:color="auto"/>
          </w:divBdr>
        </w:div>
        <w:div w:id="1747726822">
          <w:marLeft w:val="0"/>
          <w:marRight w:val="0"/>
          <w:marTop w:val="0"/>
          <w:marBottom w:val="0"/>
          <w:divBdr>
            <w:top w:val="none" w:sz="0" w:space="0" w:color="auto"/>
            <w:left w:val="none" w:sz="0" w:space="0" w:color="auto"/>
            <w:bottom w:val="none" w:sz="0" w:space="0" w:color="auto"/>
            <w:right w:val="none" w:sz="0" w:space="0" w:color="auto"/>
          </w:divBdr>
        </w:div>
        <w:div w:id="1761828913">
          <w:marLeft w:val="0"/>
          <w:marRight w:val="0"/>
          <w:marTop w:val="0"/>
          <w:marBottom w:val="0"/>
          <w:divBdr>
            <w:top w:val="none" w:sz="0" w:space="0" w:color="auto"/>
            <w:left w:val="none" w:sz="0" w:space="0" w:color="auto"/>
            <w:bottom w:val="none" w:sz="0" w:space="0" w:color="auto"/>
            <w:right w:val="none" w:sz="0" w:space="0" w:color="auto"/>
          </w:divBdr>
          <w:divsChild>
            <w:div w:id="7941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68846">
      <w:bodyDiv w:val="1"/>
      <w:marLeft w:val="0"/>
      <w:marRight w:val="0"/>
      <w:marTop w:val="0"/>
      <w:marBottom w:val="0"/>
      <w:divBdr>
        <w:top w:val="none" w:sz="0" w:space="0" w:color="auto"/>
        <w:left w:val="none" w:sz="0" w:space="0" w:color="auto"/>
        <w:bottom w:val="none" w:sz="0" w:space="0" w:color="auto"/>
        <w:right w:val="none" w:sz="0" w:space="0" w:color="auto"/>
      </w:divBdr>
      <w:divsChild>
        <w:div w:id="324014826">
          <w:marLeft w:val="0"/>
          <w:marRight w:val="0"/>
          <w:marTop w:val="0"/>
          <w:marBottom w:val="0"/>
          <w:divBdr>
            <w:top w:val="none" w:sz="0" w:space="0" w:color="auto"/>
            <w:left w:val="none" w:sz="0" w:space="0" w:color="auto"/>
            <w:bottom w:val="none" w:sz="0" w:space="0" w:color="auto"/>
            <w:right w:val="none" w:sz="0" w:space="0" w:color="auto"/>
          </w:divBdr>
          <w:divsChild>
            <w:div w:id="243952848">
              <w:marLeft w:val="0"/>
              <w:marRight w:val="0"/>
              <w:marTop w:val="0"/>
              <w:marBottom w:val="0"/>
              <w:divBdr>
                <w:top w:val="none" w:sz="0" w:space="0" w:color="auto"/>
                <w:left w:val="none" w:sz="0" w:space="0" w:color="auto"/>
                <w:bottom w:val="none" w:sz="0" w:space="0" w:color="auto"/>
                <w:right w:val="none" w:sz="0" w:space="0" w:color="auto"/>
              </w:divBdr>
            </w:div>
            <w:div w:id="544606719">
              <w:marLeft w:val="0"/>
              <w:marRight w:val="0"/>
              <w:marTop w:val="0"/>
              <w:marBottom w:val="0"/>
              <w:divBdr>
                <w:top w:val="none" w:sz="0" w:space="0" w:color="auto"/>
                <w:left w:val="none" w:sz="0" w:space="0" w:color="auto"/>
                <w:bottom w:val="none" w:sz="0" w:space="0" w:color="auto"/>
                <w:right w:val="none" w:sz="0" w:space="0" w:color="auto"/>
              </w:divBdr>
              <w:divsChild>
                <w:div w:id="1152867342">
                  <w:marLeft w:val="0"/>
                  <w:marRight w:val="0"/>
                  <w:marTop w:val="0"/>
                  <w:marBottom w:val="0"/>
                  <w:divBdr>
                    <w:top w:val="none" w:sz="0" w:space="0" w:color="auto"/>
                    <w:left w:val="none" w:sz="0" w:space="0" w:color="auto"/>
                    <w:bottom w:val="none" w:sz="0" w:space="0" w:color="auto"/>
                    <w:right w:val="none" w:sz="0" w:space="0" w:color="auto"/>
                  </w:divBdr>
                  <w:divsChild>
                    <w:div w:id="1281105617">
                      <w:marLeft w:val="0"/>
                      <w:marRight w:val="0"/>
                      <w:marTop w:val="0"/>
                      <w:marBottom w:val="0"/>
                      <w:divBdr>
                        <w:top w:val="none" w:sz="0" w:space="0" w:color="auto"/>
                        <w:left w:val="none" w:sz="0" w:space="0" w:color="auto"/>
                        <w:bottom w:val="none" w:sz="0" w:space="0" w:color="auto"/>
                        <w:right w:val="none" w:sz="0" w:space="0" w:color="auto"/>
                      </w:divBdr>
                      <w:divsChild>
                        <w:div w:id="1476993308">
                          <w:marLeft w:val="0"/>
                          <w:marRight w:val="0"/>
                          <w:marTop w:val="0"/>
                          <w:marBottom w:val="0"/>
                          <w:divBdr>
                            <w:top w:val="none" w:sz="0" w:space="0" w:color="auto"/>
                            <w:left w:val="none" w:sz="0" w:space="0" w:color="auto"/>
                            <w:bottom w:val="none" w:sz="0" w:space="0" w:color="auto"/>
                            <w:right w:val="none" w:sz="0" w:space="0" w:color="auto"/>
                          </w:divBdr>
                          <w:divsChild>
                            <w:div w:id="339621500">
                              <w:marLeft w:val="0"/>
                              <w:marRight w:val="0"/>
                              <w:marTop w:val="0"/>
                              <w:marBottom w:val="0"/>
                              <w:divBdr>
                                <w:top w:val="none" w:sz="0" w:space="0" w:color="auto"/>
                                <w:left w:val="none" w:sz="0" w:space="0" w:color="auto"/>
                                <w:bottom w:val="none" w:sz="0" w:space="0" w:color="auto"/>
                                <w:right w:val="none" w:sz="0" w:space="0" w:color="auto"/>
                              </w:divBdr>
                              <w:divsChild>
                                <w:div w:id="2084525286">
                                  <w:marLeft w:val="0"/>
                                  <w:marRight w:val="0"/>
                                  <w:marTop w:val="0"/>
                                  <w:marBottom w:val="0"/>
                                  <w:divBdr>
                                    <w:top w:val="none" w:sz="0" w:space="0" w:color="auto"/>
                                    <w:left w:val="none" w:sz="0" w:space="0" w:color="auto"/>
                                    <w:bottom w:val="none" w:sz="0" w:space="0" w:color="auto"/>
                                    <w:right w:val="none" w:sz="0" w:space="0" w:color="auto"/>
                                  </w:divBdr>
                                  <w:divsChild>
                                    <w:div w:id="1280798531">
                                      <w:marLeft w:val="0"/>
                                      <w:marRight w:val="0"/>
                                      <w:marTop w:val="0"/>
                                      <w:marBottom w:val="0"/>
                                      <w:divBdr>
                                        <w:top w:val="none" w:sz="0" w:space="0" w:color="auto"/>
                                        <w:left w:val="none" w:sz="0" w:space="0" w:color="auto"/>
                                        <w:bottom w:val="none" w:sz="0" w:space="0" w:color="auto"/>
                                        <w:right w:val="none" w:sz="0" w:space="0" w:color="auto"/>
                                      </w:divBdr>
                                      <w:divsChild>
                                        <w:div w:id="1167358423">
                                          <w:marLeft w:val="0"/>
                                          <w:marRight w:val="0"/>
                                          <w:marTop w:val="0"/>
                                          <w:marBottom w:val="0"/>
                                          <w:divBdr>
                                            <w:top w:val="none" w:sz="0" w:space="0" w:color="auto"/>
                                            <w:left w:val="none" w:sz="0" w:space="0" w:color="auto"/>
                                            <w:bottom w:val="none" w:sz="0" w:space="0" w:color="auto"/>
                                            <w:right w:val="none" w:sz="0" w:space="0" w:color="auto"/>
                                          </w:divBdr>
                                          <w:divsChild>
                                            <w:div w:id="752161942">
                                              <w:marLeft w:val="0"/>
                                              <w:marRight w:val="0"/>
                                              <w:marTop w:val="0"/>
                                              <w:marBottom w:val="0"/>
                                              <w:divBdr>
                                                <w:top w:val="none" w:sz="0" w:space="0" w:color="auto"/>
                                                <w:left w:val="none" w:sz="0" w:space="0" w:color="auto"/>
                                                <w:bottom w:val="none" w:sz="0" w:space="0" w:color="auto"/>
                                                <w:right w:val="none" w:sz="0" w:space="0" w:color="auto"/>
                                              </w:divBdr>
                                              <w:divsChild>
                                                <w:div w:id="535394016">
                                                  <w:marLeft w:val="0"/>
                                                  <w:marRight w:val="0"/>
                                                  <w:marTop w:val="0"/>
                                                  <w:marBottom w:val="0"/>
                                                  <w:divBdr>
                                                    <w:top w:val="none" w:sz="0" w:space="0" w:color="auto"/>
                                                    <w:left w:val="none" w:sz="0" w:space="0" w:color="auto"/>
                                                    <w:bottom w:val="none" w:sz="0" w:space="0" w:color="auto"/>
                                                    <w:right w:val="none" w:sz="0" w:space="0" w:color="auto"/>
                                                  </w:divBdr>
                                                  <w:divsChild>
                                                    <w:div w:id="21398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722234">
              <w:marLeft w:val="0"/>
              <w:marRight w:val="0"/>
              <w:marTop w:val="0"/>
              <w:marBottom w:val="0"/>
              <w:divBdr>
                <w:top w:val="none" w:sz="0" w:space="0" w:color="auto"/>
                <w:left w:val="none" w:sz="0" w:space="0" w:color="auto"/>
                <w:bottom w:val="none" w:sz="0" w:space="0" w:color="auto"/>
                <w:right w:val="none" w:sz="0" w:space="0" w:color="auto"/>
              </w:divBdr>
              <w:divsChild>
                <w:div w:id="872964862">
                  <w:marLeft w:val="0"/>
                  <w:marRight w:val="0"/>
                  <w:marTop w:val="0"/>
                  <w:marBottom w:val="0"/>
                  <w:divBdr>
                    <w:top w:val="none" w:sz="0" w:space="0" w:color="auto"/>
                    <w:left w:val="none" w:sz="0" w:space="0" w:color="auto"/>
                    <w:bottom w:val="none" w:sz="0" w:space="0" w:color="auto"/>
                    <w:right w:val="none" w:sz="0" w:space="0" w:color="auto"/>
                  </w:divBdr>
                  <w:divsChild>
                    <w:div w:id="1566641750">
                      <w:marLeft w:val="0"/>
                      <w:marRight w:val="0"/>
                      <w:marTop w:val="0"/>
                      <w:marBottom w:val="0"/>
                      <w:divBdr>
                        <w:top w:val="none" w:sz="0" w:space="0" w:color="auto"/>
                        <w:left w:val="none" w:sz="0" w:space="0" w:color="auto"/>
                        <w:bottom w:val="none" w:sz="0" w:space="0" w:color="auto"/>
                        <w:right w:val="none" w:sz="0" w:space="0" w:color="auto"/>
                      </w:divBdr>
                      <w:divsChild>
                        <w:div w:id="36124475">
                          <w:marLeft w:val="0"/>
                          <w:marRight w:val="0"/>
                          <w:marTop w:val="0"/>
                          <w:marBottom w:val="0"/>
                          <w:divBdr>
                            <w:top w:val="none" w:sz="0" w:space="0" w:color="auto"/>
                            <w:left w:val="none" w:sz="0" w:space="0" w:color="auto"/>
                            <w:bottom w:val="none" w:sz="0" w:space="0" w:color="auto"/>
                            <w:right w:val="none" w:sz="0" w:space="0" w:color="auto"/>
                          </w:divBdr>
                        </w:div>
                      </w:divsChild>
                    </w:div>
                    <w:div w:id="1598059663">
                      <w:marLeft w:val="0"/>
                      <w:marRight w:val="0"/>
                      <w:marTop w:val="0"/>
                      <w:marBottom w:val="0"/>
                      <w:divBdr>
                        <w:top w:val="none" w:sz="0" w:space="0" w:color="auto"/>
                        <w:left w:val="none" w:sz="0" w:space="0" w:color="auto"/>
                        <w:bottom w:val="none" w:sz="0" w:space="0" w:color="auto"/>
                        <w:right w:val="none" w:sz="0" w:space="0" w:color="auto"/>
                      </w:divBdr>
                      <w:divsChild>
                        <w:div w:id="33583024">
                          <w:marLeft w:val="0"/>
                          <w:marRight w:val="0"/>
                          <w:marTop w:val="0"/>
                          <w:marBottom w:val="0"/>
                          <w:divBdr>
                            <w:top w:val="none" w:sz="0" w:space="0" w:color="auto"/>
                            <w:left w:val="none" w:sz="0" w:space="0" w:color="auto"/>
                            <w:bottom w:val="none" w:sz="0" w:space="0" w:color="auto"/>
                            <w:right w:val="none" w:sz="0" w:space="0" w:color="auto"/>
                          </w:divBdr>
                          <w:divsChild>
                            <w:div w:id="17564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6046">
                      <w:marLeft w:val="0"/>
                      <w:marRight w:val="0"/>
                      <w:marTop w:val="0"/>
                      <w:marBottom w:val="0"/>
                      <w:divBdr>
                        <w:top w:val="none" w:sz="0" w:space="0" w:color="auto"/>
                        <w:left w:val="none" w:sz="0" w:space="0" w:color="auto"/>
                        <w:bottom w:val="none" w:sz="0" w:space="0" w:color="auto"/>
                        <w:right w:val="none" w:sz="0" w:space="0" w:color="auto"/>
                      </w:divBdr>
                      <w:divsChild>
                        <w:div w:id="1013915113">
                          <w:marLeft w:val="0"/>
                          <w:marRight w:val="0"/>
                          <w:marTop w:val="0"/>
                          <w:marBottom w:val="0"/>
                          <w:divBdr>
                            <w:top w:val="none" w:sz="0" w:space="0" w:color="auto"/>
                            <w:left w:val="none" w:sz="0" w:space="0" w:color="auto"/>
                            <w:bottom w:val="none" w:sz="0" w:space="0" w:color="auto"/>
                            <w:right w:val="none" w:sz="0" w:space="0" w:color="auto"/>
                          </w:divBdr>
                          <w:divsChild>
                            <w:div w:id="20822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1628">
      <w:bodyDiv w:val="1"/>
      <w:marLeft w:val="0"/>
      <w:marRight w:val="0"/>
      <w:marTop w:val="0"/>
      <w:marBottom w:val="0"/>
      <w:divBdr>
        <w:top w:val="none" w:sz="0" w:space="0" w:color="auto"/>
        <w:left w:val="none" w:sz="0" w:space="0" w:color="auto"/>
        <w:bottom w:val="none" w:sz="0" w:space="0" w:color="auto"/>
        <w:right w:val="none" w:sz="0" w:space="0" w:color="auto"/>
      </w:divBdr>
      <w:divsChild>
        <w:div w:id="1592424741">
          <w:marLeft w:val="0"/>
          <w:marRight w:val="0"/>
          <w:marTop w:val="0"/>
          <w:marBottom w:val="0"/>
          <w:divBdr>
            <w:top w:val="none" w:sz="0" w:space="0" w:color="auto"/>
            <w:left w:val="none" w:sz="0" w:space="0" w:color="auto"/>
            <w:bottom w:val="none" w:sz="0" w:space="0" w:color="auto"/>
            <w:right w:val="none" w:sz="0" w:space="0" w:color="auto"/>
          </w:divBdr>
          <w:divsChild>
            <w:div w:id="519509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4910454">
      <w:bodyDiv w:val="1"/>
      <w:marLeft w:val="0"/>
      <w:marRight w:val="0"/>
      <w:marTop w:val="0"/>
      <w:marBottom w:val="0"/>
      <w:divBdr>
        <w:top w:val="none" w:sz="0" w:space="0" w:color="auto"/>
        <w:left w:val="none" w:sz="0" w:space="0" w:color="auto"/>
        <w:bottom w:val="none" w:sz="0" w:space="0" w:color="auto"/>
        <w:right w:val="none" w:sz="0" w:space="0" w:color="auto"/>
      </w:divBdr>
    </w:div>
    <w:div w:id="762728651">
      <w:bodyDiv w:val="1"/>
      <w:marLeft w:val="0"/>
      <w:marRight w:val="0"/>
      <w:marTop w:val="0"/>
      <w:marBottom w:val="0"/>
      <w:divBdr>
        <w:top w:val="none" w:sz="0" w:space="0" w:color="auto"/>
        <w:left w:val="none" w:sz="0" w:space="0" w:color="auto"/>
        <w:bottom w:val="none" w:sz="0" w:space="0" w:color="auto"/>
        <w:right w:val="none" w:sz="0" w:space="0" w:color="auto"/>
      </w:divBdr>
      <w:divsChild>
        <w:div w:id="100801435">
          <w:marLeft w:val="0"/>
          <w:marRight w:val="0"/>
          <w:marTop w:val="0"/>
          <w:marBottom w:val="0"/>
          <w:divBdr>
            <w:top w:val="none" w:sz="0" w:space="0" w:color="auto"/>
            <w:left w:val="none" w:sz="0" w:space="0" w:color="auto"/>
            <w:bottom w:val="none" w:sz="0" w:space="0" w:color="auto"/>
            <w:right w:val="none" w:sz="0" w:space="0" w:color="auto"/>
          </w:divBdr>
        </w:div>
        <w:div w:id="155194607">
          <w:marLeft w:val="0"/>
          <w:marRight w:val="0"/>
          <w:marTop w:val="0"/>
          <w:marBottom w:val="0"/>
          <w:divBdr>
            <w:top w:val="none" w:sz="0" w:space="0" w:color="auto"/>
            <w:left w:val="none" w:sz="0" w:space="0" w:color="auto"/>
            <w:bottom w:val="none" w:sz="0" w:space="0" w:color="auto"/>
            <w:right w:val="none" w:sz="0" w:space="0" w:color="auto"/>
          </w:divBdr>
        </w:div>
      </w:divsChild>
    </w:div>
    <w:div w:id="803275821">
      <w:bodyDiv w:val="1"/>
      <w:marLeft w:val="0"/>
      <w:marRight w:val="0"/>
      <w:marTop w:val="0"/>
      <w:marBottom w:val="0"/>
      <w:divBdr>
        <w:top w:val="none" w:sz="0" w:space="0" w:color="auto"/>
        <w:left w:val="none" w:sz="0" w:space="0" w:color="auto"/>
        <w:bottom w:val="none" w:sz="0" w:space="0" w:color="auto"/>
        <w:right w:val="none" w:sz="0" w:space="0" w:color="auto"/>
      </w:divBdr>
    </w:div>
    <w:div w:id="807823781">
      <w:bodyDiv w:val="1"/>
      <w:marLeft w:val="0"/>
      <w:marRight w:val="0"/>
      <w:marTop w:val="0"/>
      <w:marBottom w:val="0"/>
      <w:divBdr>
        <w:top w:val="none" w:sz="0" w:space="0" w:color="auto"/>
        <w:left w:val="none" w:sz="0" w:space="0" w:color="auto"/>
        <w:bottom w:val="none" w:sz="0" w:space="0" w:color="auto"/>
        <w:right w:val="none" w:sz="0" w:space="0" w:color="auto"/>
      </w:divBdr>
      <w:divsChild>
        <w:div w:id="1585338335">
          <w:marLeft w:val="0"/>
          <w:marRight w:val="0"/>
          <w:marTop w:val="0"/>
          <w:marBottom w:val="0"/>
          <w:divBdr>
            <w:top w:val="none" w:sz="0" w:space="0" w:color="auto"/>
            <w:left w:val="none" w:sz="0" w:space="0" w:color="auto"/>
            <w:bottom w:val="none" w:sz="0" w:space="0" w:color="auto"/>
            <w:right w:val="none" w:sz="0" w:space="0" w:color="auto"/>
          </w:divBdr>
        </w:div>
      </w:divsChild>
    </w:div>
    <w:div w:id="809906353">
      <w:bodyDiv w:val="1"/>
      <w:marLeft w:val="0"/>
      <w:marRight w:val="0"/>
      <w:marTop w:val="0"/>
      <w:marBottom w:val="0"/>
      <w:divBdr>
        <w:top w:val="none" w:sz="0" w:space="0" w:color="auto"/>
        <w:left w:val="none" w:sz="0" w:space="0" w:color="auto"/>
        <w:bottom w:val="none" w:sz="0" w:space="0" w:color="auto"/>
        <w:right w:val="none" w:sz="0" w:space="0" w:color="auto"/>
      </w:divBdr>
      <w:divsChild>
        <w:div w:id="967324133">
          <w:marLeft w:val="0"/>
          <w:marRight w:val="0"/>
          <w:marTop w:val="0"/>
          <w:marBottom w:val="0"/>
          <w:divBdr>
            <w:top w:val="none" w:sz="0" w:space="0" w:color="auto"/>
            <w:left w:val="none" w:sz="0" w:space="0" w:color="auto"/>
            <w:bottom w:val="none" w:sz="0" w:space="0" w:color="auto"/>
            <w:right w:val="none" w:sz="0" w:space="0" w:color="auto"/>
          </w:divBdr>
          <w:divsChild>
            <w:div w:id="193006882">
              <w:marLeft w:val="0"/>
              <w:marRight w:val="0"/>
              <w:marTop w:val="0"/>
              <w:marBottom w:val="0"/>
              <w:divBdr>
                <w:top w:val="none" w:sz="0" w:space="0" w:color="auto"/>
                <w:left w:val="none" w:sz="0" w:space="0" w:color="auto"/>
                <w:bottom w:val="none" w:sz="0" w:space="0" w:color="auto"/>
                <w:right w:val="none" w:sz="0" w:space="0" w:color="auto"/>
              </w:divBdr>
            </w:div>
            <w:div w:id="439108270">
              <w:marLeft w:val="0"/>
              <w:marRight w:val="0"/>
              <w:marTop w:val="0"/>
              <w:marBottom w:val="0"/>
              <w:divBdr>
                <w:top w:val="none" w:sz="0" w:space="0" w:color="auto"/>
                <w:left w:val="none" w:sz="0" w:space="0" w:color="auto"/>
                <w:bottom w:val="none" w:sz="0" w:space="0" w:color="auto"/>
                <w:right w:val="none" w:sz="0" w:space="0" w:color="auto"/>
              </w:divBdr>
              <w:divsChild>
                <w:div w:id="629556159">
                  <w:marLeft w:val="0"/>
                  <w:marRight w:val="0"/>
                  <w:marTop w:val="0"/>
                  <w:marBottom w:val="0"/>
                  <w:divBdr>
                    <w:top w:val="none" w:sz="0" w:space="0" w:color="auto"/>
                    <w:left w:val="none" w:sz="0" w:space="0" w:color="auto"/>
                    <w:bottom w:val="none" w:sz="0" w:space="0" w:color="auto"/>
                    <w:right w:val="none" w:sz="0" w:space="0" w:color="auto"/>
                  </w:divBdr>
                </w:div>
              </w:divsChild>
            </w:div>
            <w:div w:id="2109422987">
              <w:marLeft w:val="0"/>
              <w:marRight w:val="0"/>
              <w:marTop w:val="0"/>
              <w:marBottom w:val="0"/>
              <w:divBdr>
                <w:top w:val="none" w:sz="0" w:space="0" w:color="auto"/>
                <w:left w:val="none" w:sz="0" w:space="0" w:color="auto"/>
                <w:bottom w:val="none" w:sz="0" w:space="0" w:color="auto"/>
                <w:right w:val="none" w:sz="0" w:space="0" w:color="auto"/>
              </w:divBdr>
            </w:div>
          </w:divsChild>
        </w:div>
        <w:div w:id="1587105264">
          <w:marLeft w:val="0"/>
          <w:marRight w:val="0"/>
          <w:marTop w:val="0"/>
          <w:marBottom w:val="0"/>
          <w:divBdr>
            <w:top w:val="none" w:sz="0" w:space="0" w:color="auto"/>
            <w:left w:val="none" w:sz="0" w:space="0" w:color="auto"/>
            <w:bottom w:val="none" w:sz="0" w:space="0" w:color="auto"/>
            <w:right w:val="none" w:sz="0" w:space="0" w:color="auto"/>
          </w:divBdr>
        </w:div>
      </w:divsChild>
    </w:div>
    <w:div w:id="847476491">
      <w:bodyDiv w:val="1"/>
      <w:marLeft w:val="0"/>
      <w:marRight w:val="0"/>
      <w:marTop w:val="0"/>
      <w:marBottom w:val="0"/>
      <w:divBdr>
        <w:top w:val="none" w:sz="0" w:space="0" w:color="auto"/>
        <w:left w:val="none" w:sz="0" w:space="0" w:color="auto"/>
        <w:bottom w:val="none" w:sz="0" w:space="0" w:color="auto"/>
        <w:right w:val="none" w:sz="0" w:space="0" w:color="auto"/>
      </w:divBdr>
      <w:divsChild>
        <w:div w:id="1090781462">
          <w:marLeft w:val="0"/>
          <w:marRight w:val="0"/>
          <w:marTop w:val="0"/>
          <w:marBottom w:val="0"/>
          <w:divBdr>
            <w:top w:val="none" w:sz="0" w:space="0" w:color="auto"/>
            <w:left w:val="none" w:sz="0" w:space="0" w:color="auto"/>
            <w:bottom w:val="none" w:sz="0" w:space="0" w:color="auto"/>
            <w:right w:val="none" w:sz="0" w:space="0" w:color="auto"/>
          </w:divBdr>
          <w:divsChild>
            <w:div w:id="344940835">
              <w:blockQuote w:val="1"/>
              <w:marLeft w:val="720"/>
              <w:marRight w:val="720"/>
              <w:marTop w:val="100"/>
              <w:marBottom w:val="100"/>
              <w:divBdr>
                <w:top w:val="none" w:sz="0" w:space="0" w:color="auto"/>
                <w:left w:val="none" w:sz="0" w:space="0" w:color="auto"/>
                <w:bottom w:val="none" w:sz="0" w:space="0" w:color="auto"/>
                <w:right w:val="none" w:sz="0" w:space="0" w:color="auto"/>
              </w:divBdr>
            </w:div>
            <w:div w:id="718867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4346610">
      <w:bodyDiv w:val="1"/>
      <w:marLeft w:val="0"/>
      <w:marRight w:val="0"/>
      <w:marTop w:val="0"/>
      <w:marBottom w:val="0"/>
      <w:divBdr>
        <w:top w:val="none" w:sz="0" w:space="0" w:color="auto"/>
        <w:left w:val="none" w:sz="0" w:space="0" w:color="auto"/>
        <w:bottom w:val="none" w:sz="0" w:space="0" w:color="auto"/>
        <w:right w:val="none" w:sz="0" w:space="0" w:color="auto"/>
      </w:divBdr>
      <w:divsChild>
        <w:div w:id="1192374176">
          <w:marLeft w:val="0"/>
          <w:marRight w:val="0"/>
          <w:marTop w:val="0"/>
          <w:marBottom w:val="0"/>
          <w:divBdr>
            <w:top w:val="none" w:sz="0" w:space="0" w:color="auto"/>
            <w:left w:val="none" w:sz="0" w:space="0" w:color="auto"/>
            <w:bottom w:val="none" w:sz="0" w:space="0" w:color="auto"/>
            <w:right w:val="none" w:sz="0" w:space="0" w:color="auto"/>
          </w:divBdr>
        </w:div>
      </w:divsChild>
    </w:div>
    <w:div w:id="891845876">
      <w:bodyDiv w:val="1"/>
      <w:marLeft w:val="0"/>
      <w:marRight w:val="0"/>
      <w:marTop w:val="0"/>
      <w:marBottom w:val="0"/>
      <w:divBdr>
        <w:top w:val="none" w:sz="0" w:space="0" w:color="auto"/>
        <w:left w:val="none" w:sz="0" w:space="0" w:color="auto"/>
        <w:bottom w:val="none" w:sz="0" w:space="0" w:color="auto"/>
        <w:right w:val="none" w:sz="0" w:space="0" w:color="auto"/>
      </w:divBdr>
      <w:divsChild>
        <w:div w:id="277421560">
          <w:marLeft w:val="418"/>
          <w:marRight w:val="0"/>
          <w:marTop w:val="0"/>
          <w:marBottom w:val="0"/>
          <w:divBdr>
            <w:top w:val="none" w:sz="0" w:space="0" w:color="auto"/>
            <w:left w:val="none" w:sz="0" w:space="0" w:color="auto"/>
            <w:bottom w:val="none" w:sz="0" w:space="0" w:color="auto"/>
            <w:right w:val="none" w:sz="0" w:space="0" w:color="auto"/>
          </w:divBdr>
        </w:div>
        <w:div w:id="1262647377">
          <w:marLeft w:val="418"/>
          <w:marRight w:val="0"/>
          <w:marTop w:val="0"/>
          <w:marBottom w:val="0"/>
          <w:divBdr>
            <w:top w:val="none" w:sz="0" w:space="0" w:color="auto"/>
            <w:left w:val="none" w:sz="0" w:space="0" w:color="auto"/>
            <w:bottom w:val="none" w:sz="0" w:space="0" w:color="auto"/>
            <w:right w:val="none" w:sz="0" w:space="0" w:color="auto"/>
          </w:divBdr>
        </w:div>
        <w:div w:id="1269584043">
          <w:marLeft w:val="418"/>
          <w:marRight w:val="0"/>
          <w:marTop w:val="0"/>
          <w:marBottom w:val="0"/>
          <w:divBdr>
            <w:top w:val="none" w:sz="0" w:space="0" w:color="auto"/>
            <w:left w:val="none" w:sz="0" w:space="0" w:color="auto"/>
            <w:bottom w:val="none" w:sz="0" w:space="0" w:color="auto"/>
            <w:right w:val="none" w:sz="0" w:space="0" w:color="auto"/>
          </w:divBdr>
        </w:div>
        <w:div w:id="1945305213">
          <w:marLeft w:val="418"/>
          <w:marRight w:val="0"/>
          <w:marTop w:val="0"/>
          <w:marBottom w:val="0"/>
          <w:divBdr>
            <w:top w:val="none" w:sz="0" w:space="0" w:color="auto"/>
            <w:left w:val="none" w:sz="0" w:space="0" w:color="auto"/>
            <w:bottom w:val="none" w:sz="0" w:space="0" w:color="auto"/>
            <w:right w:val="none" w:sz="0" w:space="0" w:color="auto"/>
          </w:divBdr>
        </w:div>
      </w:divsChild>
    </w:div>
    <w:div w:id="893587880">
      <w:bodyDiv w:val="1"/>
      <w:marLeft w:val="0"/>
      <w:marRight w:val="0"/>
      <w:marTop w:val="0"/>
      <w:marBottom w:val="0"/>
      <w:divBdr>
        <w:top w:val="none" w:sz="0" w:space="0" w:color="auto"/>
        <w:left w:val="none" w:sz="0" w:space="0" w:color="auto"/>
        <w:bottom w:val="none" w:sz="0" w:space="0" w:color="auto"/>
        <w:right w:val="none" w:sz="0" w:space="0" w:color="auto"/>
      </w:divBdr>
    </w:div>
    <w:div w:id="916402193">
      <w:bodyDiv w:val="1"/>
      <w:marLeft w:val="0"/>
      <w:marRight w:val="0"/>
      <w:marTop w:val="0"/>
      <w:marBottom w:val="0"/>
      <w:divBdr>
        <w:top w:val="none" w:sz="0" w:space="0" w:color="auto"/>
        <w:left w:val="none" w:sz="0" w:space="0" w:color="auto"/>
        <w:bottom w:val="none" w:sz="0" w:space="0" w:color="auto"/>
        <w:right w:val="none" w:sz="0" w:space="0" w:color="auto"/>
      </w:divBdr>
      <w:divsChild>
        <w:div w:id="15352611">
          <w:marLeft w:val="418"/>
          <w:marRight w:val="0"/>
          <w:marTop w:val="0"/>
          <w:marBottom w:val="0"/>
          <w:divBdr>
            <w:top w:val="none" w:sz="0" w:space="0" w:color="auto"/>
            <w:left w:val="none" w:sz="0" w:space="0" w:color="auto"/>
            <w:bottom w:val="none" w:sz="0" w:space="0" w:color="auto"/>
            <w:right w:val="none" w:sz="0" w:space="0" w:color="auto"/>
          </w:divBdr>
        </w:div>
        <w:div w:id="884105613">
          <w:marLeft w:val="418"/>
          <w:marRight w:val="0"/>
          <w:marTop w:val="0"/>
          <w:marBottom w:val="0"/>
          <w:divBdr>
            <w:top w:val="none" w:sz="0" w:space="0" w:color="auto"/>
            <w:left w:val="none" w:sz="0" w:space="0" w:color="auto"/>
            <w:bottom w:val="none" w:sz="0" w:space="0" w:color="auto"/>
            <w:right w:val="none" w:sz="0" w:space="0" w:color="auto"/>
          </w:divBdr>
        </w:div>
        <w:div w:id="1573156777">
          <w:marLeft w:val="418"/>
          <w:marRight w:val="0"/>
          <w:marTop w:val="0"/>
          <w:marBottom w:val="0"/>
          <w:divBdr>
            <w:top w:val="none" w:sz="0" w:space="0" w:color="auto"/>
            <w:left w:val="none" w:sz="0" w:space="0" w:color="auto"/>
            <w:bottom w:val="none" w:sz="0" w:space="0" w:color="auto"/>
            <w:right w:val="none" w:sz="0" w:space="0" w:color="auto"/>
          </w:divBdr>
        </w:div>
      </w:divsChild>
    </w:div>
    <w:div w:id="929390115">
      <w:bodyDiv w:val="1"/>
      <w:marLeft w:val="0"/>
      <w:marRight w:val="0"/>
      <w:marTop w:val="0"/>
      <w:marBottom w:val="0"/>
      <w:divBdr>
        <w:top w:val="none" w:sz="0" w:space="0" w:color="auto"/>
        <w:left w:val="none" w:sz="0" w:space="0" w:color="auto"/>
        <w:bottom w:val="none" w:sz="0" w:space="0" w:color="auto"/>
        <w:right w:val="none" w:sz="0" w:space="0" w:color="auto"/>
      </w:divBdr>
      <w:divsChild>
        <w:div w:id="198473713">
          <w:marLeft w:val="0"/>
          <w:marRight w:val="0"/>
          <w:marTop w:val="0"/>
          <w:marBottom w:val="0"/>
          <w:divBdr>
            <w:top w:val="none" w:sz="0" w:space="0" w:color="auto"/>
            <w:left w:val="none" w:sz="0" w:space="0" w:color="auto"/>
            <w:bottom w:val="none" w:sz="0" w:space="0" w:color="auto"/>
            <w:right w:val="none" w:sz="0" w:space="0" w:color="auto"/>
          </w:divBdr>
          <w:divsChild>
            <w:div w:id="716471198">
              <w:marLeft w:val="0"/>
              <w:marRight w:val="0"/>
              <w:marTop w:val="0"/>
              <w:marBottom w:val="0"/>
              <w:divBdr>
                <w:top w:val="none" w:sz="0" w:space="0" w:color="auto"/>
                <w:left w:val="none" w:sz="0" w:space="0" w:color="auto"/>
                <w:bottom w:val="none" w:sz="0" w:space="0" w:color="auto"/>
                <w:right w:val="none" w:sz="0" w:space="0" w:color="auto"/>
              </w:divBdr>
            </w:div>
          </w:divsChild>
        </w:div>
        <w:div w:id="339703430">
          <w:marLeft w:val="0"/>
          <w:marRight w:val="0"/>
          <w:marTop w:val="0"/>
          <w:marBottom w:val="0"/>
          <w:divBdr>
            <w:top w:val="none" w:sz="0" w:space="0" w:color="auto"/>
            <w:left w:val="none" w:sz="0" w:space="0" w:color="auto"/>
            <w:bottom w:val="none" w:sz="0" w:space="0" w:color="auto"/>
            <w:right w:val="none" w:sz="0" w:space="0" w:color="auto"/>
          </w:divBdr>
        </w:div>
        <w:div w:id="666639320">
          <w:marLeft w:val="0"/>
          <w:marRight w:val="0"/>
          <w:marTop w:val="0"/>
          <w:marBottom w:val="0"/>
          <w:divBdr>
            <w:top w:val="none" w:sz="0" w:space="0" w:color="auto"/>
            <w:left w:val="none" w:sz="0" w:space="0" w:color="auto"/>
            <w:bottom w:val="none" w:sz="0" w:space="0" w:color="auto"/>
            <w:right w:val="none" w:sz="0" w:space="0" w:color="auto"/>
          </w:divBdr>
          <w:divsChild>
            <w:div w:id="461701882">
              <w:marLeft w:val="0"/>
              <w:marRight w:val="0"/>
              <w:marTop w:val="0"/>
              <w:marBottom w:val="0"/>
              <w:divBdr>
                <w:top w:val="none" w:sz="0" w:space="0" w:color="auto"/>
                <w:left w:val="none" w:sz="0" w:space="0" w:color="auto"/>
                <w:bottom w:val="none" w:sz="0" w:space="0" w:color="auto"/>
                <w:right w:val="none" w:sz="0" w:space="0" w:color="auto"/>
              </w:divBdr>
            </w:div>
          </w:divsChild>
        </w:div>
        <w:div w:id="1531146819">
          <w:marLeft w:val="0"/>
          <w:marRight w:val="0"/>
          <w:marTop w:val="0"/>
          <w:marBottom w:val="0"/>
          <w:divBdr>
            <w:top w:val="none" w:sz="0" w:space="0" w:color="auto"/>
            <w:left w:val="none" w:sz="0" w:space="0" w:color="auto"/>
            <w:bottom w:val="none" w:sz="0" w:space="0" w:color="auto"/>
            <w:right w:val="none" w:sz="0" w:space="0" w:color="auto"/>
          </w:divBdr>
          <w:divsChild>
            <w:div w:id="110363731">
              <w:marLeft w:val="0"/>
              <w:marRight w:val="0"/>
              <w:marTop w:val="0"/>
              <w:marBottom w:val="0"/>
              <w:divBdr>
                <w:top w:val="none" w:sz="0" w:space="0" w:color="auto"/>
                <w:left w:val="none" w:sz="0" w:space="0" w:color="auto"/>
                <w:bottom w:val="none" w:sz="0" w:space="0" w:color="auto"/>
                <w:right w:val="none" w:sz="0" w:space="0" w:color="auto"/>
              </w:divBdr>
              <w:divsChild>
                <w:div w:id="2074617252">
                  <w:marLeft w:val="0"/>
                  <w:marRight w:val="0"/>
                  <w:marTop w:val="0"/>
                  <w:marBottom w:val="0"/>
                  <w:divBdr>
                    <w:top w:val="none" w:sz="0" w:space="0" w:color="auto"/>
                    <w:left w:val="none" w:sz="0" w:space="0" w:color="auto"/>
                    <w:bottom w:val="none" w:sz="0" w:space="0" w:color="auto"/>
                    <w:right w:val="none" w:sz="0" w:space="0" w:color="auto"/>
                  </w:divBdr>
                  <w:divsChild>
                    <w:div w:id="1051996377">
                      <w:marLeft w:val="0"/>
                      <w:marRight w:val="0"/>
                      <w:marTop w:val="0"/>
                      <w:marBottom w:val="0"/>
                      <w:divBdr>
                        <w:top w:val="none" w:sz="0" w:space="0" w:color="auto"/>
                        <w:left w:val="none" w:sz="0" w:space="0" w:color="auto"/>
                        <w:bottom w:val="none" w:sz="0" w:space="0" w:color="auto"/>
                        <w:right w:val="none" w:sz="0" w:space="0" w:color="auto"/>
                      </w:divBdr>
                      <w:divsChild>
                        <w:div w:id="1264222185">
                          <w:marLeft w:val="0"/>
                          <w:marRight w:val="0"/>
                          <w:marTop w:val="0"/>
                          <w:marBottom w:val="0"/>
                          <w:divBdr>
                            <w:top w:val="none" w:sz="0" w:space="0" w:color="auto"/>
                            <w:left w:val="none" w:sz="0" w:space="0" w:color="auto"/>
                            <w:bottom w:val="none" w:sz="0" w:space="0" w:color="auto"/>
                            <w:right w:val="none" w:sz="0" w:space="0" w:color="auto"/>
                          </w:divBdr>
                          <w:divsChild>
                            <w:div w:id="1030450949">
                              <w:marLeft w:val="0"/>
                              <w:marRight w:val="0"/>
                              <w:marTop w:val="0"/>
                              <w:marBottom w:val="0"/>
                              <w:divBdr>
                                <w:top w:val="none" w:sz="0" w:space="0" w:color="auto"/>
                                <w:left w:val="none" w:sz="0" w:space="0" w:color="auto"/>
                                <w:bottom w:val="none" w:sz="0" w:space="0" w:color="auto"/>
                                <w:right w:val="none" w:sz="0" w:space="0" w:color="auto"/>
                              </w:divBdr>
                              <w:divsChild>
                                <w:div w:id="2030794205">
                                  <w:marLeft w:val="0"/>
                                  <w:marRight w:val="0"/>
                                  <w:marTop w:val="0"/>
                                  <w:marBottom w:val="0"/>
                                  <w:divBdr>
                                    <w:top w:val="none" w:sz="0" w:space="0" w:color="auto"/>
                                    <w:left w:val="none" w:sz="0" w:space="0" w:color="auto"/>
                                    <w:bottom w:val="none" w:sz="0" w:space="0" w:color="auto"/>
                                    <w:right w:val="none" w:sz="0" w:space="0" w:color="auto"/>
                                  </w:divBdr>
                                  <w:divsChild>
                                    <w:div w:id="1473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085724">
      <w:bodyDiv w:val="1"/>
      <w:marLeft w:val="0"/>
      <w:marRight w:val="0"/>
      <w:marTop w:val="0"/>
      <w:marBottom w:val="0"/>
      <w:divBdr>
        <w:top w:val="none" w:sz="0" w:space="0" w:color="auto"/>
        <w:left w:val="none" w:sz="0" w:space="0" w:color="auto"/>
        <w:bottom w:val="none" w:sz="0" w:space="0" w:color="auto"/>
        <w:right w:val="none" w:sz="0" w:space="0" w:color="auto"/>
      </w:divBdr>
    </w:div>
    <w:div w:id="954017322">
      <w:bodyDiv w:val="1"/>
      <w:marLeft w:val="0"/>
      <w:marRight w:val="0"/>
      <w:marTop w:val="0"/>
      <w:marBottom w:val="0"/>
      <w:divBdr>
        <w:top w:val="none" w:sz="0" w:space="0" w:color="auto"/>
        <w:left w:val="none" w:sz="0" w:space="0" w:color="auto"/>
        <w:bottom w:val="none" w:sz="0" w:space="0" w:color="auto"/>
        <w:right w:val="none" w:sz="0" w:space="0" w:color="auto"/>
      </w:divBdr>
      <w:divsChild>
        <w:div w:id="213278862">
          <w:marLeft w:val="0"/>
          <w:marRight w:val="0"/>
          <w:marTop w:val="0"/>
          <w:marBottom w:val="0"/>
          <w:divBdr>
            <w:top w:val="none" w:sz="0" w:space="0" w:color="auto"/>
            <w:left w:val="none" w:sz="0" w:space="0" w:color="auto"/>
            <w:bottom w:val="none" w:sz="0" w:space="0" w:color="auto"/>
            <w:right w:val="none" w:sz="0" w:space="0" w:color="auto"/>
          </w:divBdr>
        </w:div>
        <w:div w:id="424880873">
          <w:marLeft w:val="0"/>
          <w:marRight w:val="0"/>
          <w:marTop w:val="0"/>
          <w:marBottom w:val="0"/>
          <w:divBdr>
            <w:top w:val="none" w:sz="0" w:space="0" w:color="auto"/>
            <w:left w:val="none" w:sz="0" w:space="0" w:color="auto"/>
            <w:bottom w:val="none" w:sz="0" w:space="0" w:color="auto"/>
            <w:right w:val="none" w:sz="0" w:space="0" w:color="auto"/>
          </w:divBdr>
          <w:divsChild>
            <w:div w:id="400300862">
              <w:marLeft w:val="0"/>
              <w:marRight w:val="0"/>
              <w:marTop w:val="0"/>
              <w:marBottom w:val="0"/>
              <w:divBdr>
                <w:top w:val="none" w:sz="0" w:space="0" w:color="auto"/>
                <w:left w:val="none" w:sz="0" w:space="0" w:color="auto"/>
                <w:bottom w:val="none" w:sz="0" w:space="0" w:color="auto"/>
                <w:right w:val="none" w:sz="0" w:space="0" w:color="auto"/>
              </w:divBdr>
            </w:div>
          </w:divsChild>
        </w:div>
        <w:div w:id="485827472">
          <w:marLeft w:val="0"/>
          <w:marRight w:val="0"/>
          <w:marTop w:val="0"/>
          <w:marBottom w:val="0"/>
          <w:divBdr>
            <w:top w:val="none" w:sz="0" w:space="0" w:color="auto"/>
            <w:left w:val="none" w:sz="0" w:space="0" w:color="auto"/>
            <w:bottom w:val="none" w:sz="0" w:space="0" w:color="auto"/>
            <w:right w:val="none" w:sz="0" w:space="0" w:color="auto"/>
          </w:divBdr>
          <w:divsChild>
            <w:div w:id="1104227782">
              <w:marLeft w:val="0"/>
              <w:marRight w:val="0"/>
              <w:marTop w:val="0"/>
              <w:marBottom w:val="0"/>
              <w:divBdr>
                <w:top w:val="none" w:sz="0" w:space="0" w:color="auto"/>
                <w:left w:val="none" w:sz="0" w:space="0" w:color="auto"/>
                <w:bottom w:val="none" w:sz="0" w:space="0" w:color="auto"/>
                <w:right w:val="none" w:sz="0" w:space="0" w:color="auto"/>
              </w:divBdr>
            </w:div>
          </w:divsChild>
        </w:div>
        <w:div w:id="776297083">
          <w:marLeft w:val="0"/>
          <w:marRight w:val="0"/>
          <w:marTop w:val="0"/>
          <w:marBottom w:val="0"/>
          <w:divBdr>
            <w:top w:val="none" w:sz="0" w:space="0" w:color="auto"/>
            <w:left w:val="none" w:sz="0" w:space="0" w:color="auto"/>
            <w:bottom w:val="none" w:sz="0" w:space="0" w:color="auto"/>
            <w:right w:val="none" w:sz="0" w:space="0" w:color="auto"/>
          </w:divBdr>
        </w:div>
        <w:div w:id="781614837">
          <w:marLeft w:val="0"/>
          <w:marRight w:val="0"/>
          <w:marTop w:val="0"/>
          <w:marBottom w:val="0"/>
          <w:divBdr>
            <w:top w:val="none" w:sz="0" w:space="0" w:color="auto"/>
            <w:left w:val="none" w:sz="0" w:space="0" w:color="auto"/>
            <w:bottom w:val="none" w:sz="0" w:space="0" w:color="auto"/>
            <w:right w:val="none" w:sz="0" w:space="0" w:color="auto"/>
          </w:divBdr>
          <w:divsChild>
            <w:div w:id="665279546">
              <w:marLeft w:val="0"/>
              <w:marRight w:val="0"/>
              <w:marTop w:val="0"/>
              <w:marBottom w:val="0"/>
              <w:divBdr>
                <w:top w:val="none" w:sz="0" w:space="0" w:color="auto"/>
                <w:left w:val="none" w:sz="0" w:space="0" w:color="auto"/>
                <w:bottom w:val="none" w:sz="0" w:space="0" w:color="auto"/>
                <w:right w:val="none" w:sz="0" w:space="0" w:color="auto"/>
              </w:divBdr>
            </w:div>
          </w:divsChild>
        </w:div>
        <w:div w:id="894466057">
          <w:marLeft w:val="0"/>
          <w:marRight w:val="0"/>
          <w:marTop w:val="0"/>
          <w:marBottom w:val="0"/>
          <w:divBdr>
            <w:top w:val="none" w:sz="0" w:space="0" w:color="auto"/>
            <w:left w:val="none" w:sz="0" w:space="0" w:color="auto"/>
            <w:bottom w:val="none" w:sz="0" w:space="0" w:color="auto"/>
            <w:right w:val="none" w:sz="0" w:space="0" w:color="auto"/>
          </w:divBdr>
          <w:divsChild>
            <w:div w:id="977953680">
              <w:marLeft w:val="0"/>
              <w:marRight w:val="0"/>
              <w:marTop w:val="0"/>
              <w:marBottom w:val="0"/>
              <w:divBdr>
                <w:top w:val="none" w:sz="0" w:space="0" w:color="auto"/>
                <w:left w:val="none" w:sz="0" w:space="0" w:color="auto"/>
                <w:bottom w:val="none" w:sz="0" w:space="0" w:color="auto"/>
                <w:right w:val="none" w:sz="0" w:space="0" w:color="auto"/>
              </w:divBdr>
            </w:div>
          </w:divsChild>
        </w:div>
        <w:div w:id="1002591385">
          <w:marLeft w:val="0"/>
          <w:marRight w:val="0"/>
          <w:marTop w:val="0"/>
          <w:marBottom w:val="0"/>
          <w:divBdr>
            <w:top w:val="none" w:sz="0" w:space="0" w:color="auto"/>
            <w:left w:val="none" w:sz="0" w:space="0" w:color="auto"/>
            <w:bottom w:val="none" w:sz="0" w:space="0" w:color="auto"/>
            <w:right w:val="none" w:sz="0" w:space="0" w:color="auto"/>
          </w:divBdr>
          <w:divsChild>
            <w:div w:id="730730228">
              <w:marLeft w:val="0"/>
              <w:marRight w:val="0"/>
              <w:marTop w:val="0"/>
              <w:marBottom w:val="0"/>
              <w:divBdr>
                <w:top w:val="none" w:sz="0" w:space="0" w:color="auto"/>
                <w:left w:val="none" w:sz="0" w:space="0" w:color="auto"/>
                <w:bottom w:val="none" w:sz="0" w:space="0" w:color="auto"/>
                <w:right w:val="none" w:sz="0" w:space="0" w:color="auto"/>
              </w:divBdr>
            </w:div>
          </w:divsChild>
        </w:div>
        <w:div w:id="1108084281">
          <w:marLeft w:val="0"/>
          <w:marRight w:val="0"/>
          <w:marTop w:val="0"/>
          <w:marBottom w:val="0"/>
          <w:divBdr>
            <w:top w:val="none" w:sz="0" w:space="0" w:color="auto"/>
            <w:left w:val="none" w:sz="0" w:space="0" w:color="auto"/>
            <w:bottom w:val="none" w:sz="0" w:space="0" w:color="auto"/>
            <w:right w:val="none" w:sz="0" w:space="0" w:color="auto"/>
          </w:divBdr>
        </w:div>
        <w:div w:id="1315261921">
          <w:marLeft w:val="0"/>
          <w:marRight w:val="0"/>
          <w:marTop w:val="0"/>
          <w:marBottom w:val="0"/>
          <w:divBdr>
            <w:top w:val="none" w:sz="0" w:space="0" w:color="auto"/>
            <w:left w:val="none" w:sz="0" w:space="0" w:color="auto"/>
            <w:bottom w:val="none" w:sz="0" w:space="0" w:color="auto"/>
            <w:right w:val="none" w:sz="0" w:space="0" w:color="auto"/>
          </w:divBdr>
        </w:div>
        <w:div w:id="1359816642">
          <w:marLeft w:val="0"/>
          <w:marRight w:val="0"/>
          <w:marTop w:val="0"/>
          <w:marBottom w:val="0"/>
          <w:divBdr>
            <w:top w:val="none" w:sz="0" w:space="0" w:color="auto"/>
            <w:left w:val="none" w:sz="0" w:space="0" w:color="auto"/>
            <w:bottom w:val="none" w:sz="0" w:space="0" w:color="auto"/>
            <w:right w:val="none" w:sz="0" w:space="0" w:color="auto"/>
          </w:divBdr>
        </w:div>
        <w:div w:id="1395542276">
          <w:marLeft w:val="0"/>
          <w:marRight w:val="0"/>
          <w:marTop w:val="0"/>
          <w:marBottom w:val="0"/>
          <w:divBdr>
            <w:top w:val="none" w:sz="0" w:space="0" w:color="auto"/>
            <w:left w:val="none" w:sz="0" w:space="0" w:color="auto"/>
            <w:bottom w:val="none" w:sz="0" w:space="0" w:color="auto"/>
            <w:right w:val="none" w:sz="0" w:space="0" w:color="auto"/>
          </w:divBdr>
        </w:div>
        <w:div w:id="1492336115">
          <w:marLeft w:val="0"/>
          <w:marRight w:val="0"/>
          <w:marTop w:val="0"/>
          <w:marBottom w:val="0"/>
          <w:divBdr>
            <w:top w:val="none" w:sz="0" w:space="0" w:color="auto"/>
            <w:left w:val="none" w:sz="0" w:space="0" w:color="auto"/>
            <w:bottom w:val="none" w:sz="0" w:space="0" w:color="auto"/>
            <w:right w:val="none" w:sz="0" w:space="0" w:color="auto"/>
          </w:divBdr>
          <w:divsChild>
            <w:div w:id="1175340062">
              <w:marLeft w:val="0"/>
              <w:marRight w:val="0"/>
              <w:marTop w:val="0"/>
              <w:marBottom w:val="0"/>
              <w:divBdr>
                <w:top w:val="none" w:sz="0" w:space="0" w:color="auto"/>
                <w:left w:val="none" w:sz="0" w:space="0" w:color="auto"/>
                <w:bottom w:val="none" w:sz="0" w:space="0" w:color="auto"/>
                <w:right w:val="none" w:sz="0" w:space="0" w:color="auto"/>
              </w:divBdr>
            </w:div>
          </w:divsChild>
        </w:div>
        <w:div w:id="1516731863">
          <w:marLeft w:val="0"/>
          <w:marRight w:val="0"/>
          <w:marTop w:val="0"/>
          <w:marBottom w:val="0"/>
          <w:divBdr>
            <w:top w:val="none" w:sz="0" w:space="0" w:color="auto"/>
            <w:left w:val="none" w:sz="0" w:space="0" w:color="auto"/>
            <w:bottom w:val="none" w:sz="0" w:space="0" w:color="auto"/>
            <w:right w:val="none" w:sz="0" w:space="0" w:color="auto"/>
          </w:divBdr>
          <w:divsChild>
            <w:div w:id="928999720">
              <w:marLeft w:val="0"/>
              <w:marRight w:val="0"/>
              <w:marTop w:val="0"/>
              <w:marBottom w:val="0"/>
              <w:divBdr>
                <w:top w:val="none" w:sz="0" w:space="0" w:color="auto"/>
                <w:left w:val="none" w:sz="0" w:space="0" w:color="auto"/>
                <w:bottom w:val="none" w:sz="0" w:space="0" w:color="auto"/>
                <w:right w:val="none" w:sz="0" w:space="0" w:color="auto"/>
              </w:divBdr>
            </w:div>
          </w:divsChild>
        </w:div>
        <w:div w:id="1537618966">
          <w:marLeft w:val="0"/>
          <w:marRight w:val="0"/>
          <w:marTop w:val="0"/>
          <w:marBottom w:val="0"/>
          <w:divBdr>
            <w:top w:val="none" w:sz="0" w:space="0" w:color="auto"/>
            <w:left w:val="none" w:sz="0" w:space="0" w:color="auto"/>
            <w:bottom w:val="none" w:sz="0" w:space="0" w:color="auto"/>
            <w:right w:val="none" w:sz="0" w:space="0" w:color="auto"/>
          </w:divBdr>
        </w:div>
        <w:div w:id="1620647886">
          <w:marLeft w:val="0"/>
          <w:marRight w:val="0"/>
          <w:marTop w:val="0"/>
          <w:marBottom w:val="0"/>
          <w:divBdr>
            <w:top w:val="none" w:sz="0" w:space="0" w:color="auto"/>
            <w:left w:val="none" w:sz="0" w:space="0" w:color="auto"/>
            <w:bottom w:val="none" w:sz="0" w:space="0" w:color="auto"/>
            <w:right w:val="none" w:sz="0" w:space="0" w:color="auto"/>
          </w:divBdr>
        </w:div>
        <w:div w:id="1672638596">
          <w:marLeft w:val="0"/>
          <w:marRight w:val="0"/>
          <w:marTop w:val="0"/>
          <w:marBottom w:val="0"/>
          <w:divBdr>
            <w:top w:val="none" w:sz="0" w:space="0" w:color="auto"/>
            <w:left w:val="none" w:sz="0" w:space="0" w:color="auto"/>
            <w:bottom w:val="none" w:sz="0" w:space="0" w:color="auto"/>
            <w:right w:val="none" w:sz="0" w:space="0" w:color="auto"/>
          </w:divBdr>
        </w:div>
      </w:divsChild>
    </w:div>
    <w:div w:id="990907311">
      <w:bodyDiv w:val="1"/>
      <w:marLeft w:val="0"/>
      <w:marRight w:val="0"/>
      <w:marTop w:val="0"/>
      <w:marBottom w:val="0"/>
      <w:divBdr>
        <w:top w:val="none" w:sz="0" w:space="0" w:color="auto"/>
        <w:left w:val="none" w:sz="0" w:space="0" w:color="auto"/>
        <w:bottom w:val="none" w:sz="0" w:space="0" w:color="auto"/>
        <w:right w:val="none" w:sz="0" w:space="0" w:color="auto"/>
      </w:divBdr>
    </w:div>
    <w:div w:id="1006982721">
      <w:bodyDiv w:val="1"/>
      <w:marLeft w:val="0"/>
      <w:marRight w:val="0"/>
      <w:marTop w:val="0"/>
      <w:marBottom w:val="0"/>
      <w:divBdr>
        <w:top w:val="none" w:sz="0" w:space="0" w:color="auto"/>
        <w:left w:val="none" w:sz="0" w:space="0" w:color="auto"/>
        <w:bottom w:val="none" w:sz="0" w:space="0" w:color="auto"/>
        <w:right w:val="none" w:sz="0" w:space="0" w:color="auto"/>
      </w:divBdr>
    </w:div>
    <w:div w:id="1012679459">
      <w:bodyDiv w:val="1"/>
      <w:marLeft w:val="0"/>
      <w:marRight w:val="0"/>
      <w:marTop w:val="0"/>
      <w:marBottom w:val="0"/>
      <w:divBdr>
        <w:top w:val="none" w:sz="0" w:space="0" w:color="auto"/>
        <w:left w:val="none" w:sz="0" w:space="0" w:color="auto"/>
        <w:bottom w:val="none" w:sz="0" w:space="0" w:color="auto"/>
        <w:right w:val="none" w:sz="0" w:space="0" w:color="auto"/>
      </w:divBdr>
      <w:divsChild>
        <w:div w:id="289484828">
          <w:marLeft w:val="0"/>
          <w:marRight w:val="0"/>
          <w:marTop w:val="0"/>
          <w:marBottom w:val="0"/>
          <w:divBdr>
            <w:top w:val="none" w:sz="0" w:space="0" w:color="auto"/>
            <w:left w:val="none" w:sz="0" w:space="0" w:color="auto"/>
            <w:bottom w:val="none" w:sz="0" w:space="0" w:color="auto"/>
            <w:right w:val="none" w:sz="0" w:space="0" w:color="auto"/>
          </w:divBdr>
          <w:divsChild>
            <w:div w:id="631248611">
              <w:marLeft w:val="0"/>
              <w:marRight w:val="0"/>
              <w:marTop w:val="0"/>
              <w:marBottom w:val="0"/>
              <w:divBdr>
                <w:top w:val="none" w:sz="0" w:space="0" w:color="auto"/>
                <w:left w:val="none" w:sz="0" w:space="0" w:color="auto"/>
                <w:bottom w:val="none" w:sz="0" w:space="0" w:color="auto"/>
                <w:right w:val="none" w:sz="0" w:space="0" w:color="auto"/>
              </w:divBdr>
              <w:divsChild>
                <w:div w:id="854147081">
                  <w:marLeft w:val="0"/>
                  <w:marRight w:val="0"/>
                  <w:marTop w:val="0"/>
                  <w:marBottom w:val="0"/>
                  <w:divBdr>
                    <w:top w:val="none" w:sz="0" w:space="0" w:color="auto"/>
                    <w:left w:val="none" w:sz="0" w:space="0" w:color="auto"/>
                    <w:bottom w:val="none" w:sz="0" w:space="0" w:color="auto"/>
                    <w:right w:val="none" w:sz="0" w:space="0" w:color="auto"/>
                  </w:divBdr>
                  <w:divsChild>
                    <w:div w:id="11513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85056">
          <w:marLeft w:val="0"/>
          <w:marRight w:val="0"/>
          <w:marTop w:val="0"/>
          <w:marBottom w:val="0"/>
          <w:divBdr>
            <w:top w:val="none" w:sz="0" w:space="0" w:color="auto"/>
            <w:left w:val="none" w:sz="0" w:space="0" w:color="auto"/>
            <w:bottom w:val="none" w:sz="0" w:space="0" w:color="auto"/>
            <w:right w:val="none" w:sz="0" w:space="0" w:color="auto"/>
          </w:divBdr>
        </w:div>
        <w:div w:id="1591739020">
          <w:marLeft w:val="0"/>
          <w:marRight w:val="0"/>
          <w:marTop w:val="0"/>
          <w:marBottom w:val="0"/>
          <w:divBdr>
            <w:top w:val="none" w:sz="0" w:space="0" w:color="auto"/>
            <w:left w:val="none" w:sz="0" w:space="0" w:color="auto"/>
            <w:bottom w:val="none" w:sz="0" w:space="0" w:color="auto"/>
            <w:right w:val="none" w:sz="0" w:space="0" w:color="auto"/>
          </w:divBdr>
          <w:divsChild>
            <w:div w:id="289478516">
              <w:marLeft w:val="0"/>
              <w:marRight w:val="0"/>
              <w:marTop w:val="0"/>
              <w:marBottom w:val="0"/>
              <w:divBdr>
                <w:top w:val="none" w:sz="0" w:space="0" w:color="auto"/>
                <w:left w:val="none" w:sz="0" w:space="0" w:color="auto"/>
                <w:bottom w:val="none" w:sz="0" w:space="0" w:color="auto"/>
                <w:right w:val="none" w:sz="0" w:space="0" w:color="auto"/>
              </w:divBdr>
              <w:divsChild>
                <w:div w:id="1878934707">
                  <w:marLeft w:val="0"/>
                  <w:marRight w:val="0"/>
                  <w:marTop w:val="0"/>
                  <w:marBottom w:val="0"/>
                  <w:divBdr>
                    <w:top w:val="none" w:sz="0" w:space="0" w:color="auto"/>
                    <w:left w:val="none" w:sz="0" w:space="0" w:color="auto"/>
                    <w:bottom w:val="none" w:sz="0" w:space="0" w:color="auto"/>
                    <w:right w:val="none" w:sz="0" w:space="0" w:color="auto"/>
                  </w:divBdr>
                  <w:divsChild>
                    <w:div w:id="20242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79326">
      <w:bodyDiv w:val="1"/>
      <w:marLeft w:val="0"/>
      <w:marRight w:val="0"/>
      <w:marTop w:val="0"/>
      <w:marBottom w:val="0"/>
      <w:divBdr>
        <w:top w:val="none" w:sz="0" w:space="0" w:color="auto"/>
        <w:left w:val="none" w:sz="0" w:space="0" w:color="auto"/>
        <w:bottom w:val="none" w:sz="0" w:space="0" w:color="auto"/>
        <w:right w:val="none" w:sz="0" w:space="0" w:color="auto"/>
      </w:divBdr>
      <w:divsChild>
        <w:div w:id="1171483244">
          <w:marLeft w:val="0"/>
          <w:marRight w:val="0"/>
          <w:marTop w:val="0"/>
          <w:marBottom w:val="0"/>
          <w:divBdr>
            <w:top w:val="none" w:sz="0" w:space="0" w:color="auto"/>
            <w:left w:val="none" w:sz="0" w:space="0" w:color="auto"/>
            <w:bottom w:val="none" w:sz="0" w:space="0" w:color="auto"/>
            <w:right w:val="none" w:sz="0" w:space="0" w:color="auto"/>
          </w:divBdr>
        </w:div>
        <w:div w:id="1613395634">
          <w:marLeft w:val="0"/>
          <w:marRight w:val="0"/>
          <w:marTop w:val="0"/>
          <w:marBottom w:val="0"/>
          <w:divBdr>
            <w:top w:val="none" w:sz="0" w:space="0" w:color="auto"/>
            <w:left w:val="none" w:sz="0" w:space="0" w:color="auto"/>
            <w:bottom w:val="none" w:sz="0" w:space="0" w:color="auto"/>
            <w:right w:val="none" w:sz="0" w:space="0" w:color="auto"/>
          </w:divBdr>
        </w:div>
      </w:divsChild>
    </w:div>
    <w:div w:id="1016151045">
      <w:bodyDiv w:val="1"/>
      <w:marLeft w:val="0"/>
      <w:marRight w:val="0"/>
      <w:marTop w:val="0"/>
      <w:marBottom w:val="0"/>
      <w:divBdr>
        <w:top w:val="none" w:sz="0" w:space="0" w:color="auto"/>
        <w:left w:val="none" w:sz="0" w:space="0" w:color="auto"/>
        <w:bottom w:val="none" w:sz="0" w:space="0" w:color="auto"/>
        <w:right w:val="none" w:sz="0" w:space="0" w:color="auto"/>
      </w:divBdr>
      <w:divsChild>
        <w:div w:id="2094353251">
          <w:marLeft w:val="0"/>
          <w:marRight w:val="0"/>
          <w:marTop w:val="0"/>
          <w:marBottom w:val="0"/>
          <w:divBdr>
            <w:top w:val="none" w:sz="0" w:space="0" w:color="auto"/>
            <w:left w:val="none" w:sz="0" w:space="0" w:color="auto"/>
            <w:bottom w:val="none" w:sz="0" w:space="0" w:color="auto"/>
            <w:right w:val="none" w:sz="0" w:space="0" w:color="auto"/>
          </w:divBdr>
        </w:div>
      </w:divsChild>
    </w:div>
    <w:div w:id="1017463336">
      <w:bodyDiv w:val="1"/>
      <w:marLeft w:val="0"/>
      <w:marRight w:val="0"/>
      <w:marTop w:val="0"/>
      <w:marBottom w:val="0"/>
      <w:divBdr>
        <w:top w:val="none" w:sz="0" w:space="0" w:color="auto"/>
        <w:left w:val="none" w:sz="0" w:space="0" w:color="auto"/>
        <w:bottom w:val="none" w:sz="0" w:space="0" w:color="auto"/>
        <w:right w:val="none" w:sz="0" w:space="0" w:color="auto"/>
      </w:divBdr>
      <w:divsChild>
        <w:div w:id="1386484829">
          <w:marLeft w:val="0"/>
          <w:marRight w:val="0"/>
          <w:marTop w:val="0"/>
          <w:marBottom w:val="0"/>
          <w:divBdr>
            <w:top w:val="none" w:sz="0" w:space="0" w:color="auto"/>
            <w:left w:val="none" w:sz="0" w:space="0" w:color="auto"/>
            <w:bottom w:val="none" w:sz="0" w:space="0" w:color="auto"/>
            <w:right w:val="none" w:sz="0" w:space="0" w:color="auto"/>
          </w:divBdr>
          <w:divsChild>
            <w:div w:id="1436249171">
              <w:marLeft w:val="0"/>
              <w:marRight w:val="0"/>
              <w:marTop w:val="0"/>
              <w:marBottom w:val="0"/>
              <w:divBdr>
                <w:top w:val="none" w:sz="0" w:space="0" w:color="auto"/>
                <w:left w:val="none" w:sz="0" w:space="0" w:color="auto"/>
                <w:bottom w:val="none" w:sz="0" w:space="0" w:color="auto"/>
                <w:right w:val="none" w:sz="0" w:space="0" w:color="auto"/>
              </w:divBdr>
              <w:divsChild>
                <w:div w:id="173375192">
                  <w:marLeft w:val="0"/>
                  <w:marRight w:val="0"/>
                  <w:marTop w:val="0"/>
                  <w:marBottom w:val="0"/>
                  <w:divBdr>
                    <w:top w:val="none" w:sz="0" w:space="0" w:color="auto"/>
                    <w:left w:val="none" w:sz="0" w:space="0" w:color="auto"/>
                    <w:bottom w:val="none" w:sz="0" w:space="0" w:color="auto"/>
                    <w:right w:val="none" w:sz="0" w:space="0" w:color="auto"/>
                  </w:divBdr>
                  <w:divsChild>
                    <w:div w:id="1450705620">
                      <w:marLeft w:val="0"/>
                      <w:marRight w:val="0"/>
                      <w:marTop w:val="0"/>
                      <w:marBottom w:val="0"/>
                      <w:divBdr>
                        <w:top w:val="none" w:sz="0" w:space="0" w:color="auto"/>
                        <w:left w:val="none" w:sz="0" w:space="0" w:color="auto"/>
                        <w:bottom w:val="none" w:sz="0" w:space="0" w:color="auto"/>
                        <w:right w:val="none" w:sz="0" w:space="0" w:color="auto"/>
                      </w:divBdr>
                      <w:divsChild>
                        <w:div w:id="1348294087">
                          <w:marLeft w:val="0"/>
                          <w:marRight w:val="0"/>
                          <w:marTop w:val="0"/>
                          <w:marBottom w:val="0"/>
                          <w:divBdr>
                            <w:top w:val="none" w:sz="0" w:space="0" w:color="auto"/>
                            <w:left w:val="none" w:sz="0" w:space="0" w:color="auto"/>
                            <w:bottom w:val="none" w:sz="0" w:space="0" w:color="auto"/>
                            <w:right w:val="none" w:sz="0" w:space="0" w:color="auto"/>
                          </w:divBdr>
                          <w:divsChild>
                            <w:div w:id="14876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09890">
                  <w:marLeft w:val="0"/>
                  <w:marRight w:val="0"/>
                  <w:marTop w:val="0"/>
                  <w:marBottom w:val="0"/>
                  <w:divBdr>
                    <w:top w:val="none" w:sz="0" w:space="0" w:color="auto"/>
                    <w:left w:val="none" w:sz="0" w:space="0" w:color="auto"/>
                    <w:bottom w:val="none" w:sz="0" w:space="0" w:color="auto"/>
                    <w:right w:val="none" w:sz="0" w:space="0" w:color="auto"/>
                  </w:divBdr>
                  <w:divsChild>
                    <w:div w:id="752435356">
                      <w:marLeft w:val="0"/>
                      <w:marRight w:val="0"/>
                      <w:marTop w:val="0"/>
                      <w:marBottom w:val="0"/>
                      <w:divBdr>
                        <w:top w:val="none" w:sz="0" w:space="0" w:color="auto"/>
                        <w:left w:val="none" w:sz="0" w:space="0" w:color="auto"/>
                        <w:bottom w:val="none" w:sz="0" w:space="0" w:color="auto"/>
                        <w:right w:val="none" w:sz="0" w:space="0" w:color="auto"/>
                      </w:divBdr>
                      <w:divsChild>
                        <w:div w:id="943225182">
                          <w:marLeft w:val="0"/>
                          <w:marRight w:val="0"/>
                          <w:marTop w:val="0"/>
                          <w:marBottom w:val="0"/>
                          <w:divBdr>
                            <w:top w:val="none" w:sz="0" w:space="0" w:color="auto"/>
                            <w:left w:val="none" w:sz="0" w:space="0" w:color="auto"/>
                            <w:bottom w:val="none" w:sz="0" w:space="0" w:color="auto"/>
                            <w:right w:val="none" w:sz="0" w:space="0" w:color="auto"/>
                          </w:divBdr>
                          <w:divsChild>
                            <w:div w:id="19630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12930">
                  <w:marLeft w:val="0"/>
                  <w:marRight w:val="0"/>
                  <w:marTop w:val="0"/>
                  <w:marBottom w:val="0"/>
                  <w:divBdr>
                    <w:top w:val="none" w:sz="0" w:space="0" w:color="auto"/>
                    <w:left w:val="none" w:sz="0" w:space="0" w:color="auto"/>
                    <w:bottom w:val="none" w:sz="0" w:space="0" w:color="auto"/>
                    <w:right w:val="none" w:sz="0" w:space="0" w:color="auto"/>
                  </w:divBdr>
                </w:div>
                <w:div w:id="1750081281">
                  <w:marLeft w:val="0"/>
                  <w:marRight w:val="0"/>
                  <w:marTop w:val="0"/>
                  <w:marBottom w:val="0"/>
                  <w:divBdr>
                    <w:top w:val="none" w:sz="0" w:space="0" w:color="auto"/>
                    <w:left w:val="none" w:sz="0" w:space="0" w:color="auto"/>
                    <w:bottom w:val="none" w:sz="0" w:space="0" w:color="auto"/>
                    <w:right w:val="none" w:sz="0" w:space="0" w:color="auto"/>
                  </w:divBdr>
                </w:div>
              </w:divsChild>
            </w:div>
            <w:div w:id="1533422054">
              <w:marLeft w:val="0"/>
              <w:marRight w:val="0"/>
              <w:marTop w:val="0"/>
              <w:marBottom w:val="0"/>
              <w:divBdr>
                <w:top w:val="none" w:sz="0" w:space="0" w:color="auto"/>
                <w:left w:val="none" w:sz="0" w:space="0" w:color="auto"/>
                <w:bottom w:val="none" w:sz="0" w:space="0" w:color="auto"/>
                <w:right w:val="none" w:sz="0" w:space="0" w:color="auto"/>
              </w:divBdr>
            </w:div>
            <w:div w:id="21464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1318">
      <w:bodyDiv w:val="1"/>
      <w:marLeft w:val="0"/>
      <w:marRight w:val="0"/>
      <w:marTop w:val="0"/>
      <w:marBottom w:val="0"/>
      <w:divBdr>
        <w:top w:val="none" w:sz="0" w:space="0" w:color="auto"/>
        <w:left w:val="none" w:sz="0" w:space="0" w:color="auto"/>
        <w:bottom w:val="none" w:sz="0" w:space="0" w:color="auto"/>
        <w:right w:val="none" w:sz="0" w:space="0" w:color="auto"/>
      </w:divBdr>
      <w:divsChild>
        <w:div w:id="1562448268">
          <w:marLeft w:val="0"/>
          <w:marRight w:val="0"/>
          <w:marTop w:val="0"/>
          <w:marBottom w:val="0"/>
          <w:divBdr>
            <w:top w:val="none" w:sz="0" w:space="0" w:color="auto"/>
            <w:left w:val="none" w:sz="0" w:space="0" w:color="auto"/>
            <w:bottom w:val="none" w:sz="0" w:space="0" w:color="auto"/>
            <w:right w:val="none" w:sz="0" w:space="0" w:color="auto"/>
          </w:divBdr>
          <w:divsChild>
            <w:div w:id="1770351959">
              <w:marLeft w:val="0"/>
              <w:marRight w:val="0"/>
              <w:marTop w:val="0"/>
              <w:marBottom w:val="0"/>
              <w:divBdr>
                <w:top w:val="none" w:sz="0" w:space="0" w:color="auto"/>
                <w:left w:val="none" w:sz="0" w:space="0" w:color="auto"/>
                <w:bottom w:val="none" w:sz="0" w:space="0" w:color="auto"/>
                <w:right w:val="none" w:sz="0" w:space="0" w:color="auto"/>
              </w:divBdr>
            </w:div>
          </w:divsChild>
        </w:div>
        <w:div w:id="1609309662">
          <w:marLeft w:val="0"/>
          <w:marRight w:val="0"/>
          <w:marTop w:val="0"/>
          <w:marBottom w:val="0"/>
          <w:divBdr>
            <w:top w:val="none" w:sz="0" w:space="0" w:color="auto"/>
            <w:left w:val="none" w:sz="0" w:space="0" w:color="auto"/>
            <w:bottom w:val="none" w:sz="0" w:space="0" w:color="auto"/>
            <w:right w:val="none" w:sz="0" w:space="0" w:color="auto"/>
          </w:divBdr>
          <w:divsChild>
            <w:div w:id="1802962859">
              <w:marLeft w:val="0"/>
              <w:marRight w:val="0"/>
              <w:marTop w:val="0"/>
              <w:marBottom w:val="0"/>
              <w:divBdr>
                <w:top w:val="none" w:sz="0" w:space="0" w:color="auto"/>
                <w:left w:val="none" w:sz="0" w:space="0" w:color="auto"/>
                <w:bottom w:val="dotted" w:sz="6" w:space="4" w:color="auto"/>
                <w:right w:val="none" w:sz="0" w:space="0" w:color="auto"/>
              </w:divBdr>
            </w:div>
          </w:divsChild>
        </w:div>
      </w:divsChild>
    </w:div>
    <w:div w:id="1047411048">
      <w:bodyDiv w:val="1"/>
      <w:marLeft w:val="0"/>
      <w:marRight w:val="0"/>
      <w:marTop w:val="0"/>
      <w:marBottom w:val="0"/>
      <w:divBdr>
        <w:top w:val="none" w:sz="0" w:space="0" w:color="auto"/>
        <w:left w:val="none" w:sz="0" w:space="0" w:color="auto"/>
        <w:bottom w:val="none" w:sz="0" w:space="0" w:color="auto"/>
        <w:right w:val="none" w:sz="0" w:space="0" w:color="auto"/>
      </w:divBdr>
    </w:div>
    <w:div w:id="1062143855">
      <w:bodyDiv w:val="1"/>
      <w:marLeft w:val="0"/>
      <w:marRight w:val="0"/>
      <w:marTop w:val="0"/>
      <w:marBottom w:val="0"/>
      <w:divBdr>
        <w:top w:val="none" w:sz="0" w:space="0" w:color="auto"/>
        <w:left w:val="none" w:sz="0" w:space="0" w:color="auto"/>
        <w:bottom w:val="none" w:sz="0" w:space="0" w:color="auto"/>
        <w:right w:val="none" w:sz="0" w:space="0" w:color="auto"/>
      </w:divBdr>
    </w:div>
    <w:div w:id="1091927207">
      <w:bodyDiv w:val="1"/>
      <w:marLeft w:val="0"/>
      <w:marRight w:val="0"/>
      <w:marTop w:val="0"/>
      <w:marBottom w:val="0"/>
      <w:divBdr>
        <w:top w:val="none" w:sz="0" w:space="0" w:color="auto"/>
        <w:left w:val="none" w:sz="0" w:space="0" w:color="auto"/>
        <w:bottom w:val="none" w:sz="0" w:space="0" w:color="auto"/>
        <w:right w:val="none" w:sz="0" w:space="0" w:color="auto"/>
      </w:divBdr>
    </w:div>
    <w:div w:id="1094203535">
      <w:bodyDiv w:val="1"/>
      <w:marLeft w:val="0"/>
      <w:marRight w:val="0"/>
      <w:marTop w:val="0"/>
      <w:marBottom w:val="0"/>
      <w:divBdr>
        <w:top w:val="none" w:sz="0" w:space="0" w:color="auto"/>
        <w:left w:val="none" w:sz="0" w:space="0" w:color="auto"/>
        <w:bottom w:val="none" w:sz="0" w:space="0" w:color="auto"/>
        <w:right w:val="none" w:sz="0" w:space="0" w:color="auto"/>
      </w:divBdr>
      <w:divsChild>
        <w:div w:id="29377529">
          <w:marLeft w:val="0"/>
          <w:marRight w:val="0"/>
          <w:marTop w:val="0"/>
          <w:marBottom w:val="0"/>
          <w:divBdr>
            <w:top w:val="none" w:sz="0" w:space="0" w:color="auto"/>
            <w:left w:val="none" w:sz="0" w:space="0" w:color="auto"/>
            <w:bottom w:val="none" w:sz="0" w:space="0" w:color="auto"/>
            <w:right w:val="none" w:sz="0" w:space="0" w:color="auto"/>
          </w:divBdr>
        </w:div>
        <w:div w:id="808786222">
          <w:marLeft w:val="0"/>
          <w:marRight w:val="0"/>
          <w:marTop w:val="0"/>
          <w:marBottom w:val="0"/>
          <w:divBdr>
            <w:top w:val="none" w:sz="0" w:space="0" w:color="auto"/>
            <w:left w:val="none" w:sz="0" w:space="0" w:color="auto"/>
            <w:bottom w:val="none" w:sz="0" w:space="0" w:color="auto"/>
            <w:right w:val="none" w:sz="0" w:space="0" w:color="auto"/>
          </w:divBdr>
          <w:divsChild>
            <w:div w:id="688071230">
              <w:marLeft w:val="0"/>
              <w:marRight w:val="0"/>
              <w:marTop w:val="0"/>
              <w:marBottom w:val="0"/>
              <w:divBdr>
                <w:top w:val="none" w:sz="0" w:space="0" w:color="auto"/>
                <w:left w:val="none" w:sz="0" w:space="0" w:color="auto"/>
                <w:bottom w:val="none" w:sz="0" w:space="0" w:color="auto"/>
                <w:right w:val="none" w:sz="0" w:space="0" w:color="auto"/>
              </w:divBdr>
            </w:div>
          </w:divsChild>
        </w:div>
        <w:div w:id="1827472022">
          <w:marLeft w:val="0"/>
          <w:marRight w:val="0"/>
          <w:marTop w:val="0"/>
          <w:marBottom w:val="0"/>
          <w:divBdr>
            <w:top w:val="none" w:sz="0" w:space="0" w:color="auto"/>
            <w:left w:val="none" w:sz="0" w:space="0" w:color="auto"/>
            <w:bottom w:val="none" w:sz="0" w:space="0" w:color="auto"/>
            <w:right w:val="none" w:sz="0" w:space="0" w:color="auto"/>
          </w:divBdr>
          <w:divsChild>
            <w:div w:id="8772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50844">
      <w:bodyDiv w:val="1"/>
      <w:marLeft w:val="0"/>
      <w:marRight w:val="0"/>
      <w:marTop w:val="0"/>
      <w:marBottom w:val="0"/>
      <w:divBdr>
        <w:top w:val="none" w:sz="0" w:space="0" w:color="auto"/>
        <w:left w:val="none" w:sz="0" w:space="0" w:color="auto"/>
        <w:bottom w:val="none" w:sz="0" w:space="0" w:color="auto"/>
        <w:right w:val="none" w:sz="0" w:space="0" w:color="auto"/>
      </w:divBdr>
    </w:div>
    <w:div w:id="1107887862">
      <w:bodyDiv w:val="1"/>
      <w:marLeft w:val="0"/>
      <w:marRight w:val="0"/>
      <w:marTop w:val="0"/>
      <w:marBottom w:val="0"/>
      <w:divBdr>
        <w:top w:val="none" w:sz="0" w:space="0" w:color="auto"/>
        <w:left w:val="none" w:sz="0" w:space="0" w:color="auto"/>
        <w:bottom w:val="none" w:sz="0" w:space="0" w:color="auto"/>
        <w:right w:val="none" w:sz="0" w:space="0" w:color="auto"/>
      </w:divBdr>
    </w:div>
    <w:div w:id="1110856201">
      <w:bodyDiv w:val="1"/>
      <w:marLeft w:val="0"/>
      <w:marRight w:val="0"/>
      <w:marTop w:val="0"/>
      <w:marBottom w:val="0"/>
      <w:divBdr>
        <w:top w:val="none" w:sz="0" w:space="0" w:color="auto"/>
        <w:left w:val="none" w:sz="0" w:space="0" w:color="auto"/>
        <w:bottom w:val="none" w:sz="0" w:space="0" w:color="auto"/>
        <w:right w:val="none" w:sz="0" w:space="0" w:color="auto"/>
      </w:divBdr>
      <w:divsChild>
        <w:div w:id="1312754450">
          <w:marLeft w:val="0"/>
          <w:marRight w:val="0"/>
          <w:marTop w:val="0"/>
          <w:marBottom w:val="0"/>
          <w:divBdr>
            <w:top w:val="none" w:sz="0" w:space="0" w:color="auto"/>
            <w:left w:val="none" w:sz="0" w:space="0" w:color="auto"/>
            <w:bottom w:val="none" w:sz="0" w:space="0" w:color="auto"/>
            <w:right w:val="none" w:sz="0" w:space="0" w:color="auto"/>
          </w:divBdr>
        </w:div>
      </w:divsChild>
    </w:div>
    <w:div w:id="1189224571">
      <w:bodyDiv w:val="1"/>
      <w:marLeft w:val="0"/>
      <w:marRight w:val="0"/>
      <w:marTop w:val="0"/>
      <w:marBottom w:val="0"/>
      <w:divBdr>
        <w:top w:val="none" w:sz="0" w:space="0" w:color="auto"/>
        <w:left w:val="none" w:sz="0" w:space="0" w:color="auto"/>
        <w:bottom w:val="none" w:sz="0" w:space="0" w:color="auto"/>
        <w:right w:val="none" w:sz="0" w:space="0" w:color="auto"/>
      </w:divBdr>
      <w:divsChild>
        <w:div w:id="1125468163">
          <w:marLeft w:val="0"/>
          <w:marRight w:val="0"/>
          <w:marTop w:val="0"/>
          <w:marBottom w:val="0"/>
          <w:divBdr>
            <w:top w:val="none" w:sz="0" w:space="0" w:color="auto"/>
            <w:left w:val="none" w:sz="0" w:space="0" w:color="auto"/>
            <w:bottom w:val="none" w:sz="0" w:space="0" w:color="auto"/>
            <w:right w:val="none" w:sz="0" w:space="0" w:color="auto"/>
          </w:divBdr>
        </w:div>
      </w:divsChild>
    </w:div>
    <w:div w:id="1202792143">
      <w:bodyDiv w:val="1"/>
      <w:marLeft w:val="0"/>
      <w:marRight w:val="0"/>
      <w:marTop w:val="0"/>
      <w:marBottom w:val="0"/>
      <w:divBdr>
        <w:top w:val="none" w:sz="0" w:space="0" w:color="auto"/>
        <w:left w:val="none" w:sz="0" w:space="0" w:color="auto"/>
        <w:bottom w:val="none" w:sz="0" w:space="0" w:color="auto"/>
        <w:right w:val="none" w:sz="0" w:space="0" w:color="auto"/>
      </w:divBdr>
      <w:divsChild>
        <w:div w:id="59056711">
          <w:marLeft w:val="0"/>
          <w:marRight w:val="0"/>
          <w:marTop w:val="0"/>
          <w:marBottom w:val="0"/>
          <w:divBdr>
            <w:top w:val="none" w:sz="0" w:space="0" w:color="auto"/>
            <w:left w:val="none" w:sz="0" w:space="0" w:color="auto"/>
            <w:bottom w:val="none" w:sz="0" w:space="0" w:color="auto"/>
            <w:right w:val="none" w:sz="0" w:space="0" w:color="auto"/>
          </w:divBdr>
        </w:div>
        <w:div w:id="354231198">
          <w:marLeft w:val="0"/>
          <w:marRight w:val="0"/>
          <w:marTop w:val="0"/>
          <w:marBottom w:val="0"/>
          <w:divBdr>
            <w:top w:val="none" w:sz="0" w:space="0" w:color="auto"/>
            <w:left w:val="none" w:sz="0" w:space="0" w:color="auto"/>
            <w:bottom w:val="none" w:sz="0" w:space="0" w:color="auto"/>
            <w:right w:val="none" w:sz="0" w:space="0" w:color="auto"/>
          </w:divBdr>
        </w:div>
        <w:div w:id="483203219">
          <w:marLeft w:val="0"/>
          <w:marRight w:val="0"/>
          <w:marTop w:val="0"/>
          <w:marBottom w:val="0"/>
          <w:divBdr>
            <w:top w:val="none" w:sz="0" w:space="0" w:color="auto"/>
            <w:left w:val="none" w:sz="0" w:space="0" w:color="auto"/>
            <w:bottom w:val="none" w:sz="0" w:space="0" w:color="auto"/>
            <w:right w:val="none" w:sz="0" w:space="0" w:color="auto"/>
          </w:divBdr>
          <w:divsChild>
            <w:div w:id="1183318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5173449">
      <w:bodyDiv w:val="1"/>
      <w:marLeft w:val="0"/>
      <w:marRight w:val="0"/>
      <w:marTop w:val="0"/>
      <w:marBottom w:val="0"/>
      <w:divBdr>
        <w:top w:val="none" w:sz="0" w:space="0" w:color="auto"/>
        <w:left w:val="none" w:sz="0" w:space="0" w:color="auto"/>
        <w:bottom w:val="none" w:sz="0" w:space="0" w:color="auto"/>
        <w:right w:val="none" w:sz="0" w:space="0" w:color="auto"/>
      </w:divBdr>
      <w:divsChild>
        <w:div w:id="724988574">
          <w:marLeft w:val="0"/>
          <w:marRight w:val="0"/>
          <w:marTop w:val="0"/>
          <w:marBottom w:val="0"/>
          <w:divBdr>
            <w:top w:val="none" w:sz="0" w:space="0" w:color="auto"/>
            <w:left w:val="none" w:sz="0" w:space="0" w:color="auto"/>
            <w:bottom w:val="none" w:sz="0" w:space="0" w:color="auto"/>
            <w:right w:val="none" w:sz="0" w:space="0" w:color="auto"/>
          </w:divBdr>
          <w:divsChild>
            <w:div w:id="160391181">
              <w:marLeft w:val="0"/>
              <w:marRight w:val="0"/>
              <w:marTop w:val="0"/>
              <w:marBottom w:val="0"/>
              <w:divBdr>
                <w:top w:val="none" w:sz="0" w:space="0" w:color="auto"/>
                <w:left w:val="none" w:sz="0" w:space="0" w:color="auto"/>
                <w:bottom w:val="none" w:sz="0" w:space="0" w:color="auto"/>
                <w:right w:val="none" w:sz="0" w:space="0" w:color="auto"/>
              </w:divBdr>
            </w:div>
            <w:div w:id="327252331">
              <w:marLeft w:val="0"/>
              <w:marRight w:val="0"/>
              <w:marTop w:val="0"/>
              <w:marBottom w:val="0"/>
              <w:divBdr>
                <w:top w:val="none" w:sz="0" w:space="0" w:color="auto"/>
                <w:left w:val="none" w:sz="0" w:space="0" w:color="auto"/>
                <w:bottom w:val="none" w:sz="0" w:space="0" w:color="auto"/>
                <w:right w:val="none" w:sz="0" w:space="0" w:color="auto"/>
              </w:divBdr>
            </w:div>
            <w:div w:id="347561624">
              <w:marLeft w:val="0"/>
              <w:marRight w:val="0"/>
              <w:marTop w:val="0"/>
              <w:marBottom w:val="0"/>
              <w:divBdr>
                <w:top w:val="none" w:sz="0" w:space="0" w:color="auto"/>
                <w:left w:val="none" w:sz="0" w:space="0" w:color="auto"/>
                <w:bottom w:val="none" w:sz="0" w:space="0" w:color="auto"/>
                <w:right w:val="none" w:sz="0" w:space="0" w:color="auto"/>
              </w:divBdr>
            </w:div>
            <w:div w:id="424880242">
              <w:marLeft w:val="0"/>
              <w:marRight w:val="0"/>
              <w:marTop w:val="0"/>
              <w:marBottom w:val="0"/>
              <w:divBdr>
                <w:top w:val="none" w:sz="0" w:space="0" w:color="auto"/>
                <w:left w:val="none" w:sz="0" w:space="0" w:color="auto"/>
                <w:bottom w:val="none" w:sz="0" w:space="0" w:color="auto"/>
                <w:right w:val="none" w:sz="0" w:space="0" w:color="auto"/>
              </w:divBdr>
            </w:div>
            <w:div w:id="443889159">
              <w:marLeft w:val="0"/>
              <w:marRight w:val="0"/>
              <w:marTop w:val="0"/>
              <w:marBottom w:val="0"/>
              <w:divBdr>
                <w:top w:val="none" w:sz="0" w:space="0" w:color="auto"/>
                <w:left w:val="none" w:sz="0" w:space="0" w:color="auto"/>
                <w:bottom w:val="none" w:sz="0" w:space="0" w:color="auto"/>
                <w:right w:val="none" w:sz="0" w:space="0" w:color="auto"/>
              </w:divBdr>
            </w:div>
            <w:div w:id="530343715">
              <w:marLeft w:val="0"/>
              <w:marRight w:val="0"/>
              <w:marTop w:val="0"/>
              <w:marBottom w:val="0"/>
              <w:divBdr>
                <w:top w:val="none" w:sz="0" w:space="0" w:color="auto"/>
                <w:left w:val="none" w:sz="0" w:space="0" w:color="auto"/>
                <w:bottom w:val="none" w:sz="0" w:space="0" w:color="auto"/>
                <w:right w:val="none" w:sz="0" w:space="0" w:color="auto"/>
              </w:divBdr>
            </w:div>
            <w:div w:id="554662351">
              <w:marLeft w:val="0"/>
              <w:marRight w:val="0"/>
              <w:marTop w:val="0"/>
              <w:marBottom w:val="0"/>
              <w:divBdr>
                <w:top w:val="none" w:sz="0" w:space="0" w:color="auto"/>
                <w:left w:val="none" w:sz="0" w:space="0" w:color="auto"/>
                <w:bottom w:val="none" w:sz="0" w:space="0" w:color="auto"/>
                <w:right w:val="none" w:sz="0" w:space="0" w:color="auto"/>
              </w:divBdr>
            </w:div>
            <w:div w:id="588856157">
              <w:marLeft w:val="0"/>
              <w:marRight w:val="0"/>
              <w:marTop w:val="0"/>
              <w:marBottom w:val="0"/>
              <w:divBdr>
                <w:top w:val="none" w:sz="0" w:space="0" w:color="auto"/>
                <w:left w:val="none" w:sz="0" w:space="0" w:color="auto"/>
                <w:bottom w:val="none" w:sz="0" w:space="0" w:color="auto"/>
                <w:right w:val="none" w:sz="0" w:space="0" w:color="auto"/>
              </w:divBdr>
            </w:div>
            <w:div w:id="630938736">
              <w:marLeft w:val="0"/>
              <w:marRight w:val="0"/>
              <w:marTop w:val="0"/>
              <w:marBottom w:val="0"/>
              <w:divBdr>
                <w:top w:val="none" w:sz="0" w:space="0" w:color="auto"/>
                <w:left w:val="none" w:sz="0" w:space="0" w:color="auto"/>
                <w:bottom w:val="none" w:sz="0" w:space="0" w:color="auto"/>
                <w:right w:val="none" w:sz="0" w:space="0" w:color="auto"/>
              </w:divBdr>
            </w:div>
            <w:div w:id="928004972">
              <w:marLeft w:val="0"/>
              <w:marRight w:val="0"/>
              <w:marTop w:val="0"/>
              <w:marBottom w:val="0"/>
              <w:divBdr>
                <w:top w:val="none" w:sz="0" w:space="0" w:color="auto"/>
                <w:left w:val="none" w:sz="0" w:space="0" w:color="auto"/>
                <w:bottom w:val="none" w:sz="0" w:space="0" w:color="auto"/>
                <w:right w:val="none" w:sz="0" w:space="0" w:color="auto"/>
              </w:divBdr>
            </w:div>
            <w:div w:id="1029913902">
              <w:marLeft w:val="0"/>
              <w:marRight w:val="0"/>
              <w:marTop w:val="0"/>
              <w:marBottom w:val="0"/>
              <w:divBdr>
                <w:top w:val="none" w:sz="0" w:space="0" w:color="auto"/>
                <w:left w:val="none" w:sz="0" w:space="0" w:color="auto"/>
                <w:bottom w:val="none" w:sz="0" w:space="0" w:color="auto"/>
                <w:right w:val="none" w:sz="0" w:space="0" w:color="auto"/>
              </w:divBdr>
            </w:div>
            <w:div w:id="1050497775">
              <w:marLeft w:val="0"/>
              <w:marRight w:val="0"/>
              <w:marTop w:val="0"/>
              <w:marBottom w:val="0"/>
              <w:divBdr>
                <w:top w:val="none" w:sz="0" w:space="0" w:color="auto"/>
                <w:left w:val="none" w:sz="0" w:space="0" w:color="auto"/>
                <w:bottom w:val="none" w:sz="0" w:space="0" w:color="auto"/>
                <w:right w:val="none" w:sz="0" w:space="0" w:color="auto"/>
              </w:divBdr>
            </w:div>
            <w:div w:id="1115444822">
              <w:marLeft w:val="0"/>
              <w:marRight w:val="0"/>
              <w:marTop w:val="0"/>
              <w:marBottom w:val="0"/>
              <w:divBdr>
                <w:top w:val="none" w:sz="0" w:space="0" w:color="auto"/>
                <w:left w:val="none" w:sz="0" w:space="0" w:color="auto"/>
                <w:bottom w:val="none" w:sz="0" w:space="0" w:color="auto"/>
                <w:right w:val="none" w:sz="0" w:space="0" w:color="auto"/>
              </w:divBdr>
            </w:div>
            <w:div w:id="1143620935">
              <w:marLeft w:val="0"/>
              <w:marRight w:val="0"/>
              <w:marTop w:val="0"/>
              <w:marBottom w:val="0"/>
              <w:divBdr>
                <w:top w:val="none" w:sz="0" w:space="0" w:color="auto"/>
                <w:left w:val="none" w:sz="0" w:space="0" w:color="auto"/>
                <w:bottom w:val="none" w:sz="0" w:space="0" w:color="auto"/>
                <w:right w:val="none" w:sz="0" w:space="0" w:color="auto"/>
              </w:divBdr>
            </w:div>
            <w:div w:id="1241717646">
              <w:marLeft w:val="0"/>
              <w:marRight w:val="0"/>
              <w:marTop w:val="0"/>
              <w:marBottom w:val="0"/>
              <w:divBdr>
                <w:top w:val="none" w:sz="0" w:space="0" w:color="auto"/>
                <w:left w:val="none" w:sz="0" w:space="0" w:color="auto"/>
                <w:bottom w:val="none" w:sz="0" w:space="0" w:color="auto"/>
                <w:right w:val="none" w:sz="0" w:space="0" w:color="auto"/>
              </w:divBdr>
            </w:div>
            <w:div w:id="1307782355">
              <w:marLeft w:val="0"/>
              <w:marRight w:val="0"/>
              <w:marTop w:val="0"/>
              <w:marBottom w:val="0"/>
              <w:divBdr>
                <w:top w:val="none" w:sz="0" w:space="0" w:color="auto"/>
                <w:left w:val="none" w:sz="0" w:space="0" w:color="auto"/>
                <w:bottom w:val="none" w:sz="0" w:space="0" w:color="auto"/>
                <w:right w:val="none" w:sz="0" w:space="0" w:color="auto"/>
              </w:divBdr>
            </w:div>
            <w:div w:id="1406730569">
              <w:marLeft w:val="0"/>
              <w:marRight w:val="0"/>
              <w:marTop w:val="0"/>
              <w:marBottom w:val="0"/>
              <w:divBdr>
                <w:top w:val="none" w:sz="0" w:space="0" w:color="auto"/>
                <w:left w:val="none" w:sz="0" w:space="0" w:color="auto"/>
                <w:bottom w:val="none" w:sz="0" w:space="0" w:color="auto"/>
                <w:right w:val="none" w:sz="0" w:space="0" w:color="auto"/>
              </w:divBdr>
            </w:div>
            <w:div w:id="1447039465">
              <w:marLeft w:val="0"/>
              <w:marRight w:val="0"/>
              <w:marTop w:val="0"/>
              <w:marBottom w:val="0"/>
              <w:divBdr>
                <w:top w:val="none" w:sz="0" w:space="0" w:color="auto"/>
                <w:left w:val="none" w:sz="0" w:space="0" w:color="auto"/>
                <w:bottom w:val="none" w:sz="0" w:space="0" w:color="auto"/>
                <w:right w:val="none" w:sz="0" w:space="0" w:color="auto"/>
              </w:divBdr>
            </w:div>
            <w:div w:id="1458599217">
              <w:marLeft w:val="0"/>
              <w:marRight w:val="0"/>
              <w:marTop w:val="0"/>
              <w:marBottom w:val="0"/>
              <w:divBdr>
                <w:top w:val="none" w:sz="0" w:space="0" w:color="auto"/>
                <w:left w:val="none" w:sz="0" w:space="0" w:color="auto"/>
                <w:bottom w:val="none" w:sz="0" w:space="0" w:color="auto"/>
                <w:right w:val="none" w:sz="0" w:space="0" w:color="auto"/>
              </w:divBdr>
            </w:div>
            <w:div w:id="1536196447">
              <w:marLeft w:val="0"/>
              <w:marRight w:val="0"/>
              <w:marTop w:val="0"/>
              <w:marBottom w:val="0"/>
              <w:divBdr>
                <w:top w:val="none" w:sz="0" w:space="0" w:color="auto"/>
                <w:left w:val="none" w:sz="0" w:space="0" w:color="auto"/>
                <w:bottom w:val="none" w:sz="0" w:space="0" w:color="auto"/>
                <w:right w:val="none" w:sz="0" w:space="0" w:color="auto"/>
              </w:divBdr>
            </w:div>
            <w:div w:id="1713967503">
              <w:marLeft w:val="0"/>
              <w:marRight w:val="0"/>
              <w:marTop w:val="0"/>
              <w:marBottom w:val="0"/>
              <w:divBdr>
                <w:top w:val="none" w:sz="0" w:space="0" w:color="auto"/>
                <w:left w:val="none" w:sz="0" w:space="0" w:color="auto"/>
                <w:bottom w:val="none" w:sz="0" w:space="0" w:color="auto"/>
                <w:right w:val="none" w:sz="0" w:space="0" w:color="auto"/>
              </w:divBdr>
            </w:div>
            <w:div w:id="1725642745">
              <w:marLeft w:val="0"/>
              <w:marRight w:val="0"/>
              <w:marTop w:val="0"/>
              <w:marBottom w:val="0"/>
              <w:divBdr>
                <w:top w:val="none" w:sz="0" w:space="0" w:color="auto"/>
                <w:left w:val="none" w:sz="0" w:space="0" w:color="auto"/>
                <w:bottom w:val="none" w:sz="0" w:space="0" w:color="auto"/>
                <w:right w:val="none" w:sz="0" w:space="0" w:color="auto"/>
              </w:divBdr>
            </w:div>
            <w:div w:id="1738820240">
              <w:marLeft w:val="0"/>
              <w:marRight w:val="0"/>
              <w:marTop w:val="0"/>
              <w:marBottom w:val="0"/>
              <w:divBdr>
                <w:top w:val="none" w:sz="0" w:space="0" w:color="auto"/>
                <w:left w:val="none" w:sz="0" w:space="0" w:color="auto"/>
                <w:bottom w:val="none" w:sz="0" w:space="0" w:color="auto"/>
                <w:right w:val="none" w:sz="0" w:space="0" w:color="auto"/>
              </w:divBdr>
            </w:div>
            <w:div w:id="21410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2545">
      <w:bodyDiv w:val="1"/>
      <w:marLeft w:val="0"/>
      <w:marRight w:val="0"/>
      <w:marTop w:val="0"/>
      <w:marBottom w:val="0"/>
      <w:divBdr>
        <w:top w:val="none" w:sz="0" w:space="0" w:color="auto"/>
        <w:left w:val="none" w:sz="0" w:space="0" w:color="auto"/>
        <w:bottom w:val="none" w:sz="0" w:space="0" w:color="auto"/>
        <w:right w:val="none" w:sz="0" w:space="0" w:color="auto"/>
      </w:divBdr>
    </w:div>
    <w:div w:id="1218513615">
      <w:bodyDiv w:val="1"/>
      <w:marLeft w:val="0"/>
      <w:marRight w:val="0"/>
      <w:marTop w:val="0"/>
      <w:marBottom w:val="0"/>
      <w:divBdr>
        <w:top w:val="none" w:sz="0" w:space="0" w:color="auto"/>
        <w:left w:val="none" w:sz="0" w:space="0" w:color="auto"/>
        <w:bottom w:val="none" w:sz="0" w:space="0" w:color="auto"/>
        <w:right w:val="none" w:sz="0" w:space="0" w:color="auto"/>
      </w:divBdr>
      <w:divsChild>
        <w:div w:id="1534227833">
          <w:marLeft w:val="0"/>
          <w:marRight w:val="0"/>
          <w:marTop w:val="0"/>
          <w:marBottom w:val="0"/>
          <w:divBdr>
            <w:top w:val="none" w:sz="0" w:space="0" w:color="auto"/>
            <w:left w:val="none" w:sz="0" w:space="0" w:color="auto"/>
            <w:bottom w:val="none" w:sz="0" w:space="0" w:color="auto"/>
            <w:right w:val="none" w:sz="0" w:space="0" w:color="auto"/>
          </w:divBdr>
          <w:divsChild>
            <w:div w:id="1373731314">
              <w:marLeft w:val="0"/>
              <w:marRight w:val="0"/>
              <w:marTop w:val="0"/>
              <w:marBottom w:val="0"/>
              <w:divBdr>
                <w:top w:val="none" w:sz="0" w:space="0" w:color="auto"/>
                <w:left w:val="none" w:sz="0" w:space="0" w:color="auto"/>
                <w:bottom w:val="none" w:sz="0" w:space="0" w:color="auto"/>
                <w:right w:val="none" w:sz="0" w:space="0" w:color="auto"/>
              </w:divBdr>
              <w:divsChild>
                <w:div w:id="159002736">
                  <w:marLeft w:val="0"/>
                  <w:marRight w:val="0"/>
                  <w:marTop w:val="0"/>
                  <w:marBottom w:val="0"/>
                  <w:divBdr>
                    <w:top w:val="none" w:sz="0" w:space="0" w:color="auto"/>
                    <w:left w:val="none" w:sz="0" w:space="0" w:color="auto"/>
                    <w:bottom w:val="none" w:sz="0" w:space="0" w:color="auto"/>
                    <w:right w:val="none" w:sz="0" w:space="0" w:color="auto"/>
                  </w:divBdr>
                  <w:divsChild>
                    <w:div w:id="805203255">
                      <w:marLeft w:val="0"/>
                      <w:marRight w:val="0"/>
                      <w:marTop w:val="0"/>
                      <w:marBottom w:val="0"/>
                      <w:divBdr>
                        <w:top w:val="none" w:sz="0" w:space="0" w:color="auto"/>
                        <w:left w:val="none" w:sz="0" w:space="0" w:color="auto"/>
                        <w:bottom w:val="none" w:sz="0" w:space="0" w:color="auto"/>
                        <w:right w:val="none" w:sz="0" w:space="0" w:color="auto"/>
                      </w:divBdr>
                      <w:divsChild>
                        <w:div w:id="773944376">
                          <w:marLeft w:val="0"/>
                          <w:marRight w:val="0"/>
                          <w:marTop w:val="0"/>
                          <w:marBottom w:val="0"/>
                          <w:divBdr>
                            <w:top w:val="none" w:sz="0" w:space="0" w:color="auto"/>
                            <w:left w:val="none" w:sz="0" w:space="0" w:color="auto"/>
                            <w:bottom w:val="none" w:sz="0" w:space="0" w:color="auto"/>
                            <w:right w:val="none" w:sz="0" w:space="0" w:color="auto"/>
                          </w:divBdr>
                          <w:divsChild>
                            <w:div w:id="1628778253">
                              <w:marLeft w:val="0"/>
                              <w:marRight w:val="0"/>
                              <w:marTop w:val="0"/>
                              <w:marBottom w:val="0"/>
                              <w:divBdr>
                                <w:top w:val="none" w:sz="0" w:space="0" w:color="auto"/>
                                <w:left w:val="none" w:sz="0" w:space="0" w:color="auto"/>
                                <w:bottom w:val="none" w:sz="0" w:space="0" w:color="auto"/>
                                <w:right w:val="none" w:sz="0" w:space="0" w:color="auto"/>
                              </w:divBdr>
                              <w:divsChild>
                                <w:div w:id="16278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5500">
                          <w:marLeft w:val="0"/>
                          <w:marRight w:val="0"/>
                          <w:marTop w:val="0"/>
                          <w:marBottom w:val="0"/>
                          <w:divBdr>
                            <w:top w:val="none" w:sz="0" w:space="0" w:color="auto"/>
                            <w:left w:val="none" w:sz="0" w:space="0" w:color="auto"/>
                            <w:bottom w:val="none" w:sz="0" w:space="0" w:color="auto"/>
                            <w:right w:val="none" w:sz="0" w:space="0" w:color="auto"/>
                          </w:divBdr>
                          <w:divsChild>
                            <w:div w:id="960694601">
                              <w:marLeft w:val="0"/>
                              <w:marRight w:val="0"/>
                              <w:marTop w:val="0"/>
                              <w:marBottom w:val="0"/>
                              <w:divBdr>
                                <w:top w:val="none" w:sz="0" w:space="0" w:color="auto"/>
                                <w:left w:val="none" w:sz="0" w:space="0" w:color="auto"/>
                                <w:bottom w:val="none" w:sz="0" w:space="0" w:color="auto"/>
                                <w:right w:val="none" w:sz="0" w:space="0" w:color="auto"/>
                              </w:divBdr>
                              <w:divsChild>
                                <w:div w:id="4820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0361">
                          <w:marLeft w:val="0"/>
                          <w:marRight w:val="0"/>
                          <w:marTop w:val="0"/>
                          <w:marBottom w:val="0"/>
                          <w:divBdr>
                            <w:top w:val="none" w:sz="0" w:space="0" w:color="auto"/>
                            <w:left w:val="none" w:sz="0" w:space="0" w:color="auto"/>
                            <w:bottom w:val="none" w:sz="0" w:space="0" w:color="auto"/>
                            <w:right w:val="none" w:sz="0" w:space="0" w:color="auto"/>
                          </w:divBdr>
                          <w:divsChild>
                            <w:div w:id="1521554379">
                              <w:marLeft w:val="0"/>
                              <w:marRight w:val="0"/>
                              <w:marTop w:val="0"/>
                              <w:marBottom w:val="0"/>
                              <w:divBdr>
                                <w:top w:val="none" w:sz="0" w:space="0" w:color="auto"/>
                                <w:left w:val="none" w:sz="0" w:space="0" w:color="auto"/>
                                <w:bottom w:val="none" w:sz="0" w:space="0" w:color="auto"/>
                                <w:right w:val="none" w:sz="0" w:space="0" w:color="auto"/>
                              </w:divBdr>
                              <w:divsChild>
                                <w:div w:id="315379500">
                                  <w:marLeft w:val="0"/>
                                  <w:marRight w:val="0"/>
                                  <w:marTop w:val="0"/>
                                  <w:marBottom w:val="0"/>
                                  <w:divBdr>
                                    <w:top w:val="none" w:sz="0" w:space="0" w:color="auto"/>
                                    <w:left w:val="none" w:sz="0" w:space="0" w:color="auto"/>
                                    <w:bottom w:val="none" w:sz="0" w:space="0" w:color="auto"/>
                                    <w:right w:val="none" w:sz="0" w:space="0" w:color="auto"/>
                                  </w:divBdr>
                                  <w:divsChild>
                                    <w:div w:id="8976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5774">
                          <w:marLeft w:val="0"/>
                          <w:marRight w:val="0"/>
                          <w:marTop w:val="0"/>
                          <w:marBottom w:val="0"/>
                          <w:divBdr>
                            <w:top w:val="none" w:sz="0" w:space="0" w:color="auto"/>
                            <w:left w:val="none" w:sz="0" w:space="0" w:color="auto"/>
                            <w:bottom w:val="none" w:sz="0" w:space="0" w:color="auto"/>
                            <w:right w:val="none" w:sz="0" w:space="0" w:color="auto"/>
                          </w:divBdr>
                          <w:divsChild>
                            <w:div w:id="5726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780569">
      <w:bodyDiv w:val="1"/>
      <w:marLeft w:val="0"/>
      <w:marRight w:val="0"/>
      <w:marTop w:val="0"/>
      <w:marBottom w:val="0"/>
      <w:divBdr>
        <w:top w:val="none" w:sz="0" w:space="0" w:color="auto"/>
        <w:left w:val="none" w:sz="0" w:space="0" w:color="auto"/>
        <w:bottom w:val="none" w:sz="0" w:space="0" w:color="auto"/>
        <w:right w:val="none" w:sz="0" w:space="0" w:color="auto"/>
      </w:divBdr>
      <w:divsChild>
        <w:div w:id="1217664097">
          <w:marLeft w:val="0"/>
          <w:marRight w:val="0"/>
          <w:marTop w:val="0"/>
          <w:marBottom w:val="0"/>
          <w:divBdr>
            <w:top w:val="none" w:sz="0" w:space="0" w:color="auto"/>
            <w:left w:val="none" w:sz="0" w:space="0" w:color="auto"/>
            <w:bottom w:val="none" w:sz="0" w:space="0" w:color="auto"/>
            <w:right w:val="none" w:sz="0" w:space="0" w:color="auto"/>
          </w:divBdr>
          <w:divsChild>
            <w:div w:id="1383358759">
              <w:marLeft w:val="0"/>
              <w:marRight w:val="0"/>
              <w:marTop w:val="0"/>
              <w:marBottom w:val="0"/>
              <w:divBdr>
                <w:top w:val="none" w:sz="0" w:space="0" w:color="auto"/>
                <w:left w:val="none" w:sz="0" w:space="0" w:color="auto"/>
                <w:bottom w:val="none" w:sz="0" w:space="0" w:color="auto"/>
                <w:right w:val="none" w:sz="0" w:space="0" w:color="auto"/>
              </w:divBdr>
              <w:divsChild>
                <w:div w:id="91967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4437">
      <w:bodyDiv w:val="1"/>
      <w:marLeft w:val="0"/>
      <w:marRight w:val="0"/>
      <w:marTop w:val="0"/>
      <w:marBottom w:val="0"/>
      <w:divBdr>
        <w:top w:val="none" w:sz="0" w:space="0" w:color="auto"/>
        <w:left w:val="none" w:sz="0" w:space="0" w:color="auto"/>
        <w:bottom w:val="none" w:sz="0" w:space="0" w:color="auto"/>
        <w:right w:val="none" w:sz="0" w:space="0" w:color="auto"/>
      </w:divBdr>
      <w:divsChild>
        <w:div w:id="1078748343">
          <w:marLeft w:val="0"/>
          <w:marRight w:val="0"/>
          <w:marTop w:val="0"/>
          <w:marBottom w:val="0"/>
          <w:divBdr>
            <w:top w:val="none" w:sz="0" w:space="0" w:color="auto"/>
            <w:left w:val="none" w:sz="0" w:space="0" w:color="auto"/>
            <w:bottom w:val="none" w:sz="0" w:space="0" w:color="auto"/>
            <w:right w:val="none" w:sz="0" w:space="0" w:color="auto"/>
          </w:divBdr>
          <w:divsChild>
            <w:div w:id="741564304">
              <w:marLeft w:val="0"/>
              <w:marRight w:val="0"/>
              <w:marTop w:val="0"/>
              <w:marBottom w:val="0"/>
              <w:divBdr>
                <w:top w:val="none" w:sz="0" w:space="0" w:color="auto"/>
                <w:left w:val="none" w:sz="0" w:space="0" w:color="auto"/>
                <w:bottom w:val="none" w:sz="0" w:space="0" w:color="auto"/>
                <w:right w:val="none" w:sz="0" w:space="0" w:color="auto"/>
              </w:divBdr>
              <w:divsChild>
                <w:div w:id="852844041">
                  <w:marLeft w:val="0"/>
                  <w:marRight w:val="0"/>
                  <w:marTop w:val="0"/>
                  <w:marBottom w:val="0"/>
                  <w:divBdr>
                    <w:top w:val="none" w:sz="0" w:space="0" w:color="auto"/>
                    <w:left w:val="none" w:sz="0" w:space="0" w:color="auto"/>
                    <w:bottom w:val="none" w:sz="0" w:space="0" w:color="auto"/>
                    <w:right w:val="none" w:sz="0" w:space="0" w:color="auto"/>
                  </w:divBdr>
                </w:div>
                <w:div w:id="2048482865">
                  <w:marLeft w:val="0"/>
                  <w:marRight w:val="0"/>
                  <w:marTop w:val="0"/>
                  <w:marBottom w:val="0"/>
                  <w:divBdr>
                    <w:top w:val="none" w:sz="0" w:space="0" w:color="auto"/>
                    <w:left w:val="none" w:sz="0" w:space="0" w:color="auto"/>
                    <w:bottom w:val="none" w:sz="0" w:space="0" w:color="auto"/>
                    <w:right w:val="none" w:sz="0" w:space="0" w:color="auto"/>
                  </w:divBdr>
                </w:div>
              </w:divsChild>
            </w:div>
            <w:div w:id="1501313561">
              <w:marLeft w:val="0"/>
              <w:marRight w:val="0"/>
              <w:marTop w:val="0"/>
              <w:marBottom w:val="0"/>
              <w:divBdr>
                <w:top w:val="none" w:sz="0" w:space="0" w:color="auto"/>
                <w:left w:val="none" w:sz="0" w:space="0" w:color="auto"/>
                <w:bottom w:val="none" w:sz="0" w:space="0" w:color="auto"/>
                <w:right w:val="none" w:sz="0" w:space="0" w:color="auto"/>
              </w:divBdr>
            </w:div>
          </w:divsChild>
        </w:div>
        <w:div w:id="1469590396">
          <w:marLeft w:val="0"/>
          <w:marRight w:val="0"/>
          <w:marTop w:val="0"/>
          <w:marBottom w:val="0"/>
          <w:divBdr>
            <w:top w:val="none" w:sz="0" w:space="0" w:color="auto"/>
            <w:left w:val="none" w:sz="0" w:space="0" w:color="auto"/>
            <w:bottom w:val="none" w:sz="0" w:space="0" w:color="auto"/>
            <w:right w:val="none" w:sz="0" w:space="0" w:color="auto"/>
          </w:divBdr>
          <w:divsChild>
            <w:div w:id="1206065590">
              <w:marLeft w:val="0"/>
              <w:marRight w:val="0"/>
              <w:marTop w:val="0"/>
              <w:marBottom w:val="0"/>
              <w:divBdr>
                <w:top w:val="none" w:sz="0" w:space="0" w:color="auto"/>
                <w:left w:val="none" w:sz="0" w:space="0" w:color="auto"/>
                <w:bottom w:val="none" w:sz="0" w:space="0" w:color="auto"/>
                <w:right w:val="none" w:sz="0" w:space="0" w:color="auto"/>
              </w:divBdr>
              <w:divsChild>
                <w:div w:id="1590187716">
                  <w:marLeft w:val="0"/>
                  <w:marRight w:val="0"/>
                  <w:marTop w:val="0"/>
                  <w:marBottom w:val="0"/>
                  <w:divBdr>
                    <w:top w:val="none" w:sz="0" w:space="0" w:color="auto"/>
                    <w:left w:val="none" w:sz="0" w:space="0" w:color="auto"/>
                    <w:bottom w:val="none" w:sz="0" w:space="0" w:color="auto"/>
                    <w:right w:val="none" w:sz="0" w:space="0" w:color="auto"/>
                  </w:divBdr>
                </w:div>
                <w:div w:id="1712876694">
                  <w:marLeft w:val="0"/>
                  <w:marRight w:val="0"/>
                  <w:marTop w:val="0"/>
                  <w:marBottom w:val="0"/>
                  <w:divBdr>
                    <w:top w:val="none" w:sz="0" w:space="0" w:color="auto"/>
                    <w:left w:val="none" w:sz="0" w:space="0" w:color="auto"/>
                    <w:bottom w:val="none" w:sz="0" w:space="0" w:color="auto"/>
                    <w:right w:val="none" w:sz="0" w:space="0" w:color="auto"/>
                  </w:divBdr>
                </w:div>
              </w:divsChild>
            </w:div>
            <w:div w:id="17773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24408">
      <w:bodyDiv w:val="1"/>
      <w:marLeft w:val="0"/>
      <w:marRight w:val="0"/>
      <w:marTop w:val="0"/>
      <w:marBottom w:val="0"/>
      <w:divBdr>
        <w:top w:val="none" w:sz="0" w:space="0" w:color="auto"/>
        <w:left w:val="none" w:sz="0" w:space="0" w:color="auto"/>
        <w:bottom w:val="none" w:sz="0" w:space="0" w:color="auto"/>
        <w:right w:val="none" w:sz="0" w:space="0" w:color="auto"/>
      </w:divBdr>
      <w:divsChild>
        <w:div w:id="660161576">
          <w:marLeft w:val="418"/>
          <w:marRight w:val="0"/>
          <w:marTop w:val="0"/>
          <w:marBottom w:val="0"/>
          <w:divBdr>
            <w:top w:val="none" w:sz="0" w:space="0" w:color="auto"/>
            <w:left w:val="none" w:sz="0" w:space="0" w:color="auto"/>
            <w:bottom w:val="none" w:sz="0" w:space="0" w:color="auto"/>
            <w:right w:val="none" w:sz="0" w:space="0" w:color="auto"/>
          </w:divBdr>
        </w:div>
        <w:div w:id="1040399537">
          <w:marLeft w:val="418"/>
          <w:marRight w:val="0"/>
          <w:marTop w:val="0"/>
          <w:marBottom w:val="0"/>
          <w:divBdr>
            <w:top w:val="none" w:sz="0" w:space="0" w:color="auto"/>
            <w:left w:val="none" w:sz="0" w:space="0" w:color="auto"/>
            <w:bottom w:val="none" w:sz="0" w:space="0" w:color="auto"/>
            <w:right w:val="none" w:sz="0" w:space="0" w:color="auto"/>
          </w:divBdr>
        </w:div>
        <w:div w:id="1050422027">
          <w:marLeft w:val="418"/>
          <w:marRight w:val="0"/>
          <w:marTop w:val="0"/>
          <w:marBottom w:val="0"/>
          <w:divBdr>
            <w:top w:val="none" w:sz="0" w:space="0" w:color="auto"/>
            <w:left w:val="none" w:sz="0" w:space="0" w:color="auto"/>
            <w:bottom w:val="none" w:sz="0" w:space="0" w:color="auto"/>
            <w:right w:val="none" w:sz="0" w:space="0" w:color="auto"/>
          </w:divBdr>
        </w:div>
        <w:div w:id="1213537807">
          <w:marLeft w:val="418"/>
          <w:marRight w:val="0"/>
          <w:marTop w:val="0"/>
          <w:marBottom w:val="0"/>
          <w:divBdr>
            <w:top w:val="none" w:sz="0" w:space="0" w:color="auto"/>
            <w:left w:val="none" w:sz="0" w:space="0" w:color="auto"/>
            <w:bottom w:val="none" w:sz="0" w:space="0" w:color="auto"/>
            <w:right w:val="none" w:sz="0" w:space="0" w:color="auto"/>
          </w:divBdr>
        </w:div>
        <w:div w:id="1611931409">
          <w:marLeft w:val="418"/>
          <w:marRight w:val="0"/>
          <w:marTop w:val="0"/>
          <w:marBottom w:val="0"/>
          <w:divBdr>
            <w:top w:val="none" w:sz="0" w:space="0" w:color="auto"/>
            <w:left w:val="none" w:sz="0" w:space="0" w:color="auto"/>
            <w:bottom w:val="none" w:sz="0" w:space="0" w:color="auto"/>
            <w:right w:val="none" w:sz="0" w:space="0" w:color="auto"/>
          </w:divBdr>
        </w:div>
        <w:div w:id="1856456616">
          <w:marLeft w:val="418"/>
          <w:marRight w:val="0"/>
          <w:marTop w:val="0"/>
          <w:marBottom w:val="0"/>
          <w:divBdr>
            <w:top w:val="none" w:sz="0" w:space="0" w:color="auto"/>
            <w:left w:val="none" w:sz="0" w:space="0" w:color="auto"/>
            <w:bottom w:val="none" w:sz="0" w:space="0" w:color="auto"/>
            <w:right w:val="none" w:sz="0" w:space="0" w:color="auto"/>
          </w:divBdr>
        </w:div>
        <w:div w:id="2084250949">
          <w:marLeft w:val="418"/>
          <w:marRight w:val="0"/>
          <w:marTop w:val="0"/>
          <w:marBottom w:val="0"/>
          <w:divBdr>
            <w:top w:val="none" w:sz="0" w:space="0" w:color="auto"/>
            <w:left w:val="none" w:sz="0" w:space="0" w:color="auto"/>
            <w:bottom w:val="none" w:sz="0" w:space="0" w:color="auto"/>
            <w:right w:val="none" w:sz="0" w:space="0" w:color="auto"/>
          </w:divBdr>
        </w:div>
      </w:divsChild>
    </w:div>
    <w:div w:id="1322540523">
      <w:bodyDiv w:val="1"/>
      <w:marLeft w:val="0"/>
      <w:marRight w:val="0"/>
      <w:marTop w:val="0"/>
      <w:marBottom w:val="0"/>
      <w:divBdr>
        <w:top w:val="none" w:sz="0" w:space="0" w:color="auto"/>
        <w:left w:val="none" w:sz="0" w:space="0" w:color="auto"/>
        <w:bottom w:val="none" w:sz="0" w:space="0" w:color="auto"/>
        <w:right w:val="none" w:sz="0" w:space="0" w:color="auto"/>
      </w:divBdr>
    </w:div>
    <w:div w:id="1365639783">
      <w:bodyDiv w:val="1"/>
      <w:marLeft w:val="0"/>
      <w:marRight w:val="0"/>
      <w:marTop w:val="0"/>
      <w:marBottom w:val="0"/>
      <w:divBdr>
        <w:top w:val="none" w:sz="0" w:space="0" w:color="auto"/>
        <w:left w:val="none" w:sz="0" w:space="0" w:color="auto"/>
        <w:bottom w:val="none" w:sz="0" w:space="0" w:color="auto"/>
        <w:right w:val="none" w:sz="0" w:space="0" w:color="auto"/>
      </w:divBdr>
    </w:div>
    <w:div w:id="1377119067">
      <w:bodyDiv w:val="1"/>
      <w:marLeft w:val="0"/>
      <w:marRight w:val="0"/>
      <w:marTop w:val="0"/>
      <w:marBottom w:val="0"/>
      <w:divBdr>
        <w:top w:val="none" w:sz="0" w:space="0" w:color="auto"/>
        <w:left w:val="none" w:sz="0" w:space="0" w:color="auto"/>
        <w:bottom w:val="none" w:sz="0" w:space="0" w:color="auto"/>
        <w:right w:val="none" w:sz="0" w:space="0" w:color="auto"/>
      </w:divBdr>
    </w:div>
    <w:div w:id="1387030043">
      <w:bodyDiv w:val="1"/>
      <w:marLeft w:val="0"/>
      <w:marRight w:val="0"/>
      <w:marTop w:val="0"/>
      <w:marBottom w:val="0"/>
      <w:divBdr>
        <w:top w:val="none" w:sz="0" w:space="0" w:color="auto"/>
        <w:left w:val="none" w:sz="0" w:space="0" w:color="auto"/>
        <w:bottom w:val="none" w:sz="0" w:space="0" w:color="auto"/>
        <w:right w:val="none" w:sz="0" w:space="0" w:color="auto"/>
      </w:divBdr>
      <w:divsChild>
        <w:div w:id="2130585132">
          <w:marLeft w:val="0"/>
          <w:marRight w:val="0"/>
          <w:marTop w:val="0"/>
          <w:marBottom w:val="0"/>
          <w:divBdr>
            <w:top w:val="none" w:sz="0" w:space="0" w:color="auto"/>
            <w:left w:val="none" w:sz="0" w:space="0" w:color="auto"/>
            <w:bottom w:val="none" w:sz="0" w:space="0" w:color="auto"/>
            <w:right w:val="none" w:sz="0" w:space="0" w:color="auto"/>
          </w:divBdr>
          <w:divsChild>
            <w:div w:id="502666615">
              <w:marLeft w:val="0"/>
              <w:marRight w:val="0"/>
              <w:marTop w:val="0"/>
              <w:marBottom w:val="0"/>
              <w:divBdr>
                <w:top w:val="none" w:sz="0" w:space="0" w:color="auto"/>
                <w:left w:val="none" w:sz="0" w:space="0" w:color="auto"/>
                <w:bottom w:val="none" w:sz="0" w:space="0" w:color="auto"/>
                <w:right w:val="none" w:sz="0" w:space="0" w:color="auto"/>
              </w:divBdr>
              <w:divsChild>
                <w:div w:id="11441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4299">
          <w:marLeft w:val="0"/>
          <w:marRight w:val="0"/>
          <w:marTop w:val="0"/>
          <w:marBottom w:val="0"/>
          <w:divBdr>
            <w:top w:val="none" w:sz="0" w:space="0" w:color="auto"/>
            <w:left w:val="none" w:sz="0" w:space="0" w:color="auto"/>
            <w:bottom w:val="none" w:sz="0" w:space="0" w:color="auto"/>
            <w:right w:val="none" w:sz="0" w:space="0" w:color="auto"/>
          </w:divBdr>
        </w:div>
        <w:div w:id="279452984">
          <w:marLeft w:val="0"/>
          <w:marRight w:val="0"/>
          <w:marTop w:val="0"/>
          <w:marBottom w:val="0"/>
          <w:divBdr>
            <w:top w:val="none" w:sz="0" w:space="0" w:color="auto"/>
            <w:left w:val="none" w:sz="0" w:space="0" w:color="auto"/>
            <w:bottom w:val="none" w:sz="0" w:space="0" w:color="auto"/>
            <w:right w:val="none" w:sz="0" w:space="0" w:color="auto"/>
          </w:divBdr>
        </w:div>
      </w:divsChild>
    </w:div>
    <w:div w:id="1409841326">
      <w:bodyDiv w:val="1"/>
      <w:marLeft w:val="0"/>
      <w:marRight w:val="0"/>
      <w:marTop w:val="0"/>
      <w:marBottom w:val="0"/>
      <w:divBdr>
        <w:top w:val="none" w:sz="0" w:space="0" w:color="auto"/>
        <w:left w:val="none" w:sz="0" w:space="0" w:color="auto"/>
        <w:bottom w:val="none" w:sz="0" w:space="0" w:color="auto"/>
        <w:right w:val="none" w:sz="0" w:space="0" w:color="auto"/>
      </w:divBdr>
      <w:divsChild>
        <w:div w:id="272523418">
          <w:marLeft w:val="0"/>
          <w:marRight w:val="0"/>
          <w:marTop w:val="0"/>
          <w:marBottom w:val="0"/>
          <w:divBdr>
            <w:top w:val="none" w:sz="0" w:space="0" w:color="auto"/>
            <w:left w:val="none" w:sz="0" w:space="0" w:color="auto"/>
            <w:bottom w:val="none" w:sz="0" w:space="0" w:color="auto"/>
            <w:right w:val="none" w:sz="0" w:space="0" w:color="auto"/>
          </w:divBdr>
        </w:div>
        <w:div w:id="553347605">
          <w:marLeft w:val="0"/>
          <w:marRight w:val="0"/>
          <w:marTop w:val="0"/>
          <w:marBottom w:val="0"/>
          <w:divBdr>
            <w:top w:val="none" w:sz="0" w:space="0" w:color="auto"/>
            <w:left w:val="none" w:sz="0" w:space="0" w:color="auto"/>
            <w:bottom w:val="none" w:sz="0" w:space="0" w:color="auto"/>
            <w:right w:val="none" w:sz="0" w:space="0" w:color="auto"/>
          </w:divBdr>
        </w:div>
      </w:divsChild>
    </w:div>
    <w:div w:id="1419785213">
      <w:bodyDiv w:val="1"/>
      <w:marLeft w:val="0"/>
      <w:marRight w:val="0"/>
      <w:marTop w:val="0"/>
      <w:marBottom w:val="0"/>
      <w:divBdr>
        <w:top w:val="none" w:sz="0" w:space="0" w:color="auto"/>
        <w:left w:val="none" w:sz="0" w:space="0" w:color="auto"/>
        <w:bottom w:val="none" w:sz="0" w:space="0" w:color="auto"/>
        <w:right w:val="none" w:sz="0" w:space="0" w:color="auto"/>
      </w:divBdr>
      <w:divsChild>
        <w:div w:id="825322527">
          <w:marLeft w:val="0"/>
          <w:marRight w:val="0"/>
          <w:marTop w:val="0"/>
          <w:marBottom w:val="0"/>
          <w:divBdr>
            <w:top w:val="none" w:sz="0" w:space="0" w:color="auto"/>
            <w:left w:val="none" w:sz="0" w:space="0" w:color="auto"/>
            <w:bottom w:val="none" w:sz="0" w:space="0" w:color="auto"/>
            <w:right w:val="none" w:sz="0" w:space="0" w:color="auto"/>
          </w:divBdr>
          <w:divsChild>
            <w:div w:id="546995837">
              <w:marLeft w:val="0"/>
              <w:marRight w:val="0"/>
              <w:marTop w:val="0"/>
              <w:marBottom w:val="0"/>
              <w:divBdr>
                <w:top w:val="none" w:sz="0" w:space="0" w:color="auto"/>
                <w:left w:val="none" w:sz="0" w:space="0" w:color="auto"/>
                <w:bottom w:val="none" w:sz="0" w:space="0" w:color="auto"/>
                <w:right w:val="none" w:sz="0" w:space="0" w:color="auto"/>
              </w:divBdr>
            </w:div>
          </w:divsChild>
        </w:div>
        <w:div w:id="1351486917">
          <w:marLeft w:val="0"/>
          <w:marRight w:val="0"/>
          <w:marTop w:val="0"/>
          <w:marBottom w:val="0"/>
          <w:divBdr>
            <w:top w:val="none" w:sz="0" w:space="0" w:color="auto"/>
            <w:left w:val="none" w:sz="0" w:space="0" w:color="auto"/>
            <w:bottom w:val="none" w:sz="0" w:space="0" w:color="auto"/>
            <w:right w:val="none" w:sz="0" w:space="0" w:color="auto"/>
          </w:divBdr>
          <w:divsChild>
            <w:div w:id="2094741316">
              <w:marLeft w:val="0"/>
              <w:marRight w:val="0"/>
              <w:marTop w:val="0"/>
              <w:marBottom w:val="0"/>
              <w:divBdr>
                <w:top w:val="none" w:sz="0" w:space="0" w:color="auto"/>
                <w:left w:val="none" w:sz="0" w:space="0" w:color="auto"/>
                <w:bottom w:val="none" w:sz="0" w:space="0" w:color="auto"/>
                <w:right w:val="none" w:sz="0" w:space="0" w:color="auto"/>
              </w:divBdr>
            </w:div>
          </w:divsChild>
        </w:div>
        <w:div w:id="1598633435">
          <w:marLeft w:val="0"/>
          <w:marRight w:val="0"/>
          <w:marTop w:val="0"/>
          <w:marBottom w:val="0"/>
          <w:divBdr>
            <w:top w:val="none" w:sz="0" w:space="0" w:color="auto"/>
            <w:left w:val="none" w:sz="0" w:space="0" w:color="auto"/>
            <w:bottom w:val="none" w:sz="0" w:space="0" w:color="auto"/>
            <w:right w:val="none" w:sz="0" w:space="0" w:color="auto"/>
          </w:divBdr>
        </w:div>
      </w:divsChild>
    </w:div>
    <w:div w:id="1466969429">
      <w:bodyDiv w:val="1"/>
      <w:marLeft w:val="0"/>
      <w:marRight w:val="0"/>
      <w:marTop w:val="0"/>
      <w:marBottom w:val="0"/>
      <w:divBdr>
        <w:top w:val="none" w:sz="0" w:space="0" w:color="auto"/>
        <w:left w:val="none" w:sz="0" w:space="0" w:color="auto"/>
        <w:bottom w:val="none" w:sz="0" w:space="0" w:color="auto"/>
        <w:right w:val="none" w:sz="0" w:space="0" w:color="auto"/>
      </w:divBdr>
      <w:divsChild>
        <w:div w:id="876813840">
          <w:marLeft w:val="0"/>
          <w:marRight w:val="0"/>
          <w:marTop w:val="0"/>
          <w:marBottom w:val="0"/>
          <w:divBdr>
            <w:top w:val="none" w:sz="0" w:space="0" w:color="auto"/>
            <w:left w:val="none" w:sz="0" w:space="0" w:color="auto"/>
            <w:bottom w:val="none" w:sz="0" w:space="0" w:color="auto"/>
            <w:right w:val="none" w:sz="0" w:space="0" w:color="auto"/>
          </w:divBdr>
          <w:divsChild>
            <w:div w:id="1134056168">
              <w:marLeft w:val="0"/>
              <w:marRight w:val="0"/>
              <w:marTop w:val="0"/>
              <w:marBottom w:val="0"/>
              <w:divBdr>
                <w:top w:val="none" w:sz="0" w:space="0" w:color="auto"/>
                <w:left w:val="none" w:sz="0" w:space="0" w:color="auto"/>
                <w:bottom w:val="none" w:sz="0" w:space="0" w:color="auto"/>
                <w:right w:val="none" w:sz="0" w:space="0" w:color="auto"/>
              </w:divBdr>
              <w:divsChild>
                <w:div w:id="67925628">
                  <w:marLeft w:val="0"/>
                  <w:marRight w:val="0"/>
                  <w:marTop w:val="0"/>
                  <w:marBottom w:val="0"/>
                  <w:divBdr>
                    <w:top w:val="none" w:sz="0" w:space="0" w:color="auto"/>
                    <w:left w:val="none" w:sz="0" w:space="0" w:color="auto"/>
                    <w:bottom w:val="none" w:sz="0" w:space="0" w:color="auto"/>
                    <w:right w:val="none" w:sz="0" w:space="0" w:color="auto"/>
                  </w:divBdr>
                  <w:divsChild>
                    <w:div w:id="915286279">
                      <w:marLeft w:val="0"/>
                      <w:marRight w:val="0"/>
                      <w:marTop w:val="0"/>
                      <w:marBottom w:val="0"/>
                      <w:divBdr>
                        <w:top w:val="none" w:sz="0" w:space="0" w:color="auto"/>
                        <w:left w:val="none" w:sz="0" w:space="0" w:color="auto"/>
                        <w:bottom w:val="none" w:sz="0" w:space="0" w:color="auto"/>
                        <w:right w:val="none" w:sz="0" w:space="0" w:color="auto"/>
                      </w:divBdr>
                      <w:divsChild>
                        <w:div w:id="154537396">
                          <w:marLeft w:val="0"/>
                          <w:marRight w:val="0"/>
                          <w:marTop w:val="0"/>
                          <w:marBottom w:val="0"/>
                          <w:divBdr>
                            <w:top w:val="none" w:sz="0" w:space="0" w:color="auto"/>
                            <w:left w:val="none" w:sz="0" w:space="0" w:color="auto"/>
                            <w:bottom w:val="none" w:sz="0" w:space="0" w:color="auto"/>
                            <w:right w:val="none" w:sz="0" w:space="0" w:color="auto"/>
                          </w:divBdr>
                          <w:divsChild>
                            <w:div w:id="1388987784">
                              <w:marLeft w:val="0"/>
                              <w:marRight w:val="0"/>
                              <w:marTop w:val="0"/>
                              <w:marBottom w:val="0"/>
                              <w:divBdr>
                                <w:top w:val="none" w:sz="0" w:space="0" w:color="auto"/>
                                <w:left w:val="none" w:sz="0" w:space="0" w:color="auto"/>
                                <w:bottom w:val="none" w:sz="0" w:space="0" w:color="auto"/>
                                <w:right w:val="none" w:sz="0" w:space="0" w:color="auto"/>
                              </w:divBdr>
                              <w:divsChild>
                                <w:div w:id="2076077990">
                                  <w:marLeft w:val="0"/>
                                  <w:marRight w:val="0"/>
                                  <w:marTop w:val="0"/>
                                  <w:marBottom w:val="0"/>
                                  <w:divBdr>
                                    <w:top w:val="none" w:sz="0" w:space="0" w:color="auto"/>
                                    <w:left w:val="none" w:sz="0" w:space="0" w:color="auto"/>
                                    <w:bottom w:val="none" w:sz="0" w:space="0" w:color="auto"/>
                                    <w:right w:val="none" w:sz="0" w:space="0" w:color="auto"/>
                                  </w:divBdr>
                                  <w:divsChild>
                                    <w:div w:id="57108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909306">
                  <w:marLeft w:val="0"/>
                  <w:marRight w:val="0"/>
                  <w:marTop w:val="0"/>
                  <w:marBottom w:val="0"/>
                  <w:divBdr>
                    <w:top w:val="none" w:sz="0" w:space="0" w:color="auto"/>
                    <w:left w:val="none" w:sz="0" w:space="0" w:color="auto"/>
                    <w:bottom w:val="none" w:sz="0" w:space="0" w:color="auto"/>
                    <w:right w:val="none" w:sz="0" w:space="0" w:color="auto"/>
                  </w:divBdr>
                  <w:divsChild>
                    <w:div w:id="234903339">
                      <w:marLeft w:val="0"/>
                      <w:marRight w:val="0"/>
                      <w:marTop w:val="0"/>
                      <w:marBottom w:val="0"/>
                      <w:divBdr>
                        <w:top w:val="none" w:sz="0" w:space="0" w:color="auto"/>
                        <w:left w:val="none" w:sz="0" w:space="0" w:color="auto"/>
                        <w:bottom w:val="none" w:sz="0" w:space="0" w:color="auto"/>
                        <w:right w:val="none" w:sz="0" w:space="0" w:color="auto"/>
                      </w:divBdr>
                    </w:div>
                  </w:divsChild>
                </w:div>
                <w:div w:id="984702384">
                  <w:marLeft w:val="0"/>
                  <w:marRight w:val="0"/>
                  <w:marTop w:val="0"/>
                  <w:marBottom w:val="0"/>
                  <w:divBdr>
                    <w:top w:val="none" w:sz="0" w:space="0" w:color="auto"/>
                    <w:left w:val="none" w:sz="0" w:space="0" w:color="auto"/>
                    <w:bottom w:val="none" w:sz="0" w:space="0" w:color="auto"/>
                    <w:right w:val="none" w:sz="0" w:space="0" w:color="auto"/>
                  </w:divBdr>
                  <w:divsChild>
                    <w:div w:id="116916251">
                      <w:marLeft w:val="0"/>
                      <w:marRight w:val="0"/>
                      <w:marTop w:val="0"/>
                      <w:marBottom w:val="0"/>
                      <w:divBdr>
                        <w:top w:val="none" w:sz="0" w:space="0" w:color="auto"/>
                        <w:left w:val="none" w:sz="0" w:space="0" w:color="auto"/>
                        <w:bottom w:val="none" w:sz="0" w:space="0" w:color="auto"/>
                        <w:right w:val="none" w:sz="0" w:space="0" w:color="auto"/>
                      </w:divBdr>
                    </w:div>
                    <w:div w:id="423111797">
                      <w:marLeft w:val="0"/>
                      <w:marRight w:val="0"/>
                      <w:marTop w:val="0"/>
                      <w:marBottom w:val="0"/>
                      <w:divBdr>
                        <w:top w:val="none" w:sz="0" w:space="0" w:color="auto"/>
                        <w:left w:val="none" w:sz="0" w:space="0" w:color="auto"/>
                        <w:bottom w:val="none" w:sz="0" w:space="0" w:color="auto"/>
                        <w:right w:val="none" w:sz="0" w:space="0" w:color="auto"/>
                      </w:divBdr>
                    </w:div>
                    <w:div w:id="515651544">
                      <w:marLeft w:val="0"/>
                      <w:marRight w:val="0"/>
                      <w:marTop w:val="0"/>
                      <w:marBottom w:val="0"/>
                      <w:divBdr>
                        <w:top w:val="none" w:sz="0" w:space="0" w:color="auto"/>
                        <w:left w:val="none" w:sz="0" w:space="0" w:color="auto"/>
                        <w:bottom w:val="none" w:sz="0" w:space="0" w:color="auto"/>
                        <w:right w:val="none" w:sz="0" w:space="0" w:color="auto"/>
                      </w:divBdr>
                      <w:divsChild>
                        <w:div w:id="535656474">
                          <w:marLeft w:val="0"/>
                          <w:marRight w:val="0"/>
                          <w:marTop w:val="0"/>
                          <w:marBottom w:val="0"/>
                          <w:divBdr>
                            <w:top w:val="none" w:sz="0" w:space="0" w:color="auto"/>
                            <w:left w:val="none" w:sz="0" w:space="0" w:color="auto"/>
                            <w:bottom w:val="none" w:sz="0" w:space="0" w:color="auto"/>
                            <w:right w:val="none" w:sz="0" w:space="0" w:color="auto"/>
                          </w:divBdr>
                        </w:div>
                      </w:divsChild>
                    </w:div>
                    <w:div w:id="1135180792">
                      <w:marLeft w:val="0"/>
                      <w:marRight w:val="0"/>
                      <w:marTop w:val="0"/>
                      <w:marBottom w:val="0"/>
                      <w:divBdr>
                        <w:top w:val="none" w:sz="0" w:space="0" w:color="auto"/>
                        <w:left w:val="none" w:sz="0" w:space="0" w:color="auto"/>
                        <w:bottom w:val="none" w:sz="0" w:space="0" w:color="auto"/>
                        <w:right w:val="none" w:sz="0" w:space="0" w:color="auto"/>
                      </w:divBdr>
                    </w:div>
                    <w:div w:id="1858619368">
                      <w:marLeft w:val="0"/>
                      <w:marRight w:val="0"/>
                      <w:marTop w:val="0"/>
                      <w:marBottom w:val="0"/>
                      <w:divBdr>
                        <w:top w:val="none" w:sz="0" w:space="0" w:color="auto"/>
                        <w:left w:val="none" w:sz="0" w:space="0" w:color="auto"/>
                        <w:bottom w:val="none" w:sz="0" w:space="0" w:color="auto"/>
                        <w:right w:val="none" w:sz="0" w:space="0" w:color="auto"/>
                      </w:divBdr>
                    </w:div>
                    <w:div w:id="1910922138">
                      <w:marLeft w:val="0"/>
                      <w:marRight w:val="0"/>
                      <w:marTop w:val="0"/>
                      <w:marBottom w:val="0"/>
                      <w:divBdr>
                        <w:top w:val="none" w:sz="0" w:space="0" w:color="auto"/>
                        <w:left w:val="none" w:sz="0" w:space="0" w:color="auto"/>
                        <w:bottom w:val="none" w:sz="0" w:space="0" w:color="auto"/>
                        <w:right w:val="none" w:sz="0" w:space="0" w:color="auto"/>
                      </w:divBdr>
                    </w:div>
                    <w:div w:id="20533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44020">
          <w:marLeft w:val="0"/>
          <w:marRight w:val="0"/>
          <w:marTop w:val="0"/>
          <w:marBottom w:val="0"/>
          <w:divBdr>
            <w:top w:val="none" w:sz="0" w:space="0" w:color="auto"/>
            <w:left w:val="none" w:sz="0" w:space="0" w:color="auto"/>
            <w:bottom w:val="none" w:sz="0" w:space="0" w:color="auto"/>
            <w:right w:val="none" w:sz="0" w:space="0" w:color="auto"/>
          </w:divBdr>
        </w:div>
      </w:divsChild>
    </w:div>
    <w:div w:id="1469544309">
      <w:bodyDiv w:val="1"/>
      <w:marLeft w:val="0"/>
      <w:marRight w:val="0"/>
      <w:marTop w:val="0"/>
      <w:marBottom w:val="0"/>
      <w:divBdr>
        <w:top w:val="none" w:sz="0" w:space="0" w:color="auto"/>
        <w:left w:val="none" w:sz="0" w:space="0" w:color="auto"/>
        <w:bottom w:val="none" w:sz="0" w:space="0" w:color="auto"/>
        <w:right w:val="none" w:sz="0" w:space="0" w:color="auto"/>
      </w:divBdr>
      <w:divsChild>
        <w:div w:id="697970420">
          <w:marLeft w:val="0"/>
          <w:marRight w:val="0"/>
          <w:marTop w:val="0"/>
          <w:marBottom w:val="0"/>
          <w:divBdr>
            <w:top w:val="none" w:sz="0" w:space="0" w:color="auto"/>
            <w:left w:val="none" w:sz="0" w:space="0" w:color="auto"/>
            <w:bottom w:val="none" w:sz="0" w:space="0" w:color="auto"/>
            <w:right w:val="none" w:sz="0" w:space="0" w:color="auto"/>
          </w:divBdr>
        </w:div>
        <w:div w:id="1977568879">
          <w:marLeft w:val="0"/>
          <w:marRight w:val="0"/>
          <w:marTop w:val="0"/>
          <w:marBottom w:val="0"/>
          <w:divBdr>
            <w:top w:val="none" w:sz="0" w:space="0" w:color="auto"/>
            <w:left w:val="none" w:sz="0" w:space="0" w:color="auto"/>
            <w:bottom w:val="none" w:sz="0" w:space="0" w:color="auto"/>
            <w:right w:val="none" w:sz="0" w:space="0" w:color="auto"/>
          </w:divBdr>
          <w:divsChild>
            <w:div w:id="845753263">
              <w:marLeft w:val="0"/>
              <w:marRight w:val="0"/>
              <w:marTop w:val="0"/>
              <w:marBottom w:val="0"/>
              <w:divBdr>
                <w:top w:val="none" w:sz="0" w:space="0" w:color="auto"/>
                <w:left w:val="none" w:sz="0" w:space="0" w:color="auto"/>
                <w:bottom w:val="none" w:sz="0" w:space="0" w:color="auto"/>
                <w:right w:val="none" w:sz="0" w:space="0" w:color="auto"/>
              </w:divBdr>
              <w:divsChild>
                <w:div w:id="3427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5698">
      <w:bodyDiv w:val="1"/>
      <w:marLeft w:val="0"/>
      <w:marRight w:val="0"/>
      <w:marTop w:val="0"/>
      <w:marBottom w:val="0"/>
      <w:divBdr>
        <w:top w:val="none" w:sz="0" w:space="0" w:color="auto"/>
        <w:left w:val="none" w:sz="0" w:space="0" w:color="auto"/>
        <w:bottom w:val="none" w:sz="0" w:space="0" w:color="auto"/>
        <w:right w:val="none" w:sz="0" w:space="0" w:color="auto"/>
      </w:divBdr>
    </w:div>
    <w:div w:id="1540049730">
      <w:bodyDiv w:val="1"/>
      <w:marLeft w:val="0"/>
      <w:marRight w:val="0"/>
      <w:marTop w:val="0"/>
      <w:marBottom w:val="0"/>
      <w:divBdr>
        <w:top w:val="none" w:sz="0" w:space="0" w:color="auto"/>
        <w:left w:val="none" w:sz="0" w:space="0" w:color="auto"/>
        <w:bottom w:val="none" w:sz="0" w:space="0" w:color="auto"/>
        <w:right w:val="none" w:sz="0" w:space="0" w:color="auto"/>
      </w:divBdr>
      <w:divsChild>
        <w:div w:id="526454721">
          <w:marLeft w:val="0"/>
          <w:marRight w:val="0"/>
          <w:marTop w:val="0"/>
          <w:marBottom w:val="0"/>
          <w:divBdr>
            <w:top w:val="none" w:sz="0" w:space="0" w:color="auto"/>
            <w:left w:val="none" w:sz="0" w:space="0" w:color="auto"/>
            <w:bottom w:val="none" w:sz="0" w:space="0" w:color="auto"/>
            <w:right w:val="none" w:sz="0" w:space="0" w:color="auto"/>
          </w:divBdr>
          <w:divsChild>
            <w:div w:id="1632782208">
              <w:marLeft w:val="0"/>
              <w:marRight w:val="0"/>
              <w:marTop w:val="0"/>
              <w:marBottom w:val="0"/>
              <w:divBdr>
                <w:top w:val="none" w:sz="0" w:space="0" w:color="auto"/>
                <w:left w:val="none" w:sz="0" w:space="0" w:color="auto"/>
                <w:bottom w:val="none" w:sz="0" w:space="0" w:color="auto"/>
                <w:right w:val="none" w:sz="0" w:space="0" w:color="auto"/>
              </w:divBdr>
              <w:divsChild>
                <w:div w:id="693189712">
                  <w:marLeft w:val="0"/>
                  <w:marRight w:val="0"/>
                  <w:marTop w:val="0"/>
                  <w:marBottom w:val="0"/>
                  <w:divBdr>
                    <w:top w:val="none" w:sz="0" w:space="0" w:color="auto"/>
                    <w:left w:val="none" w:sz="0" w:space="0" w:color="auto"/>
                    <w:bottom w:val="none" w:sz="0" w:space="0" w:color="auto"/>
                    <w:right w:val="none" w:sz="0" w:space="0" w:color="auto"/>
                  </w:divBdr>
                </w:div>
                <w:div w:id="14826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3800">
          <w:marLeft w:val="0"/>
          <w:marRight w:val="0"/>
          <w:marTop w:val="0"/>
          <w:marBottom w:val="0"/>
          <w:divBdr>
            <w:top w:val="none" w:sz="0" w:space="0" w:color="auto"/>
            <w:left w:val="none" w:sz="0" w:space="0" w:color="auto"/>
            <w:bottom w:val="none" w:sz="0" w:space="0" w:color="auto"/>
            <w:right w:val="none" w:sz="0" w:space="0" w:color="auto"/>
          </w:divBdr>
        </w:div>
        <w:div w:id="891961416">
          <w:marLeft w:val="0"/>
          <w:marRight w:val="0"/>
          <w:marTop w:val="0"/>
          <w:marBottom w:val="0"/>
          <w:divBdr>
            <w:top w:val="none" w:sz="0" w:space="0" w:color="auto"/>
            <w:left w:val="none" w:sz="0" w:space="0" w:color="auto"/>
            <w:bottom w:val="none" w:sz="0" w:space="0" w:color="auto"/>
            <w:right w:val="none" w:sz="0" w:space="0" w:color="auto"/>
          </w:divBdr>
        </w:div>
        <w:div w:id="1170103762">
          <w:marLeft w:val="0"/>
          <w:marRight w:val="0"/>
          <w:marTop w:val="0"/>
          <w:marBottom w:val="0"/>
          <w:divBdr>
            <w:top w:val="none" w:sz="0" w:space="0" w:color="auto"/>
            <w:left w:val="none" w:sz="0" w:space="0" w:color="auto"/>
            <w:bottom w:val="none" w:sz="0" w:space="0" w:color="auto"/>
            <w:right w:val="none" w:sz="0" w:space="0" w:color="auto"/>
          </w:divBdr>
        </w:div>
        <w:div w:id="1283533195">
          <w:marLeft w:val="0"/>
          <w:marRight w:val="0"/>
          <w:marTop w:val="0"/>
          <w:marBottom w:val="0"/>
          <w:divBdr>
            <w:top w:val="none" w:sz="0" w:space="0" w:color="auto"/>
            <w:left w:val="none" w:sz="0" w:space="0" w:color="auto"/>
            <w:bottom w:val="none" w:sz="0" w:space="0" w:color="auto"/>
            <w:right w:val="none" w:sz="0" w:space="0" w:color="auto"/>
          </w:divBdr>
          <w:divsChild>
            <w:div w:id="2060859721">
              <w:marLeft w:val="0"/>
              <w:marRight w:val="0"/>
              <w:marTop w:val="0"/>
              <w:marBottom w:val="0"/>
              <w:divBdr>
                <w:top w:val="none" w:sz="0" w:space="0" w:color="auto"/>
                <w:left w:val="none" w:sz="0" w:space="0" w:color="auto"/>
                <w:bottom w:val="none" w:sz="0" w:space="0" w:color="auto"/>
                <w:right w:val="none" w:sz="0" w:space="0" w:color="auto"/>
              </w:divBdr>
              <w:divsChild>
                <w:div w:id="1307123557">
                  <w:marLeft w:val="0"/>
                  <w:marRight w:val="0"/>
                  <w:marTop w:val="0"/>
                  <w:marBottom w:val="0"/>
                  <w:divBdr>
                    <w:top w:val="none" w:sz="0" w:space="0" w:color="auto"/>
                    <w:left w:val="none" w:sz="0" w:space="0" w:color="auto"/>
                    <w:bottom w:val="none" w:sz="0" w:space="0" w:color="auto"/>
                    <w:right w:val="none" w:sz="0" w:space="0" w:color="auto"/>
                  </w:divBdr>
                  <w:divsChild>
                    <w:div w:id="692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99158">
      <w:bodyDiv w:val="1"/>
      <w:marLeft w:val="0"/>
      <w:marRight w:val="0"/>
      <w:marTop w:val="0"/>
      <w:marBottom w:val="0"/>
      <w:divBdr>
        <w:top w:val="none" w:sz="0" w:space="0" w:color="auto"/>
        <w:left w:val="none" w:sz="0" w:space="0" w:color="auto"/>
        <w:bottom w:val="none" w:sz="0" w:space="0" w:color="auto"/>
        <w:right w:val="none" w:sz="0" w:space="0" w:color="auto"/>
      </w:divBdr>
    </w:div>
    <w:div w:id="1566453632">
      <w:bodyDiv w:val="1"/>
      <w:marLeft w:val="0"/>
      <w:marRight w:val="0"/>
      <w:marTop w:val="0"/>
      <w:marBottom w:val="0"/>
      <w:divBdr>
        <w:top w:val="none" w:sz="0" w:space="0" w:color="auto"/>
        <w:left w:val="none" w:sz="0" w:space="0" w:color="auto"/>
        <w:bottom w:val="none" w:sz="0" w:space="0" w:color="auto"/>
        <w:right w:val="none" w:sz="0" w:space="0" w:color="auto"/>
      </w:divBdr>
      <w:divsChild>
        <w:div w:id="1442605529">
          <w:marLeft w:val="0"/>
          <w:marRight w:val="0"/>
          <w:marTop w:val="0"/>
          <w:marBottom w:val="0"/>
          <w:divBdr>
            <w:top w:val="none" w:sz="0" w:space="0" w:color="auto"/>
            <w:left w:val="none" w:sz="0" w:space="0" w:color="auto"/>
            <w:bottom w:val="none" w:sz="0" w:space="0" w:color="auto"/>
            <w:right w:val="none" w:sz="0" w:space="0" w:color="auto"/>
          </w:divBdr>
        </w:div>
        <w:div w:id="1508323717">
          <w:marLeft w:val="0"/>
          <w:marRight w:val="0"/>
          <w:marTop w:val="0"/>
          <w:marBottom w:val="0"/>
          <w:divBdr>
            <w:top w:val="none" w:sz="0" w:space="0" w:color="auto"/>
            <w:left w:val="none" w:sz="0" w:space="0" w:color="auto"/>
            <w:bottom w:val="none" w:sz="0" w:space="0" w:color="auto"/>
            <w:right w:val="none" w:sz="0" w:space="0" w:color="auto"/>
          </w:divBdr>
        </w:div>
      </w:divsChild>
    </w:div>
    <w:div w:id="1614364957">
      <w:bodyDiv w:val="1"/>
      <w:marLeft w:val="0"/>
      <w:marRight w:val="0"/>
      <w:marTop w:val="0"/>
      <w:marBottom w:val="0"/>
      <w:divBdr>
        <w:top w:val="none" w:sz="0" w:space="0" w:color="auto"/>
        <w:left w:val="none" w:sz="0" w:space="0" w:color="auto"/>
        <w:bottom w:val="none" w:sz="0" w:space="0" w:color="auto"/>
        <w:right w:val="none" w:sz="0" w:space="0" w:color="auto"/>
      </w:divBdr>
    </w:div>
    <w:div w:id="1618101738">
      <w:bodyDiv w:val="1"/>
      <w:marLeft w:val="0"/>
      <w:marRight w:val="0"/>
      <w:marTop w:val="0"/>
      <w:marBottom w:val="0"/>
      <w:divBdr>
        <w:top w:val="none" w:sz="0" w:space="0" w:color="auto"/>
        <w:left w:val="none" w:sz="0" w:space="0" w:color="auto"/>
        <w:bottom w:val="none" w:sz="0" w:space="0" w:color="auto"/>
        <w:right w:val="none" w:sz="0" w:space="0" w:color="auto"/>
      </w:divBdr>
      <w:divsChild>
        <w:div w:id="205066133">
          <w:marLeft w:val="0"/>
          <w:marRight w:val="0"/>
          <w:marTop w:val="0"/>
          <w:marBottom w:val="0"/>
          <w:divBdr>
            <w:top w:val="none" w:sz="0" w:space="0" w:color="auto"/>
            <w:left w:val="none" w:sz="0" w:space="0" w:color="auto"/>
            <w:bottom w:val="none" w:sz="0" w:space="0" w:color="auto"/>
            <w:right w:val="none" w:sz="0" w:space="0" w:color="auto"/>
          </w:divBdr>
          <w:divsChild>
            <w:div w:id="560362267">
              <w:marLeft w:val="0"/>
              <w:marRight w:val="0"/>
              <w:marTop w:val="0"/>
              <w:marBottom w:val="0"/>
              <w:divBdr>
                <w:top w:val="none" w:sz="0" w:space="0" w:color="auto"/>
                <w:left w:val="none" w:sz="0" w:space="0" w:color="auto"/>
                <w:bottom w:val="none" w:sz="0" w:space="0" w:color="auto"/>
                <w:right w:val="none" w:sz="0" w:space="0" w:color="auto"/>
              </w:divBdr>
            </w:div>
            <w:div w:id="574782487">
              <w:marLeft w:val="0"/>
              <w:marRight w:val="0"/>
              <w:marTop w:val="0"/>
              <w:marBottom w:val="0"/>
              <w:divBdr>
                <w:top w:val="none" w:sz="0" w:space="0" w:color="auto"/>
                <w:left w:val="none" w:sz="0" w:space="0" w:color="auto"/>
                <w:bottom w:val="none" w:sz="0" w:space="0" w:color="auto"/>
                <w:right w:val="none" w:sz="0" w:space="0" w:color="auto"/>
              </w:divBdr>
            </w:div>
            <w:div w:id="1198740620">
              <w:marLeft w:val="0"/>
              <w:marRight w:val="0"/>
              <w:marTop w:val="0"/>
              <w:marBottom w:val="0"/>
              <w:divBdr>
                <w:top w:val="none" w:sz="0" w:space="0" w:color="auto"/>
                <w:left w:val="none" w:sz="0" w:space="0" w:color="auto"/>
                <w:bottom w:val="none" w:sz="0" w:space="0" w:color="auto"/>
                <w:right w:val="none" w:sz="0" w:space="0" w:color="auto"/>
              </w:divBdr>
            </w:div>
          </w:divsChild>
        </w:div>
        <w:div w:id="573466823">
          <w:marLeft w:val="0"/>
          <w:marRight w:val="0"/>
          <w:marTop w:val="304"/>
          <w:marBottom w:val="304"/>
          <w:divBdr>
            <w:top w:val="none" w:sz="0" w:space="0" w:color="auto"/>
            <w:left w:val="none" w:sz="0" w:space="0" w:color="auto"/>
            <w:bottom w:val="none" w:sz="0" w:space="0" w:color="auto"/>
            <w:right w:val="none" w:sz="0" w:space="0" w:color="auto"/>
          </w:divBdr>
        </w:div>
        <w:div w:id="1086416203">
          <w:marLeft w:val="0"/>
          <w:marRight w:val="0"/>
          <w:marTop w:val="0"/>
          <w:marBottom w:val="0"/>
          <w:divBdr>
            <w:top w:val="none" w:sz="0" w:space="0" w:color="auto"/>
            <w:left w:val="none" w:sz="0" w:space="0" w:color="auto"/>
            <w:bottom w:val="none" w:sz="0" w:space="0" w:color="auto"/>
            <w:right w:val="none" w:sz="0" w:space="0" w:color="auto"/>
          </w:divBdr>
          <w:divsChild>
            <w:div w:id="803892083">
              <w:marLeft w:val="0"/>
              <w:marRight w:val="0"/>
              <w:marTop w:val="0"/>
              <w:marBottom w:val="0"/>
              <w:divBdr>
                <w:top w:val="none" w:sz="0" w:space="0" w:color="auto"/>
                <w:left w:val="none" w:sz="0" w:space="0" w:color="auto"/>
                <w:bottom w:val="none" w:sz="0" w:space="0" w:color="auto"/>
                <w:right w:val="none" w:sz="0" w:space="0" w:color="auto"/>
              </w:divBdr>
              <w:divsChild>
                <w:div w:id="1246039037">
                  <w:marLeft w:val="0"/>
                  <w:marRight w:val="0"/>
                  <w:marTop w:val="304"/>
                  <w:marBottom w:val="304"/>
                  <w:divBdr>
                    <w:top w:val="none" w:sz="0" w:space="0" w:color="auto"/>
                    <w:left w:val="none" w:sz="0" w:space="0" w:color="auto"/>
                    <w:bottom w:val="none" w:sz="0" w:space="0" w:color="auto"/>
                    <w:right w:val="none" w:sz="0" w:space="0" w:color="auto"/>
                  </w:divBdr>
                </w:div>
                <w:div w:id="1260677384">
                  <w:marLeft w:val="0"/>
                  <w:marRight w:val="0"/>
                  <w:marTop w:val="0"/>
                  <w:marBottom w:val="0"/>
                  <w:divBdr>
                    <w:top w:val="none" w:sz="0" w:space="0" w:color="auto"/>
                    <w:left w:val="none" w:sz="0" w:space="0" w:color="auto"/>
                    <w:bottom w:val="none" w:sz="0" w:space="0" w:color="auto"/>
                    <w:right w:val="none" w:sz="0" w:space="0" w:color="auto"/>
                  </w:divBdr>
                  <w:divsChild>
                    <w:div w:id="1634369003">
                      <w:marLeft w:val="0"/>
                      <w:marRight w:val="0"/>
                      <w:marTop w:val="0"/>
                      <w:marBottom w:val="0"/>
                      <w:divBdr>
                        <w:top w:val="none" w:sz="0" w:space="0" w:color="auto"/>
                        <w:left w:val="none" w:sz="0" w:space="0" w:color="auto"/>
                        <w:bottom w:val="none" w:sz="0" w:space="0" w:color="auto"/>
                        <w:right w:val="none" w:sz="0" w:space="0" w:color="auto"/>
                      </w:divBdr>
                    </w:div>
                  </w:divsChild>
                </w:div>
                <w:div w:id="20556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19421">
      <w:bodyDiv w:val="1"/>
      <w:marLeft w:val="0"/>
      <w:marRight w:val="0"/>
      <w:marTop w:val="0"/>
      <w:marBottom w:val="0"/>
      <w:divBdr>
        <w:top w:val="none" w:sz="0" w:space="0" w:color="auto"/>
        <w:left w:val="none" w:sz="0" w:space="0" w:color="auto"/>
        <w:bottom w:val="none" w:sz="0" w:space="0" w:color="auto"/>
        <w:right w:val="none" w:sz="0" w:space="0" w:color="auto"/>
      </w:divBdr>
      <w:divsChild>
        <w:div w:id="1118523323">
          <w:marLeft w:val="0"/>
          <w:marRight w:val="0"/>
          <w:marTop w:val="0"/>
          <w:marBottom w:val="0"/>
          <w:divBdr>
            <w:top w:val="none" w:sz="0" w:space="0" w:color="auto"/>
            <w:left w:val="none" w:sz="0" w:space="0" w:color="auto"/>
            <w:bottom w:val="none" w:sz="0" w:space="0" w:color="auto"/>
            <w:right w:val="none" w:sz="0" w:space="0" w:color="auto"/>
          </w:divBdr>
          <w:divsChild>
            <w:div w:id="1272933372">
              <w:marLeft w:val="0"/>
              <w:marRight w:val="0"/>
              <w:marTop w:val="0"/>
              <w:marBottom w:val="0"/>
              <w:divBdr>
                <w:top w:val="none" w:sz="0" w:space="0" w:color="auto"/>
                <w:left w:val="none" w:sz="0" w:space="0" w:color="auto"/>
                <w:bottom w:val="none" w:sz="0" w:space="0" w:color="auto"/>
                <w:right w:val="none" w:sz="0" w:space="0" w:color="auto"/>
              </w:divBdr>
              <w:divsChild>
                <w:div w:id="941373109">
                  <w:marLeft w:val="0"/>
                  <w:marRight w:val="0"/>
                  <w:marTop w:val="0"/>
                  <w:marBottom w:val="0"/>
                  <w:divBdr>
                    <w:top w:val="none" w:sz="0" w:space="0" w:color="auto"/>
                    <w:left w:val="none" w:sz="0" w:space="0" w:color="auto"/>
                    <w:bottom w:val="none" w:sz="0" w:space="0" w:color="auto"/>
                    <w:right w:val="none" w:sz="0" w:space="0" w:color="auto"/>
                  </w:divBdr>
                  <w:divsChild>
                    <w:div w:id="835340587">
                      <w:marLeft w:val="0"/>
                      <w:marRight w:val="0"/>
                      <w:marTop w:val="0"/>
                      <w:marBottom w:val="0"/>
                      <w:divBdr>
                        <w:top w:val="none" w:sz="0" w:space="0" w:color="auto"/>
                        <w:left w:val="none" w:sz="0" w:space="0" w:color="auto"/>
                        <w:bottom w:val="none" w:sz="0" w:space="0" w:color="auto"/>
                        <w:right w:val="none" w:sz="0" w:space="0" w:color="auto"/>
                      </w:divBdr>
                      <w:divsChild>
                        <w:div w:id="1756705717">
                          <w:marLeft w:val="0"/>
                          <w:marRight w:val="0"/>
                          <w:marTop w:val="0"/>
                          <w:marBottom w:val="0"/>
                          <w:divBdr>
                            <w:top w:val="none" w:sz="0" w:space="0" w:color="auto"/>
                            <w:left w:val="none" w:sz="0" w:space="0" w:color="auto"/>
                            <w:bottom w:val="none" w:sz="0" w:space="0" w:color="auto"/>
                            <w:right w:val="none" w:sz="0" w:space="0" w:color="auto"/>
                          </w:divBdr>
                          <w:divsChild>
                            <w:div w:id="1869757557">
                              <w:marLeft w:val="0"/>
                              <w:marRight w:val="0"/>
                              <w:marTop w:val="0"/>
                              <w:marBottom w:val="0"/>
                              <w:divBdr>
                                <w:top w:val="none" w:sz="0" w:space="0" w:color="auto"/>
                                <w:left w:val="none" w:sz="0" w:space="0" w:color="auto"/>
                                <w:bottom w:val="none" w:sz="0" w:space="0" w:color="auto"/>
                                <w:right w:val="none" w:sz="0" w:space="0" w:color="auto"/>
                              </w:divBdr>
                              <w:divsChild>
                                <w:div w:id="9488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20833">
                      <w:marLeft w:val="0"/>
                      <w:marRight w:val="0"/>
                      <w:marTop w:val="0"/>
                      <w:marBottom w:val="0"/>
                      <w:divBdr>
                        <w:top w:val="none" w:sz="0" w:space="0" w:color="auto"/>
                        <w:left w:val="none" w:sz="0" w:space="0" w:color="auto"/>
                        <w:bottom w:val="none" w:sz="0" w:space="0" w:color="auto"/>
                        <w:right w:val="none" w:sz="0" w:space="0" w:color="auto"/>
                      </w:divBdr>
                      <w:divsChild>
                        <w:div w:id="1055351677">
                          <w:marLeft w:val="0"/>
                          <w:marRight w:val="0"/>
                          <w:marTop w:val="0"/>
                          <w:marBottom w:val="0"/>
                          <w:divBdr>
                            <w:top w:val="none" w:sz="0" w:space="0" w:color="auto"/>
                            <w:left w:val="none" w:sz="0" w:space="0" w:color="auto"/>
                            <w:bottom w:val="none" w:sz="0" w:space="0" w:color="auto"/>
                            <w:right w:val="none" w:sz="0" w:space="0" w:color="auto"/>
                          </w:divBdr>
                          <w:divsChild>
                            <w:div w:id="112747428">
                              <w:marLeft w:val="0"/>
                              <w:marRight w:val="0"/>
                              <w:marTop w:val="0"/>
                              <w:marBottom w:val="0"/>
                              <w:divBdr>
                                <w:top w:val="none" w:sz="0" w:space="0" w:color="auto"/>
                                <w:left w:val="none" w:sz="0" w:space="0" w:color="auto"/>
                                <w:bottom w:val="none" w:sz="0" w:space="0" w:color="auto"/>
                                <w:right w:val="none" w:sz="0" w:space="0" w:color="auto"/>
                              </w:divBdr>
                              <w:divsChild>
                                <w:div w:id="979067697">
                                  <w:marLeft w:val="0"/>
                                  <w:marRight w:val="0"/>
                                  <w:marTop w:val="0"/>
                                  <w:marBottom w:val="0"/>
                                  <w:divBdr>
                                    <w:top w:val="none" w:sz="0" w:space="0" w:color="auto"/>
                                    <w:left w:val="none" w:sz="0" w:space="0" w:color="auto"/>
                                    <w:bottom w:val="none" w:sz="0" w:space="0" w:color="auto"/>
                                    <w:right w:val="none" w:sz="0" w:space="0" w:color="auto"/>
                                  </w:divBdr>
                                  <w:divsChild>
                                    <w:div w:id="214509371">
                                      <w:marLeft w:val="0"/>
                                      <w:marRight w:val="0"/>
                                      <w:marTop w:val="0"/>
                                      <w:marBottom w:val="0"/>
                                      <w:divBdr>
                                        <w:top w:val="none" w:sz="0" w:space="0" w:color="auto"/>
                                        <w:left w:val="none" w:sz="0" w:space="0" w:color="auto"/>
                                        <w:bottom w:val="none" w:sz="0" w:space="0" w:color="auto"/>
                                        <w:right w:val="none" w:sz="0" w:space="0" w:color="auto"/>
                                      </w:divBdr>
                                      <w:divsChild>
                                        <w:div w:id="840001153">
                                          <w:marLeft w:val="0"/>
                                          <w:marRight w:val="0"/>
                                          <w:marTop w:val="0"/>
                                          <w:marBottom w:val="0"/>
                                          <w:divBdr>
                                            <w:top w:val="none" w:sz="0" w:space="0" w:color="auto"/>
                                            <w:left w:val="none" w:sz="0" w:space="0" w:color="auto"/>
                                            <w:bottom w:val="none" w:sz="0" w:space="0" w:color="auto"/>
                                            <w:right w:val="none" w:sz="0" w:space="0" w:color="auto"/>
                                          </w:divBdr>
                                          <w:divsChild>
                                            <w:div w:id="2108455996">
                                              <w:marLeft w:val="0"/>
                                              <w:marRight w:val="0"/>
                                              <w:marTop w:val="0"/>
                                              <w:marBottom w:val="0"/>
                                              <w:divBdr>
                                                <w:top w:val="none" w:sz="0" w:space="0" w:color="auto"/>
                                                <w:left w:val="none" w:sz="0" w:space="0" w:color="auto"/>
                                                <w:bottom w:val="none" w:sz="0" w:space="0" w:color="auto"/>
                                                <w:right w:val="none" w:sz="0" w:space="0" w:color="auto"/>
                                              </w:divBdr>
                                              <w:divsChild>
                                                <w:div w:id="4225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125087">
                                      <w:marLeft w:val="0"/>
                                      <w:marRight w:val="0"/>
                                      <w:marTop w:val="0"/>
                                      <w:marBottom w:val="0"/>
                                      <w:divBdr>
                                        <w:top w:val="none" w:sz="0" w:space="0" w:color="auto"/>
                                        <w:left w:val="none" w:sz="0" w:space="0" w:color="auto"/>
                                        <w:bottom w:val="none" w:sz="0" w:space="0" w:color="auto"/>
                                        <w:right w:val="none" w:sz="0" w:space="0" w:color="auto"/>
                                      </w:divBdr>
                                      <w:divsChild>
                                        <w:div w:id="469247819">
                                          <w:marLeft w:val="0"/>
                                          <w:marRight w:val="0"/>
                                          <w:marTop w:val="0"/>
                                          <w:marBottom w:val="0"/>
                                          <w:divBdr>
                                            <w:top w:val="none" w:sz="0" w:space="0" w:color="auto"/>
                                            <w:left w:val="none" w:sz="0" w:space="0" w:color="auto"/>
                                            <w:bottom w:val="none" w:sz="0" w:space="0" w:color="auto"/>
                                            <w:right w:val="none" w:sz="0" w:space="0" w:color="auto"/>
                                          </w:divBdr>
                                        </w:div>
                                        <w:div w:id="1279723928">
                                          <w:marLeft w:val="0"/>
                                          <w:marRight w:val="0"/>
                                          <w:marTop w:val="0"/>
                                          <w:marBottom w:val="0"/>
                                          <w:divBdr>
                                            <w:top w:val="none" w:sz="0" w:space="0" w:color="auto"/>
                                            <w:left w:val="none" w:sz="0" w:space="0" w:color="auto"/>
                                            <w:bottom w:val="none" w:sz="0" w:space="0" w:color="auto"/>
                                            <w:right w:val="none" w:sz="0" w:space="0" w:color="auto"/>
                                          </w:divBdr>
                                          <w:divsChild>
                                            <w:div w:id="1767309931">
                                              <w:marLeft w:val="0"/>
                                              <w:marRight w:val="0"/>
                                              <w:marTop w:val="0"/>
                                              <w:marBottom w:val="0"/>
                                              <w:divBdr>
                                                <w:top w:val="none" w:sz="0" w:space="0" w:color="auto"/>
                                                <w:left w:val="none" w:sz="0" w:space="0" w:color="auto"/>
                                                <w:bottom w:val="none" w:sz="0" w:space="0" w:color="auto"/>
                                                <w:right w:val="none" w:sz="0" w:space="0" w:color="auto"/>
                                              </w:divBdr>
                                              <w:divsChild>
                                                <w:div w:id="2382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772015">
      <w:bodyDiv w:val="1"/>
      <w:marLeft w:val="0"/>
      <w:marRight w:val="0"/>
      <w:marTop w:val="0"/>
      <w:marBottom w:val="0"/>
      <w:divBdr>
        <w:top w:val="none" w:sz="0" w:space="0" w:color="auto"/>
        <w:left w:val="none" w:sz="0" w:space="0" w:color="auto"/>
        <w:bottom w:val="none" w:sz="0" w:space="0" w:color="auto"/>
        <w:right w:val="none" w:sz="0" w:space="0" w:color="auto"/>
      </w:divBdr>
      <w:divsChild>
        <w:div w:id="743840789">
          <w:marLeft w:val="0"/>
          <w:marRight w:val="0"/>
          <w:marTop w:val="0"/>
          <w:marBottom w:val="0"/>
          <w:divBdr>
            <w:top w:val="none" w:sz="0" w:space="0" w:color="auto"/>
            <w:left w:val="none" w:sz="0" w:space="0" w:color="auto"/>
            <w:bottom w:val="none" w:sz="0" w:space="0" w:color="auto"/>
            <w:right w:val="none" w:sz="0" w:space="0" w:color="auto"/>
          </w:divBdr>
          <w:divsChild>
            <w:div w:id="1723628457">
              <w:marLeft w:val="0"/>
              <w:marRight w:val="0"/>
              <w:marTop w:val="0"/>
              <w:marBottom w:val="0"/>
              <w:divBdr>
                <w:top w:val="none" w:sz="0" w:space="0" w:color="auto"/>
                <w:left w:val="none" w:sz="0" w:space="0" w:color="auto"/>
                <w:bottom w:val="none" w:sz="0" w:space="0" w:color="auto"/>
                <w:right w:val="none" w:sz="0" w:space="0" w:color="auto"/>
              </w:divBdr>
              <w:divsChild>
                <w:div w:id="253825645">
                  <w:marLeft w:val="0"/>
                  <w:marRight w:val="0"/>
                  <w:marTop w:val="0"/>
                  <w:marBottom w:val="0"/>
                  <w:divBdr>
                    <w:top w:val="none" w:sz="0" w:space="0" w:color="auto"/>
                    <w:left w:val="none" w:sz="0" w:space="0" w:color="auto"/>
                    <w:bottom w:val="none" w:sz="0" w:space="0" w:color="auto"/>
                    <w:right w:val="none" w:sz="0" w:space="0" w:color="auto"/>
                  </w:divBdr>
                  <w:divsChild>
                    <w:div w:id="1564833701">
                      <w:marLeft w:val="0"/>
                      <w:marRight w:val="0"/>
                      <w:marTop w:val="0"/>
                      <w:marBottom w:val="0"/>
                      <w:divBdr>
                        <w:top w:val="none" w:sz="0" w:space="0" w:color="auto"/>
                        <w:left w:val="none" w:sz="0" w:space="0" w:color="auto"/>
                        <w:bottom w:val="none" w:sz="0" w:space="0" w:color="auto"/>
                        <w:right w:val="none" w:sz="0" w:space="0" w:color="auto"/>
                      </w:divBdr>
                      <w:divsChild>
                        <w:div w:id="1019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14101">
          <w:marLeft w:val="0"/>
          <w:marRight w:val="0"/>
          <w:marTop w:val="0"/>
          <w:marBottom w:val="0"/>
          <w:divBdr>
            <w:top w:val="none" w:sz="0" w:space="0" w:color="auto"/>
            <w:left w:val="none" w:sz="0" w:space="0" w:color="auto"/>
            <w:bottom w:val="none" w:sz="0" w:space="0" w:color="auto"/>
            <w:right w:val="none" w:sz="0" w:space="0" w:color="auto"/>
          </w:divBdr>
        </w:div>
      </w:divsChild>
    </w:div>
    <w:div w:id="1661735554">
      <w:bodyDiv w:val="1"/>
      <w:marLeft w:val="0"/>
      <w:marRight w:val="0"/>
      <w:marTop w:val="0"/>
      <w:marBottom w:val="0"/>
      <w:divBdr>
        <w:top w:val="none" w:sz="0" w:space="0" w:color="auto"/>
        <w:left w:val="none" w:sz="0" w:space="0" w:color="auto"/>
        <w:bottom w:val="none" w:sz="0" w:space="0" w:color="auto"/>
        <w:right w:val="none" w:sz="0" w:space="0" w:color="auto"/>
      </w:divBdr>
      <w:divsChild>
        <w:div w:id="82537149">
          <w:marLeft w:val="0"/>
          <w:marRight w:val="0"/>
          <w:marTop w:val="0"/>
          <w:marBottom w:val="0"/>
          <w:divBdr>
            <w:top w:val="none" w:sz="0" w:space="0" w:color="auto"/>
            <w:left w:val="none" w:sz="0" w:space="0" w:color="auto"/>
            <w:bottom w:val="none" w:sz="0" w:space="0" w:color="auto"/>
            <w:right w:val="none" w:sz="0" w:space="0" w:color="auto"/>
          </w:divBdr>
          <w:divsChild>
            <w:div w:id="183061673">
              <w:marLeft w:val="0"/>
              <w:marRight w:val="0"/>
              <w:marTop w:val="0"/>
              <w:marBottom w:val="0"/>
              <w:divBdr>
                <w:top w:val="none" w:sz="0" w:space="0" w:color="auto"/>
                <w:left w:val="none" w:sz="0" w:space="0" w:color="auto"/>
                <w:bottom w:val="none" w:sz="0" w:space="0" w:color="auto"/>
                <w:right w:val="none" w:sz="0" w:space="0" w:color="auto"/>
              </w:divBdr>
            </w:div>
            <w:div w:id="1069156639">
              <w:marLeft w:val="0"/>
              <w:marRight w:val="0"/>
              <w:marTop w:val="0"/>
              <w:marBottom w:val="0"/>
              <w:divBdr>
                <w:top w:val="none" w:sz="0" w:space="0" w:color="auto"/>
                <w:left w:val="none" w:sz="0" w:space="0" w:color="auto"/>
                <w:bottom w:val="none" w:sz="0" w:space="0" w:color="auto"/>
                <w:right w:val="none" w:sz="0" w:space="0" w:color="auto"/>
              </w:divBdr>
            </w:div>
          </w:divsChild>
        </w:div>
        <w:div w:id="1489781570">
          <w:marLeft w:val="0"/>
          <w:marRight w:val="0"/>
          <w:marTop w:val="0"/>
          <w:marBottom w:val="0"/>
          <w:divBdr>
            <w:top w:val="none" w:sz="0" w:space="0" w:color="auto"/>
            <w:left w:val="none" w:sz="0" w:space="0" w:color="auto"/>
            <w:bottom w:val="none" w:sz="0" w:space="0" w:color="auto"/>
            <w:right w:val="none" w:sz="0" w:space="0" w:color="auto"/>
          </w:divBdr>
          <w:divsChild>
            <w:div w:id="833230361">
              <w:marLeft w:val="0"/>
              <w:marRight w:val="0"/>
              <w:marTop w:val="0"/>
              <w:marBottom w:val="0"/>
              <w:divBdr>
                <w:top w:val="none" w:sz="0" w:space="0" w:color="auto"/>
                <w:left w:val="none" w:sz="0" w:space="0" w:color="auto"/>
                <w:bottom w:val="none" w:sz="0" w:space="0" w:color="auto"/>
                <w:right w:val="none" w:sz="0" w:space="0" w:color="auto"/>
              </w:divBdr>
              <w:divsChild>
                <w:div w:id="784353778">
                  <w:marLeft w:val="0"/>
                  <w:marRight w:val="0"/>
                  <w:marTop w:val="0"/>
                  <w:marBottom w:val="0"/>
                  <w:divBdr>
                    <w:top w:val="none" w:sz="0" w:space="0" w:color="auto"/>
                    <w:left w:val="none" w:sz="0" w:space="0" w:color="auto"/>
                    <w:bottom w:val="none" w:sz="0" w:space="0" w:color="auto"/>
                    <w:right w:val="none" w:sz="0" w:space="0" w:color="auto"/>
                  </w:divBdr>
                </w:div>
                <w:div w:id="1487017219">
                  <w:marLeft w:val="0"/>
                  <w:marRight w:val="0"/>
                  <w:marTop w:val="0"/>
                  <w:marBottom w:val="0"/>
                  <w:divBdr>
                    <w:top w:val="none" w:sz="0" w:space="0" w:color="auto"/>
                    <w:left w:val="none" w:sz="0" w:space="0" w:color="auto"/>
                    <w:bottom w:val="none" w:sz="0" w:space="0" w:color="auto"/>
                    <w:right w:val="none" w:sz="0" w:space="0" w:color="auto"/>
                  </w:divBdr>
                </w:div>
                <w:div w:id="1527475839">
                  <w:marLeft w:val="0"/>
                  <w:marRight w:val="0"/>
                  <w:marTop w:val="0"/>
                  <w:marBottom w:val="0"/>
                  <w:divBdr>
                    <w:top w:val="none" w:sz="0" w:space="0" w:color="auto"/>
                    <w:left w:val="none" w:sz="0" w:space="0" w:color="auto"/>
                    <w:bottom w:val="none" w:sz="0" w:space="0" w:color="auto"/>
                    <w:right w:val="none" w:sz="0" w:space="0" w:color="auto"/>
                  </w:divBdr>
                  <w:divsChild>
                    <w:div w:id="309335891">
                      <w:marLeft w:val="0"/>
                      <w:marRight w:val="0"/>
                      <w:marTop w:val="0"/>
                      <w:marBottom w:val="0"/>
                      <w:divBdr>
                        <w:top w:val="none" w:sz="0" w:space="0" w:color="auto"/>
                        <w:left w:val="none" w:sz="0" w:space="0" w:color="auto"/>
                        <w:bottom w:val="none" w:sz="0" w:space="0" w:color="auto"/>
                        <w:right w:val="none" w:sz="0" w:space="0" w:color="auto"/>
                      </w:divBdr>
                      <w:divsChild>
                        <w:div w:id="2144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39820">
                  <w:marLeft w:val="0"/>
                  <w:marRight w:val="0"/>
                  <w:marTop w:val="0"/>
                  <w:marBottom w:val="0"/>
                  <w:divBdr>
                    <w:top w:val="none" w:sz="0" w:space="0" w:color="auto"/>
                    <w:left w:val="none" w:sz="0" w:space="0" w:color="auto"/>
                    <w:bottom w:val="none" w:sz="0" w:space="0" w:color="auto"/>
                    <w:right w:val="none" w:sz="0" w:space="0" w:color="auto"/>
                  </w:divBdr>
                  <w:divsChild>
                    <w:div w:id="5265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3246">
              <w:marLeft w:val="0"/>
              <w:marRight w:val="0"/>
              <w:marTop w:val="0"/>
              <w:marBottom w:val="0"/>
              <w:divBdr>
                <w:top w:val="none" w:sz="0" w:space="0" w:color="auto"/>
                <w:left w:val="none" w:sz="0" w:space="0" w:color="auto"/>
                <w:bottom w:val="none" w:sz="0" w:space="0" w:color="auto"/>
                <w:right w:val="none" w:sz="0" w:space="0" w:color="auto"/>
              </w:divBdr>
              <w:divsChild>
                <w:div w:id="371732010">
                  <w:marLeft w:val="0"/>
                  <w:marRight w:val="0"/>
                  <w:marTop w:val="0"/>
                  <w:marBottom w:val="0"/>
                  <w:divBdr>
                    <w:top w:val="none" w:sz="0" w:space="0" w:color="auto"/>
                    <w:left w:val="none" w:sz="0" w:space="0" w:color="auto"/>
                    <w:bottom w:val="none" w:sz="0" w:space="0" w:color="auto"/>
                    <w:right w:val="none" w:sz="0" w:space="0" w:color="auto"/>
                  </w:divBdr>
                </w:div>
              </w:divsChild>
            </w:div>
            <w:div w:id="18678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6548">
      <w:bodyDiv w:val="1"/>
      <w:marLeft w:val="0"/>
      <w:marRight w:val="0"/>
      <w:marTop w:val="0"/>
      <w:marBottom w:val="0"/>
      <w:divBdr>
        <w:top w:val="none" w:sz="0" w:space="0" w:color="auto"/>
        <w:left w:val="none" w:sz="0" w:space="0" w:color="auto"/>
        <w:bottom w:val="none" w:sz="0" w:space="0" w:color="auto"/>
        <w:right w:val="none" w:sz="0" w:space="0" w:color="auto"/>
      </w:divBdr>
      <w:divsChild>
        <w:div w:id="694304365">
          <w:marLeft w:val="0"/>
          <w:marRight w:val="0"/>
          <w:marTop w:val="0"/>
          <w:marBottom w:val="0"/>
          <w:divBdr>
            <w:top w:val="none" w:sz="0" w:space="0" w:color="auto"/>
            <w:left w:val="none" w:sz="0" w:space="0" w:color="auto"/>
            <w:bottom w:val="none" w:sz="0" w:space="0" w:color="auto"/>
            <w:right w:val="none" w:sz="0" w:space="0" w:color="auto"/>
          </w:divBdr>
          <w:divsChild>
            <w:div w:id="10466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025">
      <w:bodyDiv w:val="1"/>
      <w:marLeft w:val="0"/>
      <w:marRight w:val="0"/>
      <w:marTop w:val="0"/>
      <w:marBottom w:val="0"/>
      <w:divBdr>
        <w:top w:val="none" w:sz="0" w:space="0" w:color="auto"/>
        <w:left w:val="none" w:sz="0" w:space="0" w:color="auto"/>
        <w:bottom w:val="none" w:sz="0" w:space="0" w:color="auto"/>
        <w:right w:val="none" w:sz="0" w:space="0" w:color="auto"/>
      </w:divBdr>
      <w:divsChild>
        <w:div w:id="1816800225">
          <w:marLeft w:val="0"/>
          <w:marRight w:val="0"/>
          <w:marTop w:val="0"/>
          <w:marBottom w:val="0"/>
          <w:divBdr>
            <w:top w:val="none" w:sz="0" w:space="0" w:color="auto"/>
            <w:left w:val="none" w:sz="0" w:space="0" w:color="auto"/>
            <w:bottom w:val="none" w:sz="0" w:space="0" w:color="auto"/>
            <w:right w:val="none" w:sz="0" w:space="0" w:color="auto"/>
          </w:divBdr>
          <w:divsChild>
            <w:div w:id="465971101">
              <w:marLeft w:val="0"/>
              <w:marRight w:val="0"/>
              <w:marTop w:val="0"/>
              <w:marBottom w:val="0"/>
              <w:divBdr>
                <w:top w:val="none" w:sz="0" w:space="0" w:color="auto"/>
                <w:left w:val="none" w:sz="0" w:space="0" w:color="auto"/>
                <w:bottom w:val="none" w:sz="0" w:space="0" w:color="auto"/>
                <w:right w:val="none" w:sz="0" w:space="0" w:color="auto"/>
              </w:divBdr>
            </w:div>
            <w:div w:id="1098133844">
              <w:marLeft w:val="0"/>
              <w:marRight w:val="0"/>
              <w:marTop w:val="0"/>
              <w:marBottom w:val="0"/>
              <w:divBdr>
                <w:top w:val="none" w:sz="0" w:space="0" w:color="auto"/>
                <w:left w:val="none" w:sz="0" w:space="0" w:color="auto"/>
                <w:bottom w:val="none" w:sz="0" w:space="0" w:color="auto"/>
                <w:right w:val="none" w:sz="0" w:space="0" w:color="auto"/>
              </w:divBdr>
              <w:divsChild>
                <w:div w:id="135683058">
                  <w:marLeft w:val="0"/>
                  <w:marRight w:val="0"/>
                  <w:marTop w:val="0"/>
                  <w:marBottom w:val="0"/>
                  <w:divBdr>
                    <w:top w:val="none" w:sz="0" w:space="0" w:color="auto"/>
                    <w:left w:val="none" w:sz="0" w:space="0" w:color="auto"/>
                    <w:bottom w:val="none" w:sz="0" w:space="0" w:color="auto"/>
                    <w:right w:val="none" w:sz="0" w:space="0" w:color="auto"/>
                  </w:divBdr>
                  <w:divsChild>
                    <w:div w:id="1402560055">
                      <w:marLeft w:val="0"/>
                      <w:marRight w:val="0"/>
                      <w:marTop w:val="0"/>
                      <w:marBottom w:val="0"/>
                      <w:divBdr>
                        <w:top w:val="none" w:sz="0" w:space="0" w:color="auto"/>
                        <w:left w:val="none" w:sz="0" w:space="0" w:color="auto"/>
                        <w:bottom w:val="none" w:sz="0" w:space="0" w:color="auto"/>
                        <w:right w:val="none" w:sz="0" w:space="0" w:color="auto"/>
                      </w:divBdr>
                      <w:divsChild>
                        <w:div w:id="1419668126">
                          <w:marLeft w:val="0"/>
                          <w:marRight w:val="0"/>
                          <w:marTop w:val="0"/>
                          <w:marBottom w:val="0"/>
                          <w:divBdr>
                            <w:top w:val="none" w:sz="0" w:space="0" w:color="auto"/>
                            <w:left w:val="none" w:sz="0" w:space="0" w:color="auto"/>
                            <w:bottom w:val="none" w:sz="0" w:space="0" w:color="auto"/>
                            <w:right w:val="none" w:sz="0" w:space="0" w:color="auto"/>
                          </w:divBdr>
                          <w:divsChild>
                            <w:div w:id="16999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3785">
                  <w:marLeft w:val="0"/>
                  <w:marRight w:val="0"/>
                  <w:marTop w:val="0"/>
                  <w:marBottom w:val="0"/>
                  <w:divBdr>
                    <w:top w:val="none" w:sz="0" w:space="0" w:color="auto"/>
                    <w:left w:val="none" w:sz="0" w:space="0" w:color="auto"/>
                    <w:bottom w:val="none" w:sz="0" w:space="0" w:color="auto"/>
                    <w:right w:val="none" w:sz="0" w:space="0" w:color="auto"/>
                  </w:divBdr>
                  <w:divsChild>
                    <w:div w:id="2043750820">
                      <w:marLeft w:val="0"/>
                      <w:marRight w:val="0"/>
                      <w:marTop w:val="0"/>
                      <w:marBottom w:val="0"/>
                      <w:divBdr>
                        <w:top w:val="none" w:sz="0" w:space="0" w:color="auto"/>
                        <w:left w:val="none" w:sz="0" w:space="0" w:color="auto"/>
                        <w:bottom w:val="none" w:sz="0" w:space="0" w:color="auto"/>
                        <w:right w:val="none" w:sz="0" w:space="0" w:color="auto"/>
                      </w:divBdr>
                      <w:divsChild>
                        <w:div w:id="1417093956">
                          <w:marLeft w:val="0"/>
                          <w:marRight w:val="0"/>
                          <w:marTop w:val="0"/>
                          <w:marBottom w:val="0"/>
                          <w:divBdr>
                            <w:top w:val="none" w:sz="0" w:space="0" w:color="auto"/>
                            <w:left w:val="none" w:sz="0" w:space="0" w:color="auto"/>
                            <w:bottom w:val="none" w:sz="0" w:space="0" w:color="auto"/>
                            <w:right w:val="none" w:sz="0" w:space="0" w:color="auto"/>
                          </w:divBdr>
                          <w:divsChild>
                            <w:div w:id="17510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0234">
                  <w:marLeft w:val="0"/>
                  <w:marRight w:val="0"/>
                  <w:marTop w:val="0"/>
                  <w:marBottom w:val="0"/>
                  <w:divBdr>
                    <w:top w:val="none" w:sz="0" w:space="0" w:color="auto"/>
                    <w:left w:val="none" w:sz="0" w:space="0" w:color="auto"/>
                    <w:bottom w:val="none" w:sz="0" w:space="0" w:color="auto"/>
                    <w:right w:val="none" w:sz="0" w:space="0" w:color="auto"/>
                  </w:divBdr>
                </w:div>
                <w:div w:id="260912674">
                  <w:marLeft w:val="0"/>
                  <w:marRight w:val="0"/>
                  <w:marTop w:val="0"/>
                  <w:marBottom w:val="0"/>
                  <w:divBdr>
                    <w:top w:val="none" w:sz="0" w:space="0" w:color="auto"/>
                    <w:left w:val="none" w:sz="0" w:space="0" w:color="auto"/>
                    <w:bottom w:val="none" w:sz="0" w:space="0" w:color="auto"/>
                    <w:right w:val="none" w:sz="0" w:space="0" w:color="auto"/>
                  </w:divBdr>
                </w:div>
                <w:div w:id="387534764">
                  <w:marLeft w:val="0"/>
                  <w:marRight w:val="0"/>
                  <w:marTop w:val="0"/>
                  <w:marBottom w:val="0"/>
                  <w:divBdr>
                    <w:top w:val="none" w:sz="0" w:space="0" w:color="auto"/>
                    <w:left w:val="none" w:sz="0" w:space="0" w:color="auto"/>
                    <w:bottom w:val="none" w:sz="0" w:space="0" w:color="auto"/>
                    <w:right w:val="none" w:sz="0" w:space="0" w:color="auto"/>
                  </w:divBdr>
                </w:div>
                <w:div w:id="600643534">
                  <w:marLeft w:val="0"/>
                  <w:marRight w:val="0"/>
                  <w:marTop w:val="0"/>
                  <w:marBottom w:val="0"/>
                  <w:divBdr>
                    <w:top w:val="none" w:sz="0" w:space="0" w:color="auto"/>
                    <w:left w:val="none" w:sz="0" w:space="0" w:color="auto"/>
                    <w:bottom w:val="none" w:sz="0" w:space="0" w:color="auto"/>
                    <w:right w:val="none" w:sz="0" w:space="0" w:color="auto"/>
                  </w:divBdr>
                </w:div>
                <w:div w:id="615409114">
                  <w:marLeft w:val="0"/>
                  <w:marRight w:val="0"/>
                  <w:marTop w:val="0"/>
                  <w:marBottom w:val="0"/>
                  <w:divBdr>
                    <w:top w:val="none" w:sz="0" w:space="0" w:color="auto"/>
                    <w:left w:val="none" w:sz="0" w:space="0" w:color="auto"/>
                    <w:bottom w:val="none" w:sz="0" w:space="0" w:color="auto"/>
                    <w:right w:val="none" w:sz="0" w:space="0" w:color="auto"/>
                  </w:divBdr>
                </w:div>
                <w:div w:id="634137391">
                  <w:marLeft w:val="0"/>
                  <w:marRight w:val="0"/>
                  <w:marTop w:val="0"/>
                  <w:marBottom w:val="0"/>
                  <w:divBdr>
                    <w:top w:val="none" w:sz="0" w:space="0" w:color="auto"/>
                    <w:left w:val="none" w:sz="0" w:space="0" w:color="auto"/>
                    <w:bottom w:val="none" w:sz="0" w:space="0" w:color="auto"/>
                    <w:right w:val="none" w:sz="0" w:space="0" w:color="auto"/>
                  </w:divBdr>
                  <w:divsChild>
                    <w:div w:id="273439458">
                      <w:marLeft w:val="0"/>
                      <w:marRight w:val="0"/>
                      <w:marTop w:val="0"/>
                      <w:marBottom w:val="0"/>
                      <w:divBdr>
                        <w:top w:val="none" w:sz="0" w:space="0" w:color="auto"/>
                        <w:left w:val="none" w:sz="0" w:space="0" w:color="auto"/>
                        <w:bottom w:val="none" w:sz="0" w:space="0" w:color="auto"/>
                        <w:right w:val="none" w:sz="0" w:space="0" w:color="auto"/>
                      </w:divBdr>
                      <w:divsChild>
                        <w:div w:id="132791554">
                          <w:marLeft w:val="0"/>
                          <w:marRight w:val="0"/>
                          <w:marTop w:val="0"/>
                          <w:marBottom w:val="0"/>
                          <w:divBdr>
                            <w:top w:val="none" w:sz="0" w:space="0" w:color="auto"/>
                            <w:left w:val="none" w:sz="0" w:space="0" w:color="auto"/>
                            <w:bottom w:val="none" w:sz="0" w:space="0" w:color="auto"/>
                            <w:right w:val="none" w:sz="0" w:space="0" w:color="auto"/>
                          </w:divBdr>
                          <w:divsChild>
                            <w:div w:id="2912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01830">
                  <w:marLeft w:val="0"/>
                  <w:marRight w:val="0"/>
                  <w:marTop w:val="0"/>
                  <w:marBottom w:val="0"/>
                  <w:divBdr>
                    <w:top w:val="none" w:sz="0" w:space="0" w:color="auto"/>
                    <w:left w:val="none" w:sz="0" w:space="0" w:color="auto"/>
                    <w:bottom w:val="none" w:sz="0" w:space="0" w:color="auto"/>
                    <w:right w:val="none" w:sz="0" w:space="0" w:color="auto"/>
                  </w:divBdr>
                  <w:divsChild>
                    <w:div w:id="114369206">
                      <w:marLeft w:val="0"/>
                      <w:marRight w:val="0"/>
                      <w:marTop w:val="0"/>
                      <w:marBottom w:val="0"/>
                      <w:divBdr>
                        <w:top w:val="none" w:sz="0" w:space="0" w:color="auto"/>
                        <w:left w:val="none" w:sz="0" w:space="0" w:color="auto"/>
                        <w:bottom w:val="none" w:sz="0" w:space="0" w:color="auto"/>
                        <w:right w:val="none" w:sz="0" w:space="0" w:color="auto"/>
                      </w:divBdr>
                      <w:divsChild>
                        <w:div w:id="2058040053">
                          <w:marLeft w:val="0"/>
                          <w:marRight w:val="0"/>
                          <w:marTop w:val="0"/>
                          <w:marBottom w:val="0"/>
                          <w:divBdr>
                            <w:top w:val="none" w:sz="0" w:space="0" w:color="auto"/>
                            <w:left w:val="none" w:sz="0" w:space="0" w:color="auto"/>
                            <w:bottom w:val="none" w:sz="0" w:space="0" w:color="auto"/>
                            <w:right w:val="none" w:sz="0" w:space="0" w:color="auto"/>
                          </w:divBdr>
                          <w:divsChild>
                            <w:div w:id="411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030866">
                  <w:marLeft w:val="0"/>
                  <w:marRight w:val="0"/>
                  <w:marTop w:val="0"/>
                  <w:marBottom w:val="0"/>
                  <w:divBdr>
                    <w:top w:val="none" w:sz="0" w:space="0" w:color="auto"/>
                    <w:left w:val="none" w:sz="0" w:space="0" w:color="auto"/>
                    <w:bottom w:val="none" w:sz="0" w:space="0" w:color="auto"/>
                    <w:right w:val="none" w:sz="0" w:space="0" w:color="auto"/>
                  </w:divBdr>
                </w:div>
                <w:div w:id="928347064">
                  <w:marLeft w:val="0"/>
                  <w:marRight w:val="0"/>
                  <w:marTop w:val="0"/>
                  <w:marBottom w:val="0"/>
                  <w:divBdr>
                    <w:top w:val="none" w:sz="0" w:space="0" w:color="auto"/>
                    <w:left w:val="none" w:sz="0" w:space="0" w:color="auto"/>
                    <w:bottom w:val="none" w:sz="0" w:space="0" w:color="auto"/>
                    <w:right w:val="none" w:sz="0" w:space="0" w:color="auto"/>
                  </w:divBdr>
                </w:div>
                <w:div w:id="961761910">
                  <w:marLeft w:val="0"/>
                  <w:marRight w:val="0"/>
                  <w:marTop w:val="0"/>
                  <w:marBottom w:val="0"/>
                  <w:divBdr>
                    <w:top w:val="none" w:sz="0" w:space="0" w:color="auto"/>
                    <w:left w:val="none" w:sz="0" w:space="0" w:color="auto"/>
                    <w:bottom w:val="none" w:sz="0" w:space="0" w:color="auto"/>
                    <w:right w:val="none" w:sz="0" w:space="0" w:color="auto"/>
                  </w:divBdr>
                </w:div>
                <w:div w:id="963776982">
                  <w:marLeft w:val="0"/>
                  <w:marRight w:val="0"/>
                  <w:marTop w:val="0"/>
                  <w:marBottom w:val="0"/>
                  <w:divBdr>
                    <w:top w:val="none" w:sz="0" w:space="0" w:color="auto"/>
                    <w:left w:val="none" w:sz="0" w:space="0" w:color="auto"/>
                    <w:bottom w:val="none" w:sz="0" w:space="0" w:color="auto"/>
                    <w:right w:val="none" w:sz="0" w:space="0" w:color="auto"/>
                  </w:divBdr>
                  <w:divsChild>
                    <w:div w:id="1550336206">
                      <w:marLeft w:val="0"/>
                      <w:marRight w:val="0"/>
                      <w:marTop w:val="0"/>
                      <w:marBottom w:val="0"/>
                      <w:divBdr>
                        <w:top w:val="none" w:sz="0" w:space="0" w:color="auto"/>
                        <w:left w:val="none" w:sz="0" w:space="0" w:color="auto"/>
                        <w:bottom w:val="none" w:sz="0" w:space="0" w:color="auto"/>
                        <w:right w:val="none" w:sz="0" w:space="0" w:color="auto"/>
                      </w:divBdr>
                      <w:divsChild>
                        <w:div w:id="1679884998">
                          <w:marLeft w:val="0"/>
                          <w:marRight w:val="0"/>
                          <w:marTop w:val="0"/>
                          <w:marBottom w:val="0"/>
                          <w:divBdr>
                            <w:top w:val="none" w:sz="0" w:space="0" w:color="auto"/>
                            <w:left w:val="none" w:sz="0" w:space="0" w:color="auto"/>
                            <w:bottom w:val="none" w:sz="0" w:space="0" w:color="auto"/>
                            <w:right w:val="none" w:sz="0" w:space="0" w:color="auto"/>
                          </w:divBdr>
                          <w:divsChild>
                            <w:div w:id="6280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53246">
                  <w:marLeft w:val="0"/>
                  <w:marRight w:val="0"/>
                  <w:marTop w:val="0"/>
                  <w:marBottom w:val="0"/>
                  <w:divBdr>
                    <w:top w:val="none" w:sz="0" w:space="0" w:color="auto"/>
                    <w:left w:val="none" w:sz="0" w:space="0" w:color="auto"/>
                    <w:bottom w:val="none" w:sz="0" w:space="0" w:color="auto"/>
                    <w:right w:val="none" w:sz="0" w:space="0" w:color="auto"/>
                  </w:divBdr>
                </w:div>
                <w:div w:id="1045106086">
                  <w:marLeft w:val="0"/>
                  <w:marRight w:val="0"/>
                  <w:marTop w:val="0"/>
                  <w:marBottom w:val="0"/>
                  <w:divBdr>
                    <w:top w:val="none" w:sz="0" w:space="0" w:color="auto"/>
                    <w:left w:val="none" w:sz="0" w:space="0" w:color="auto"/>
                    <w:bottom w:val="none" w:sz="0" w:space="0" w:color="auto"/>
                    <w:right w:val="none" w:sz="0" w:space="0" w:color="auto"/>
                  </w:divBdr>
                  <w:divsChild>
                    <w:div w:id="1343505157">
                      <w:marLeft w:val="0"/>
                      <w:marRight w:val="0"/>
                      <w:marTop w:val="0"/>
                      <w:marBottom w:val="0"/>
                      <w:divBdr>
                        <w:top w:val="none" w:sz="0" w:space="0" w:color="auto"/>
                        <w:left w:val="none" w:sz="0" w:space="0" w:color="auto"/>
                        <w:bottom w:val="none" w:sz="0" w:space="0" w:color="auto"/>
                        <w:right w:val="none" w:sz="0" w:space="0" w:color="auto"/>
                      </w:divBdr>
                      <w:divsChild>
                        <w:div w:id="212469722">
                          <w:marLeft w:val="0"/>
                          <w:marRight w:val="0"/>
                          <w:marTop w:val="0"/>
                          <w:marBottom w:val="0"/>
                          <w:divBdr>
                            <w:top w:val="none" w:sz="0" w:space="0" w:color="auto"/>
                            <w:left w:val="none" w:sz="0" w:space="0" w:color="auto"/>
                            <w:bottom w:val="none" w:sz="0" w:space="0" w:color="auto"/>
                            <w:right w:val="none" w:sz="0" w:space="0" w:color="auto"/>
                          </w:divBdr>
                          <w:divsChild>
                            <w:div w:id="17967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2025">
                  <w:marLeft w:val="0"/>
                  <w:marRight w:val="0"/>
                  <w:marTop w:val="0"/>
                  <w:marBottom w:val="0"/>
                  <w:divBdr>
                    <w:top w:val="none" w:sz="0" w:space="0" w:color="auto"/>
                    <w:left w:val="none" w:sz="0" w:space="0" w:color="auto"/>
                    <w:bottom w:val="none" w:sz="0" w:space="0" w:color="auto"/>
                    <w:right w:val="none" w:sz="0" w:space="0" w:color="auto"/>
                  </w:divBdr>
                </w:div>
                <w:div w:id="1203398151">
                  <w:marLeft w:val="0"/>
                  <w:marRight w:val="0"/>
                  <w:marTop w:val="0"/>
                  <w:marBottom w:val="0"/>
                  <w:divBdr>
                    <w:top w:val="none" w:sz="0" w:space="0" w:color="auto"/>
                    <w:left w:val="none" w:sz="0" w:space="0" w:color="auto"/>
                    <w:bottom w:val="none" w:sz="0" w:space="0" w:color="auto"/>
                    <w:right w:val="none" w:sz="0" w:space="0" w:color="auto"/>
                  </w:divBdr>
                </w:div>
                <w:div w:id="1341658127">
                  <w:marLeft w:val="0"/>
                  <w:marRight w:val="0"/>
                  <w:marTop w:val="0"/>
                  <w:marBottom w:val="0"/>
                  <w:divBdr>
                    <w:top w:val="none" w:sz="0" w:space="0" w:color="auto"/>
                    <w:left w:val="none" w:sz="0" w:space="0" w:color="auto"/>
                    <w:bottom w:val="none" w:sz="0" w:space="0" w:color="auto"/>
                    <w:right w:val="none" w:sz="0" w:space="0" w:color="auto"/>
                  </w:divBdr>
                  <w:divsChild>
                    <w:div w:id="692154458">
                      <w:marLeft w:val="0"/>
                      <w:marRight w:val="0"/>
                      <w:marTop w:val="0"/>
                      <w:marBottom w:val="0"/>
                      <w:divBdr>
                        <w:top w:val="none" w:sz="0" w:space="0" w:color="auto"/>
                        <w:left w:val="none" w:sz="0" w:space="0" w:color="auto"/>
                        <w:bottom w:val="none" w:sz="0" w:space="0" w:color="auto"/>
                        <w:right w:val="none" w:sz="0" w:space="0" w:color="auto"/>
                      </w:divBdr>
                      <w:divsChild>
                        <w:div w:id="991324438">
                          <w:marLeft w:val="0"/>
                          <w:marRight w:val="0"/>
                          <w:marTop w:val="0"/>
                          <w:marBottom w:val="0"/>
                          <w:divBdr>
                            <w:top w:val="none" w:sz="0" w:space="0" w:color="auto"/>
                            <w:left w:val="none" w:sz="0" w:space="0" w:color="auto"/>
                            <w:bottom w:val="none" w:sz="0" w:space="0" w:color="auto"/>
                            <w:right w:val="none" w:sz="0" w:space="0" w:color="auto"/>
                          </w:divBdr>
                          <w:divsChild>
                            <w:div w:id="12261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7123">
                  <w:marLeft w:val="0"/>
                  <w:marRight w:val="0"/>
                  <w:marTop w:val="0"/>
                  <w:marBottom w:val="0"/>
                  <w:divBdr>
                    <w:top w:val="none" w:sz="0" w:space="0" w:color="auto"/>
                    <w:left w:val="none" w:sz="0" w:space="0" w:color="auto"/>
                    <w:bottom w:val="none" w:sz="0" w:space="0" w:color="auto"/>
                    <w:right w:val="none" w:sz="0" w:space="0" w:color="auto"/>
                  </w:divBdr>
                  <w:divsChild>
                    <w:div w:id="1232154236">
                      <w:marLeft w:val="0"/>
                      <w:marRight w:val="0"/>
                      <w:marTop w:val="0"/>
                      <w:marBottom w:val="0"/>
                      <w:divBdr>
                        <w:top w:val="none" w:sz="0" w:space="0" w:color="auto"/>
                        <w:left w:val="none" w:sz="0" w:space="0" w:color="auto"/>
                        <w:bottom w:val="none" w:sz="0" w:space="0" w:color="auto"/>
                        <w:right w:val="none" w:sz="0" w:space="0" w:color="auto"/>
                      </w:divBdr>
                      <w:divsChild>
                        <w:div w:id="1428429904">
                          <w:marLeft w:val="0"/>
                          <w:marRight w:val="0"/>
                          <w:marTop w:val="0"/>
                          <w:marBottom w:val="0"/>
                          <w:divBdr>
                            <w:top w:val="none" w:sz="0" w:space="0" w:color="auto"/>
                            <w:left w:val="none" w:sz="0" w:space="0" w:color="auto"/>
                            <w:bottom w:val="none" w:sz="0" w:space="0" w:color="auto"/>
                            <w:right w:val="none" w:sz="0" w:space="0" w:color="auto"/>
                          </w:divBdr>
                          <w:divsChild>
                            <w:div w:id="3588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8973">
                  <w:marLeft w:val="0"/>
                  <w:marRight w:val="0"/>
                  <w:marTop w:val="0"/>
                  <w:marBottom w:val="0"/>
                  <w:divBdr>
                    <w:top w:val="none" w:sz="0" w:space="0" w:color="auto"/>
                    <w:left w:val="none" w:sz="0" w:space="0" w:color="auto"/>
                    <w:bottom w:val="none" w:sz="0" w:space="0" w:color="auto"/>
                    <w:right w:val="none" w:sz="0" w:space="0" w:color="auto"/>
                  </w:divBdr>
                </w:div>
                <w:div w:id="1754013422">
                  <w:marLeft w:val="0"/>
                  <w:marRight w:val="0"/>
                  <w:marTop w:val="0"/>
                  <w:marBottom w:val="0"/>
                  <w:divBdr>
                    <w:top w:val="none" w:sz="0" w:space="0" w:color="auto"/>
                    <w:left w:val="none" w:sz="0" w:space="0" w:color="auto"/>
                    <w:bottom w:val="none" w:sz="0" w:space="0" w:color="auto"/>
                    <w:right w:val="none" w:sz="0" w:space="0" w:color="auto"/>
                  </w:divBdr>
                </w:div>
                <w:div w:id="2012831020">
                  <w:marLeft w:val="0"/>
                  <w:marRight w:val="0"/>
                  <w:marTop w:val="0"/>
                  <w:marBottom w:val="0"/>
                  <w:divBdr>
                    <w:top w:val="none" w:sz="0" w:space="0" w:color="auto"/>
                    <w:left w:val="none" w:sz="0" w:space="0" w:color="auto"/>
                    <w:bottom w:val="none" w:sz="0" w:space="0" w:color="auto"/>
                    <w:right w:val="none" w:sz="0" w:space="0" w:color="auto"/>
                  </w:divBdr>
                </w:div>
              </w:divsChild>
            </w:div>
            <w:div w:id="20995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8542">
      <w:bodyDiv w:val="1"/>
      <w:marLeft w:val="0"/>
      <w:marRight w:val="0"/>
      <w:marTop w:val="0"/>
      <w:marBottom w:val="0"/>
      <w:divBdr>
        <w:top w:val="none" w:sz="0" w:space="0" w:color="auto"/>
        <w:left w:val="none" w:sz="0" w:space="0" w:color="auto"/>
        <w:bottom w:val="none" w:sz="0" w:space="0" w:color="auto"/>
        <w:right w:val="none" w:sz="0" w:space="0" w:color="auto"/>
      </w:divBdr>
    </w:div>
    <w:div w:id="1674524281">
      <w:bodyDiv w:val="1"/>
      <w:marLeft w:val="0"/>
      <w:marRight w:val="0"/>
      <w:marTop w:val="0"/>
      <w:marBottom w:val="0"/>
      <w:divBdr>
        <w:top w:val="none" w:sz="0" w:space="0" w:color="auto"/>
        <w:left w:val="none" w:sz="0" w:space="0" w:color="auto"/>
        <w:bottom w:val="none" w:sz="0" w:space="0" w:color="auto"/>
        <w:right w:val="none" w:sz="0" w:space="0" w:color="auto"/>
      </w:divBdr>
    </w:div>
    <w:div w:id="1674993805">
      <w:bodyDiv w:val="1"/>
      <w:marLeft w:val="0"/>
      <w:marRight w:val="0"/>
      <w:marTop w:val="0"/>
      <w:marBottom w:val="0"/>
      <w:divBdr>
        <w:top w:val="none" w:sz="0" w:space="0" w:color="auto"/>
        <w:left w:val="none" w:sz="0" w:space="0" w:color="auto"/>
        <w:bottom w:val="none" w:sz="0" w:space="0" w:color="auto"/>
        <w:right w:val="none" w:sz="0" w:space="0" w:color="auto"/>
      </w:divBdr>
      <w:divsChild>
        <w:div w:id="1845364666">
          <w:marLeft w:val="0"/>
          <w:marRight w:val="0"/>
          <w:marTop w:val="0"/>
          <w:marBottom w:val="0"/>
          <w:divBdr>
            <w:top w:val="none" w:sz="0" w:space="0" w:color="auto"/>
            <w:left w:val="none" w:sz="0" w:space="0" w:color="auto"/>
            <w:bottom w:val="none" w:sz="0" w:space="0" w:color="auto"/>
            <w:right w:val="none" w:sz="0" w:space="0" w:color="auto"/>
          </w:divBdr>
        </w:div>
      </w:divsChild>
    </w:div>
    <w:div w:id="1675109671">
      <w:bodyDiv w:val="1"/>
      <w:marLeft w:val="0"/>
      <w:marRight w:val="0"/>
      <w:marTop w:val="0"/>
      <w:marBottom w:val="0"/>
      <w:divBdr>
        <w:top w:val="none" w:sz="0" w:space="0" w:color="auto"/>
        <w:left w:val="none" w:sz="0" w:space="0" w:color="auto"/>
        <w:bottom w:val="none" w:sz="0" w:space="0" w:color="auto"/>
        <w:right w:val="none" w:sz="0" w:space="0" w:color="auto"/>
      </w:divBdr>
      <w:divsChild>
        <w:div w:id="251620746">
          <w:marLeft w:val="600"/>
          <w:marRight w:val="0"/>
          <w:marTop w:val="0"/>
          <w:marBottom w:val="0"/>
          <w:divBdr>
            <w:top w:val="none" w:sz="0" w:space="0" w:color="auto"/>
            <w:left w:val="none" w:sz="0" w:space="0" w:color="auto"/>
            <w:bottom w:val="none" w:sz="0" w:space="0" w:color="auto"/>
            <w:right w:val="none" w:sz="0" w:space="0" w:color="auto"/>
          </w:divBdr>
        </w:div>
      </w:divsChild>
    </w:div>
    <w:div w:id="1690988433">
      <w:bodyDiv w:val="1"/>
      <w:marLeft w:val="0"/>
      <w:marRight w:val="0"/>
      <w:marTop w:val="0"/>
      <w:marBottom w:val="0"/>
      <w:divBdr>
        <w:top w:val="none" w:sz="0" w:space="0" w:color="auto"/>
        <w:left w:val="none" w:sz="0" w:space="0" w:color="auto"/>
        <w:bottom w:val="none" w:sz="0" w:space="0" w:color="auto"/>
        <w:right w:val="none" w:sz="0" w:space="0" w:color="auto"/>
      </w:divBdr>
      <w:divsChild>
        <w:div w:id="221059950">
          <w:marLeft w:val="0"/>
          <w:marRight w:val="0"/>
          <w:marTop w:val="0"/>
          <w:marBottom w:val="0"/>
          <w:divBdr>
            <w:top w:val="none" w:sz="0" w:space="0" w:color="auto"/>
            <w:left w:val="none" w:sz="0" w:space="0" w:color="auto"/>
            <w:bottom w:val="none" w:sz="0" w:space="0" w:color="auto"/>
            <w:right w:val="none" w:sz="0" w:space="0" w:color="auto"/>
          </w:divBdr>
        </w:div>
        <w:div w:id="2095783815">
          <w:marLeft w:val="0"/>
          <w:marRight w:val="0"/>
          <w:marTop w:val="0"/>
          <w:marBottom w:val="0"/>
          <w:divBdr>
            <w:top w:val="none" w:sz="0" w:space="0" w:color="auto"/>
            <w:left w:val="none" w:sz="0" w:space="0" w:color="auto"/>
            <w:bottom w:val="none" w:sz="0" w:space="0" w:color="auto"/>
            <w:right w:val="none" w:sz="0" w:space="0" w:color="auto"/>
          </w:divBdr>
        </w:div>
      </w:divsChild>
    </w:div>
    <w:div w:id="1742408114">
      <w:bodyDiv w:val="1"/>
      <w:marLeft w:val="0"/>
      <w:marRight w:val="0"/>
      <w:marTop w:val="0"/>
      <w:marBottom w:val="0"/>
      <w:divBdr>
        <w:top w:val="none" w:sz="0" w:space="0" w:color="auto"/>
        <w:left w:val="none" w:sz="0" w:space="0" w:color="auto"/>
        <w:bottom w:val="none" w:sz="0" w:space="0" w:color="auto"/>
        <w:right w:val="none" w:sz="0" w:space="0" w:color="auto"/>
      </w:divBdr>
    </w:div>
    <w:div w:id="1762289591">
      <w:bodyDiv w:val="1"/>
      <w:marLeft w:val="0"/>
      <w:marRight w:val="0"/>
      <w:marTop w:val="0"/>
      <w:marBottom w:val="0"/>
      <w:divBdr>
        <w:top w:val="none" w:sz="0" w:space="0" w:color="auto"/>
        <w:left w:val="none" w:sz="0" w:space="0" w:color="auto"/>
        <w:bottom w:val="none" w:sz="0" w:space="0" w:color="auto"/>
        <w:right w:val="none" w:sz="0" w:space="0" w:color="auto"/>
      </w:divBdr>
      <w:divsChild>
        <w:div w:id="415522676">
          <w:marLeft w:val="0"/>
          <w:marRight w:val="0"/>
          <w:marTop w:val="0"/>
          <w:marBottom w:val="0"/>
          <w:divBdr>
            <w:top w:val="none" w:sz="0" w:space="0" w:color="auto"/>
            <w:left w:val="none" w:sz="0" w:space="0" w:color="auto"/>
            <w:bottom w:val="none" w:sz="0" w:space="0" w:color="auto"/>
            <w:right w:val="none" w:sz="0" w:space="0" w:color="auto"/>
          </w:divBdr>
        </w:div>
        <w:div w:id="464353491">
          <w:marLeft w:val="0"/>
          <w:marRight w:val="0"/>
          <w:marTop w:val="0"/>
          <w:marBottom w:val="0"/>
          <w:divBdr>
            <w:top w:val="none" w:sz="0" w:space="0" w:color="auto"/>
            <w:left w:val="none" w:sz="0" w:space="0" w:color="auto"/>
            <w:bottom w:val="none" w:sz="0" w:space="0" w:color="auto"/>
            <w:right w:val="none" w:sz="0" w:space="0" w:color="auto"/>
          </w:divBdr>
        </w:div>
      </w:divsChild>
    </w:div>
    <w:div w:id="1794786867">
      <w:bodyDiv w:val="1"/>
      <w:marLeft w:val="0"/>
      <w:marRight w:val="0"/>
      <w:marTop w:val="0"/>
      <w:marBottom w:val="0"/>
      <w:divBdr>
        <w:top w:val="none" w:sz="0" w:space="0" w:color="auto"/>
        <w:left w:val="none" w:sz="0" w:space="0" w:color="auto"/>
        <w:bottom w:val="none" w:sz="0" w:space="0" w:color="auto"/>
        <w:right w:val="none" w:sz="0" w:space="0" w:color="auto"/>
      </w:divBdr>
      <w:divsChild>
        <w:div w:id="170754043">
          <w:marLeft w:val="0"/>
          <w:marRight w:val="0"/>
          <w:marTop w:val="0"/>
          <w:marBottom w:val="0"/>
          <w:divBdr>
            <w:top w:val="none" w:sz="0" w:space="0" w:color="auto"/>
            <w:left w:val="none" w:sz="0" w:space="0" w:color="auto"/>
            <w:bottom w:val="none" w:sz="0" w:space="0" w:color="auto"/>
            <w:right w:val="none" w:sz="0" w:space="0" w:color="auto"/>
          </w:divBdr>
          <w:divsChild>
            <w:div w:id="819230428">
              <w:marLeft w:val="0"/>
              <w:marRight w:val="0"/>
              <w:marTop w:val="0"/>
              <w:marBottom w:val="0"/>
              <w:divBdr>
                <w:top w:val="none" w:sz="0" w:space="0" w:color="auto"/>
                <w:left w:val="none" w:sz="0" w:space="0" w:color="auto"/>
                <w:bottom w:val="none" w:sz="0" w:space="0" w:color="auto"/>
                <w:right w:val="none" w:sz="0" w:space="0" w:color="auto"/>
              </w:divBdr>
              <w:divsChild>
                <w:div w:id="12172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102161">
                  <w:marLeft w:val="0"/>
                  <w:marRight w:val="0"/>
                  <w:marTop w:val="0"/>
                  <w:marBottom w:val="0"/>
                  <w:divBdr>
                    <w:top w:val="none" w:sz="0" w:space="0" w:color="auto"/>
                    <w:left w:val="none" w:sz="0" w:space="0" w:color="auto"/>
                    <w:bottom w:val="none" w:sz="0" w:space="0" w:color="auto"/>
                    <w:right w:val="none" w:sz="0" w:space="0" w:color="auto"/>
                  </w:divBdr>
                </w:div>
                <w:div w:id="421529651">
                  <w:marLeft w:val="0"/>
                  <w:marRight w:val="0"/>
                  <w:marTop w:val="0"/>
                  <w:marBottom w:val="0"/>
                  <w:divBdr>
                    <w:top w:val="none" w:sz="0" w:space="0" w:color="auto"/>
                    <w:left w:val="none" w:sz="0" w:space="0" w:color="auto"/>
                    <w:bottom w:val="none" w:sz="0" w:space="0" w:color="auto"/>
                    <w:right w:val="none" w:sz="0" w:space="0" w:color="auto"/>
                  </w:divBdr>
                </w:div>
                <w:div w:id="469173397">
                  <w:marLeft w:val="0"/>
                  <w:marRight w:val="0"/>
                  <w:marTop w:val="0"/>
                  <w:marBottom w:val="0"/>
                  <w:divBdr>
                    <w:top w:val="none" w:sz="0" w:space="0" w:color="auto"/>
                    <w:left w:val="none" w:sz="0" w:space="0" w:color="auto"/>
                    <w:bottom w:val="none" w:sz="0" w:space="0" w:color="auto"/>
                    <w:right w:val="none" w:sz="0" w:space="0" w:color="auto"/>
                  </w:divBdr>
                </w:div>
                <w:div w:id="732310741">
                  <w:marLeft w:val="0"/>
                  <w:marRight w:val="0"/>
                  <w:marTop w:val="0"/>
                  <w:marBottom w:val="0"/>
                  <w:divBdr>
                    <w:top w:val="none" w:sz="0" w:space="0" w:color="auto"/>
                    <w:left w:val="none" w:sz="0" w:space="0" w:color="auto"/>
                    <w:bottom w:val="none" w:sz="0" w:space="0" w:color="auto"/>
                    <w:right w:val="none" w:sz="0" w:space="0" w:color="auto"/>
                  </w:divBdr>
                </w:div>
              </w:divsChild>
            </w:div>
            <w:div w:id="1212112507">
              <w:marLeft w:val="0"/>
              <w:marRight w:val="0"/>
              <w:marTop w:val="0"/>
              <w:marBottom w:val="0"/>
              <w:divBdr>
                <w:top w:val="none" w:sz="0" w:space="0" w:color="auto"/>
                <w:left w:val="none" w:sz="0" w:space="0" w:color="auto"/>
                <w:bottom w:val="none" w:sz="0" w:space="0" w:color="auto"/>
                <w:right w:val="none" w:sz="0" w:space="0" w:color="auto"/>
              </w:divBdr>
            </w:div>
            <w:div w:id="21022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0274">
      <w:bodyDiv w:val="1"/>
      <w:marLeft w:val="0"/>
      <w:marRight w:val="0"/>
      <w:marTop w:val="0"/>
      <w:marBottom w:val="0"/>
      <w:divBdr>
        <w:top w:val="none" w:sz="0" w:space="0" w:color="auto"/>
        <w:left w:val="none" w:sz="0" w:space="0" w:color="auto"/>
        <w:bottom w:val="none" w:sz="0" w:space="0" w:color="auto"/>
        <w:right w:val="none" w:sz="0" w:space="0" w:color="auto"/>
      </w:divBdr>
      <w:divsChild>
        <w:div w:id="452410271">
          <w:marLeft w:val="0"/>
          <w:marRight w:val="0"/>
          <w:marTop w:val="0"/>
          <w:marBottom w:val="0"/>
          <w:divBdr>
            <w:top w:val="none" w:sz="0" w:space="0" w:color="auto"/>
            <w:left w:val="none" w:sz="0" w:space="0" w:color="auto"/>
            <w:bottom w:val="none" w:sz="0" w:space="0" w:color="auto"/>
            <w:right w:val="none" w:sz="0" w:space="0" w:color="auto"/>
          </w:divBdr>
        </w:div>
      </w:divsChild>
    </w:div>
    <w:div w:id="1821922330">
      <w:bodyDiv w:val="1"/>
      <w:marLeft w:val="0"/>
      <w:marRight w:val="0"/>
      <w:marTop w:val="0"/>
      <w:marBottom w:val="0"/>
      <w:divBdr>
        <w:top w:val="none" w:sz="0" w:space="0" w:color="auto"/>
        <w:left w:val="none" w:sz="0" w:space="0" w:color="auto"/>
        <w:bottom w:val="none" w:sz="0" w:space="0" w:color="auto"/>
        <w:right w:val="none" w:sz="0" w:space="0" w:color="auto"/>
      </w:divBdr>
      <w:divsChild>
        <w:div w:id="1046955122">
          <w:marLeft w:val="0"/>
          <w:marRight w:val="0"/>
          <w:marTop w:val="0"/>
          <w:marBottom w:val="0"/>
          <w:divBdr>
            <w:top w:val="none" w:sz="0" w:space="0" w:color="auto"/>
            <w:left w:val="none" w:sz="0" w:space="0" w:color="auto"/>
            <w:bottom w:val="none" w:sz="0" w:space="0" w:color="auto"/>
            <w:right w:val="none" w:sz="0" w:space="0" w:color="auto"/>
          </w:divBdr>
        </w:div>
      </w:divsChild>
    </w:div>
    <w:div w:id="1832326689">
      <w:bodyDiv w:val="1"/>
      <w:marLeft w:val="0"/>
      <w:marRight w:val="0"/>
      <w:marTop w:val="0"/>
      <w:marBottom w:val="0"/>
      <w:divBdr>
        <w:top w:val="none" w:sz="0" w:space="0" w:color="auto"/>
        <w:left w:val="none" w:sz="0" w:space="0" w:color="auto"/>
        <w:bottom w:val="none" w:sz="0" w:space="0" w:color="auto"/>
        <w:right w:val="none" w:sz="0" w:space="0" w:color="auto"/>
      </w:divBdr>
      <w:divsChild>
        <w:div w:id="612174911">
          <w:marLeft w:val="0"/>
          <w:marRight w:val="0"/>
          <w:marTop w:val="0"/>
          <w:marBottom w:val="0"/>
          <w:divBdr>
            <w:top w:val="none" w:sz="0" w:space="0" w:color="auto"/>
            <w:left w:val="none" w:sz="0" w:space="0" w:color="auto"/>
            <w:bottom w:val="none" w:sz="0" w:space="0" w:color="auto"/>
            <w:right w:val="none" w:sz="0" w:space="0" w:color="auto"/>
          </w:divBdr>
          <w:divsChild>
            <w:div w:id="1473524280">
              <w:marLeft w:val="0"/>
              <w:marRight w:val="0"/>
              <w:marTop w:val="0"/>
              <w:marBottom w:val="0"/>
              <w:divBdr>
                <w:top w:val="none" w:sz="0" w:space="0" w:color="auto"/>
                <w:left w:val="none" w:sz="0" w:space="0" w:color="auto"/>
                <w:bottom w:val="none" w:sz="0" w:space="0" w:color="auto"/>
                <w:right w:val="none" w:sz="0" w:space="0" w:color="auto"/>
              </w:divBdr>
              <w:divsChild>
                <w:div w:id="130027783">
                  <w:marLeft w:val="0"/>
                  <w:marRight w:val="0"/>
                  <w:marTop w:val="0"/>
                  <w:marBottom w:val="0"/>
                  <w:divBdr>
                    <w:top w:val="none" w:sz="0" w:space="0" w:color="auto"/>
                    <w:left w:val="none" w:sz="0" w:space="0" w:color="auto"/>
                    <w:bottom w:val="none" w:sz="0" w:space="0" w:color="auto"/>
                    <w:right w:val="none" w:sz="0" w:space="0" w:color="auto"/>
                  </w:divBdr>
                </w:div>
                <w:div w:id="162429515">
                  <w:marLeft w:val="0"/>
                  <w:marRight w:val="0"/>
                  <w:marTop w:val="0"/>
                  <w:marBottom w:val="0"/>
                  <w:divBdr>
                    <w:top w:val="none" w:sz="0" w:space="0" w:color="auto"/>
                    <w:left w:val="none" w:sz="0" w:space="0" w:color="auto"/>
                    <w:bottom w:val="none" w:sz="0" w:space="0" w:color="auto"/>
                    <w:right w:val="none" w:sz="0" w:space="0" w:color="auto"/>
                  </w:divBdr>
                </w:div>
                <w:div w:id="226066344">
                  <w:marLeft w:val="0"/>
                  <w:marRight w:val="0"/>
                  <w:marTop w:val="0"/>
                  <w:marBottom w:val="0"/>
                  <w:divBdr>
                    <w:top w:val="none" w:sz="0" w:space="0" w:color="auto"/>
                    <w:left w:val="none" w:sz="0" w:space="0" w:color="auto"/>
                    <w:bottom w:val="none" w:sz="0" w:space="0" w:color="auto"/>
                    <w:right w:val="none" w:sz="0" w:space="0" w:color="auto"/>
                  </w:divBdr>
                </w:div>
                <w:div w:id="235633784">
                  <w:marLeft w:val="0"/>
                  <w:marRight w:val="0"/>
                  <w:marTop w:val="0"/>
                  <w:marBottom w:val="0"/>
                  <w:divBdr>
                    <w:top w:val="none" w:sz="0" w:space="0" w:color="auto"/>
                    <w:left w:val="none" w:sz="0" w:space="0" w:color="auto"/>
                    <w:bottom w:val="none" w:sz="0" w:space="0" w:color="auto"/>
                    <w:right w:val="none" w:sz="0" w:space="0" w:color="auto"/>
                  </w:divBdr>
                </w:div>
                <w:div w:id="713576972">
                  <w:marLeft w:val="0"/>
                  <w:marRight w:val="0"/>
                  <w:marTop w:val="0"/>
                  <w:marBottom w:val="0"/>
                  <w:divBdr>
                    <w:top w:val="none" w:sz="0" w:space="0" w:color="auto"/>
                    <w:left w:val="none" w:sz="0" w:space="0" w:color="auto"/>
                    <w:bottom w:val="none" w:sz="0" w:space="0" w:color="auto"/>
                    <w:right w:val="none" w:sz="0" w:space="0" w:color="auto"/>
                  </w:divBdr>
                </w:div>
                <w:div w:id="717632597">
                  <w:marLeft w:val="0"/>
                  <w:marRight w:val="0"/>
                  <w:marTop w:val="0"/>
                  <w:marBottom w:val="0"/>
                  <w:divBdr>
                    <w:top w:val="none" w:sz="0" w:space="0" w:color="auto"/>
                    <w:left w:val="none" w:sz="0" w:space="0" w:color="auto"/>
                    <w:bottom w:val="none" w:sz="0" w:space="0" w:color="auto"/>
                    <w:right w:val="none" w:sz="0" w:space="0" w:color="auto"/>
                  </w:divBdr>
                </w:div>
                <w:div w:id="778253933">
                  <w:marLeft w:val="0"/>
                  <w:marRight w:val="0"/>
                  <w:marTop w:val="0"/>
                  <w:marBottom w:val="0"/>
                  <w:divBdr>
                    <w:top w:val="none" w:sz="0" w:space="0" w:color="auto"/>
                    <w:left w:val="none" w:sz="0" w:space="0" w:color="auto"/>
                    <w:bottom w:val="none" w:sz="0" w:space="0" w:color="auto"/>
                    <w:right w:val="none" w:sz="0" w:space="0" w:color="auto"/>
                  </w:divBdr>
                </w:div>
                <w:div w:id="899907406">
                  <w:marLeft w:val="0"/>
                  <w:marRight w:val="0"/>
                  <w:marTop w:val="0"/>
                  <w:marBottom w:val="0"/>
                  <w:divBdr>
                    <w:top w:val="none" w:sz="0" w:space="0" w:color="auto"/>
                    <w:left w:val="none" w:sz="0" w:space="0" w:color="auto"/>
                    <w:bottom w:val="none" w:sz="0" w:space="0" w:color="auto"/>
                    <w:right w:val="none" w:sz="0" w:space="0" w:color="auto"/>
                  </w:divBdr>
                </w:div>
                <w:div w:id="957637712">
                  <w:marLeft w:val="0"/>
                  <w:marRight w:val="0"/>
                  <w:marTop w:val="0"/>
                  <w:marBottom w:val="0"/>
                  <w:divBdr>
                    <w:top w:val="none" w:sz="0" w:space="0" w:color="auto"/>
                    <w:left w:val="none" w:sz="0" w:space="0" w:color="auto"/>
                    <w:bottom w:val="none" w:sz="0" w:space="0" w:color="auto"/>
                    <w:right w:val="none" w:sz="0" w:space="0" w:color="auto"/>
                  </w:divBdr>
                </w:div>
                <w:div w:id="993146324">
                  <w:marLeft w:val="0"/>
                  <w:marRight w:val="0"/>
                  <w:marTop w:val="0"/>
                  <w:marBottom w:val="0"/>
                  <w:divBdr>
                    <w:top w:val="none" w:sz="0" w:space="0" w:color="auto"/>
                    <w:left w:val="none" w:sz="0" w:space="0" w:color="auto"/>
                    <w:bottom w:val="none" w:sz="0" w:space="0" w:color="auto"/>
                    <w:right w:val="none" w:sz="0" w:space="0" w:color="auto"/>
                  </w:divBdr>
                </w:div>
                <w:div w:id="1017925481">
                  <w:marLeft w:val="0"/>
                  <w:marRight w:val="0"/>
                  <w:marTop w:val="0"/>
                  <w:marBottom w:val="0"/>
                  <w:divBdr>
                    <w:top w:val="none" w:sz="0" w:space="0" w:color="auto"/>
                    <w:left w:val="none" w:sz="0" w:space="0" w:color="auto"/>
                    <w:bottom w:val="none" w:sz="0" w:space="0" w:color="auto"/>
                    <w:right w:val="none" w:sz="0" w:space="0" w:color="auto"/>
                  </w:divBdr>
                </w:div>
                <w:div w:id="1055928936">
                  <w:marLeft w:val="0"/>
                  <w:marRight w:val="0"/>
                  <w:marTop w:val="0"/>
                  <w:marBottom w:val="0"/>
                  <w:divBdr>
                    <w:top w:val="none" w:sz="0" w:space="0" w:color="auto"/>
                    <w:left w:val="none" w:sz="0" w:space="0" w:color="auto"/>
                    <w:bottom w:val="none" w:sz="0" w:space="0" w:color="auto"/>
                    <w:right w:val="none" w:sz="0" w:space="0" w:color="auto"/>
                  </w:divBdr>
                </w:div>
                <w:div w:id="1131745449">
                  <w:marLeft w:val="0"/>
                  <w:marRight w:val="0"/>
                  <w:marTop w:val="0"/>
                  <w:marBottom w:val="0"/>
                  <w:divBdr>
                    <w:top w:val="none" w:sz="0" w:space="0" w:color="auto"/>
                    <w:left w:val="none" w:sz="0" w:space="0" w:color="auto"/>
                    <w:bottom w:val="none" w:sz="0" w:space="0" w:color="auto"/>
                    <w:right w:val="none" w:sz="0" w:space="0" w:color="auto"/>
                  </w:divBdr>
                </w:div>
                <w:div w:id="1136097967">
                  <w:marLeft w:val="0"/>
                  <w:marRight w:val="0"/>
                  <w:marTop w:val="0"/>
                  <w:marBottom w:val="0"/>
                  <w:divBdr>
                    <w:top w:val="none" w:sz="0" w:space="0" w:color="auto"/>
                    <w:left w:val="none" w:sz="0" w:space="0" w:color="auto"/>
                    <w:bottom w:val="none" w:sz="0" w:space="0" w:color="auto"/>
                    <w:right w:val="none" w:sz="0" w:space="0" w:color="auto"/>
                  </w:divBdr>
                </w:div>
                <w:div w:id="1154419559">
                  <w:marLeft w:val="0"/>
                  <w:marRight w:val="0"/>
                  <w:marTop w:val="0"/>
                  <w:marBottom w:val="0"/>
                  <w:divBdr>
                    <w:top w:val="none" w:sz="0" w:space="0" w:color="auto"/>
                    <w:left w:val="none" w:sz="0" w:space="0" w:color="auto"/>
                    <w:bottom w:val="none" w:sz="0" w:space="0" w:color="auto"/>
                    <w:right w:val="none" w:sz="0" w:space="0" w:color="auto"/>
                  </w:divBdr>
                </w:div>
                <w:div w:id="1349913661">
                  <w:marLeft w:val="0"/>
                  <w:marRight w:val="0"/>
                  <w:marTop w:val="0"/>
                  <w:marBottom w:val="0"/>
                  <w:divBdr>
                    <w:top w:val="none" w:sz="0" w:space="0" w:color="auto"/>
                    <w:left w:val="none" w:sz="0" w:space="0" w:color="auto"/>
                    <w:bottom w:val="none" w:sz="0" w:space="0" w:color="auto"/>
                    <w:right w:val="none" w:sz="0" w:space="0" w:color="auto"/>
                  </w:divBdr>
                </w:div>
                <w:div w:id="1379546566">
                  <w:marLeft w:val="0"/>
                  <w:marRight w:val="0"/>
                  <w:marTop w:val="0"/>
                  <w:marBottom w:val="0"/>
                  <w:divBdr>
                    <w:top w:val="none" w:sz="0" w:space="0" w:color="auto"/>
                    <w:left w:val="none" w:sz="0" w:space="0" w:color="auto"/>
                    <w:bottom w:val="none" w:sz="0" w:space="0" w:color="auto"/>
                    <w:right w:val="none" w:sz="0" w:space="0" w:color="auto"/>
                  </w:divBdr>
                </w:div>
                <w:div w:id="1412582753">
                  <w:marLeft w:val="0"/>
                  <w:marRight w:val="0"/>
                  <w:marTop w:val="0"/>
                  <w:marBottom w:val="0"/>
                  <w:divBdr>
                    <w:top w:val="none" w:sz="0" w:space="0" w:color="auto"/>
                    <w:left w:val="none" w:sz="0" w:space="0" w:color="auto"/>
                    <w:bottom w:val="none" w:sz="0" w:space="0" w:color="auto"/>
                    <w:right w:val="none" w:sz="0" w:space="0" w:color="auto"/>
                  </w:divBdr>
                </w:div>
                <w:div w:id="1429503448">
                  <w:marLeft w:val="0"/>
                  <w:marRight w:val="0"/>
                  <w:marTop w:val="0"/>
                  <w:marBottom w:val="0"/>
                  <w:divBdr>
                    <w:top w:val="none" w:sz="0" w:space="0" w:color="auto"/>
                    <w:left w:val="none" w:sz="0" w:space="0" w:color="auto"/>
                    <w:bottom w:val="none" w:sz="0" w:space="0" w:color="auto"/>
                    <w:right w:val="none" w:sz="0" w:space="0" w:color="auto"/>
                  </w:divBdr>
                </w:div>
                <w:div w:id="1469397833">
                  <w:marLeft w:val="0"/>
                  <w:marRight w:val="0"/>
                  <w:marTop w:val="0"/>
                  <w:marBottom w:val="0"/>
                  <w:divBdr>
                    <w:top w:val="none" w:sz="0" w:space="0" w:color="auto"/>
                    <w:left w:val="none" w:sz="0" w:space="0" w:color="auto"/>
                    <w:bottom w:val="none" w:sz="0" w:space="0" w:color="auto"/>
                    <w:right w:val="none" w:sz="0" w:space="0" w:color="auto"/>
                  </w:divBdr>
                </w:div>
                <w:div w:id="1490944377">
                  <w:marLeft w:val="0"/>
                  <w:marRight w:val="0"/>
                  <w:marTop w:val="0"/>
                  <w:marBottom w:val="0"/>
                  <w:divBdr>
                    <w:top w:val="none" w:sz="0" w:space="0" w:color="auto"/>
                    <w:left w:val="none" w:sz="0" w:space="0" w:color="auto"/>
                    <w:bottom w:val="none" w:sz="0" w:space="0" w:color="auto"/>
                    <w:right w:val="none" w:sz="0" w:space="0" w:color="auto"/>
                  </w:divBdr>
                </w:div>
                <w:div w:id="1503624054">
                  <w:marLeft w:val="0"/>
                  <w:marRight w:val="0"/>
                  <w:marTop w:val="0"/>
                  <w:marBottom w:val="0"/>
                  <w:divBdr>
                    <w:top w:val="none" w:sz="0" w:space="0" w:color="auto"/>
                    <w:left w:val="none" w:sz="0" w:space="0" w:color="auto"/>
                    <w:bottom w:val="none" w:sz="0" w:space="0" w:color="auto"/>
                    <w:right w:val="none" w:sz="0" w:space="0" w:color="auto"/>
                  </w:divBdr>
                </w:div>
                <w:div w:id="1584098074">
                  <w:marLeft w:val="0"/>
                  <w:marRight w:val="0"/>
                  <w:marTop w:val="0"/>
                  <w:marBottom w:val="0"/>
                  <w:divBdr>
                    <w:top w:val="none" w:sz="0" w:space="0" w:color="auto"/>
                    <w:left w:val="none" w:sz="0" w:space="0" w:color="auto"/>
                    <w:bottom w:val="none" w:sz="0" w:space="0" w:color="auto"/>
                    <w:right w:val="none" w:sz="0" w:space="0" w:color="auto"/>
                  </w:divBdr>
                </w:div>
                <w:div w:id="1669862972">
                  <w:marLeft w:val="0"/>
                  <w:marRight w:val="0"/>
                  <w:marTop w:val="0"/>
                  <w:marBottom w:val="0"/>
                  <w:divBdr>
                    <w:top w:val="none" w:sz="0" w:space="0" w:color="auto"/>
                    <w:left w:val="none" w:sz="0" w:space="0" w:color="auto"/>
                    <w:bottom w:val="none" w:sz="0" w:space="0" w:color="auto"/>
                    <w:right w:val="none" w:sz="0" w:space="0" w:color="auto"/>
                  </w:divBdr>
                </w:div>
                <w:div w:id="1726441052">
                  <w:marLeft w:val="0"/>
                  <w:marRight w:val="0"/>
                  <w:marTop w:val="0"/>
                  <w:marBottom w:val="0"/>
                  <w:divBdr>
                    <w:top w:val="none" w:sz="0" w:space="0" w:color="auto"/>
                    <w:left w:val="none" w:sz="0" w:space="0" w:color="auto"/>
                    <w:bottom w:val="none" w:sz="0" w:space="0" w:color="auto"/>
                    <w:right w:val="none" w:sz="0" w:space="0" w:color="auto"/>
                  </w:divBdr>
                </w:div>
                <w:div w:id="1964074110">
                  <w:marLeft w:val="0"/>
                  <w:marRight w:val="0"/>
                  <w:marTop w:val="0"/>
                  <w:marBottom w:val="0"/>
                  <w:divBdr>
                    <w:top w:val="none" w:sz="0" w:space="0" w:color="auto"/>
                    <w:left w:val="none" w:sz="0" w:space="0" w:color="auto"/>
                    <w:bottom w:val="none" w:sz="0" w:space="0" w:color="auto"/>
                    <w:right w:val="none" w:sz="0" w:space="0" w:color="auto"/>
                  </w:divBdr>
                </w:div>
                <w:div w:id="1965384196">
                  <w:marLeft w:val="0"/>
                  <w:marRight w:val="0"/>
                  <w:marTop w:val="0"/>
                  <w:marBottom w:val="0"/>
                  <w:divBdr>
                    <w:top w:val="none" w:sz="0" w:space="0" w:color="auto"/>
                    <w:left w:val="none" w:sz="0" w:space="0" w:color="auto"/>
                    <w:bottom w:val="none" w:sz="0" w:space="0" w:color="auto"/>
                    <w:right w:val="none" w:sz="0" w:space="0" w:color="auto"/>
                  </w:divBdr>
                </w:div>
                <w:div w:id="2049912819">
                  <w:marLeft w:val="0"/>
                  <w:marRight w:val="0"/>
                  <w:marTop w:val="0"/>
                  <w:marBottom w:val="0"/>
                  <w:divBdr>
                    <w:top w:val="none" w:sz="0" w:space="0" w:color="auto"/>
                    <w:left w:val="none" w:sz="0" w:space="0" w:color="auto"/>
                    <w:bottom w:val="none" w:sz="0" w:space="0" w:color="auto"/>
                    <w:right w:val="none" w:sz="0" w:space="0" w:color="auto"/>
                  </w:divBdr>
                </w:div>
                <w:div w:id="2051343636">
                  <w:marLeft w:val="0"/>
                  <w:marRight w:val="0"/>
                  <w:marTop w:val="0"/>
                  <w:marBottom w:val="0"/>
                  <w:divBdr>
                    <w:top w:val="none" w:sz="0" w:space="0" w:color="auto"/>
                    <w:left w:val="none" w:sz="0" w:space="0" w:color="auto"/>
                    <w:bottom w:val="none" w:sz="0" w:space="0" w:color="auto"/>
                    <w:right w:val="none" w:sz="0" w:space="0" w:color="auto"/>
                  </w:divBdr>
                </w:div>
                <w:div w:id="2061203953">
                  <w:marLeft w:val="0"/>
                  <w:marRight w:val="0"/>
                  <w:marTop w:val="0"/>
                  <w:marBottom w:val="0"/>
                  <w:divBdr>
                    <w:top w:val="none" w:sz="0" w:space="0" w:color="auto"/>
                    <w:left w:val="none" w:sz="0" w:space="0" w:color="auto"/>
                    <w:bottom w:val="none" w:sz="0" w:space="0" w:color="auto"/>
                    <w:right w:val="none" w:sz="0" w:space="0" w:color="auto"/>
                  </w:divBdr>
                </w:div>
                <w:div w:id="2075085813">
                  <w:marLeft w:val="0"/>
                  <w:marRight w:val="0"/>
                  <w:marTop w:val="0"/>
                  <w:marBottom w:val="0"/>
                  <w:divBdr>
                    <w:top w:val="none" w:sz="0" w:space="0" w:color="auto"/>
                    <w:left w:val="none" w:sz="0" w:space="0" w:color="auto"/>
                    <w:bottom w:val="none" w:sz="0" w:space="0" w:color="auto"/>
                    <w:right w:val="none" w:sz="0" w:space="0" w:color="auto"/>
                  </w:divBdr>
                </w:div>
                <w:div w:id="21402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7072">
          <w:marLeft w:val="0"/>
          <w:marRight w:val="0"/>
          <w:marTop w:val="0"/>
          <w:marBottom w:val="0"/>
          <w:divBdr>
            <w:top w:val="none" w:sz="0" w:space="0" w:color="auto"/>
            <w:left w:val="none" w:sz="0" w:space="0" w:color="auto"/>
            <w:bottom w:val="none" w:sz="0" w:space="0" w:color="auto"/>
            <w:right w:val="none" w:sz="0" w:space="0" w:color="auto"/>
          </w:divBdr>
        </w:div>
        <w:div w:id="1921598521">
          <w:marLeft w:val="0"/>
          <w:marRight w:val="0"/>
          <w:marTop w:val="0"/>
          <w:marBottom w:val="0"/>
          <w:divBdr>
            <w:top w:val="none" w:sz="0" w:space="0" w:color="auto"/>
            <w:left w:val="none" w:sz="0" w:space="0" w:color="auto"/>
            <w:bottom w:val="none" w:sz="0" w:space="0" w:color="auto"/>
            <w:right w:val="none" w:sz="0" w:space="0" w:color="auto"/>
          </w:divBdr>
          <w:divsChild>
            <w:div w:id="13852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32218">
      <w:bodyDiv w:val="1"/>
      <w:marLeft w:val="0"/>
      <w:marRight w:val="0"/>
      <w:marTop w:val="0"/>
      <w:marBottom w:val="0"/>
      <w:divBdr>
        <w:top w:val="none" w:sz="0" w:space="0" w:color="auto"/>
        <w:left w:val="none" w:sz="0" w:space="0" w:color="auto"/>
        <w:bottom w:val="none" w:sz="0" w:space="0" w:color="auto"/>
        <w:right w:val="none" w:sz="0" w:space="0" w:color="auto"/>
      </w:divBdr>
      <w:divsChild>
        <w:div w:id="677318520">
          <w:marLeft w:val="418"/>
          <w:marRight w:val="0"/>
          <w:marTop w:val="0"/>
          <w:marBottom w:val="0"/>
          <w:divBdr>
            <w:top w:val="none" w:sz="0" w:space="0" w:color="auto"/>
            <w:left w:val="none" w:sz="0" w:space="0" w:color="auto"/>
            <w:bottom w:val="none" w:sz="0" w:space="0" w:color="auto"/>
            <w:right w:val="none" w:sz="0" w:space="0" w:color="auto"/>
          </w:divBdr>
        </w:div>
        <w:div w:id="683635411">
          <w:marLeft w:val="418"/>
          <w:marRight w:val="0"/>
          <w:marTop w:val="0"/>
          <w:marBottom w:val="0"/>
          <w:divBdr>
            <w:top w:val="none" w:sz="0" w:space="0" w:color="auto"/>
            <w:left w:val="none" w:sz="0" w:space="0" w:color="auto"/>
            <w:bottom w:val="none" w:sz="0" w:space="0" w:color="auto"/>
            <w:right w:val="none" w:sz="0" w:space="0" w:color="auto"/>
          </w:divBdr>
        </w:div>
      </w:divsChild>
    </w:div>
    <w:div w:id="1844198334">
      <w:bodyDiv w:val="1"/>
      <w:marLeft w:val="0"/>
      <w:marRight w:val="0"/>
      <w:marTop w:val="0"/>
      <w:marBottom w:val="0"/>
      <w:divBdr>
        <w:top w:val="none" w:sz="0" w:space="0" w:color="auto"/>
        <w:left w:val="none" w:sz="0" w:space="0" w:color="auto"/>
        <w:bottom w:val="none" w:sz="0" w:space="0" w:color="auto"/>
        <w:right w:val="none" w:sz="0" w:space="0" w:color="auto"/>
      </w:divBdr>
      <w:divsChild>
        <w:div w:id="34890420">
          <w:marLeft w:val="418"/>
          <w:marRight w:val="0"/>
          <w:marTop w:val="0"/>
          <w:marBottom w:val="0"/>
          <w:divBdr>
            <w:top w:val="none" w:sz="0" w:space="0" w:color="auto"/>
            <w:left w:val="none" w:sz="0" w:space="0" w:color="auto"/>
            <w:bottom w:val="none" w:sz="0" w:space="0" w:color="auto"/>
            <w:right w:val="none" w:sz="0" w:space="0" w:color="auto"/>
          </w:divBdr>
        </w:div>
        <w:div w:id="552277462">
          <w:marLeft w:val="418"/>
          <w:marRight w:val="0"/>
          <w:marTop w:val="0"/>
          <w:marBottom w:val="0"/>
          <w:divBdr>
            <w:top w:val="none" w:sz="0" w:space="0" w:color="auto"/>
            <w:left w:val="none" w:sz="0" w:space="0" w:color="auto"/>
            <w:bottom w:val="none" w:sz="0" w:space="0" w:color="auto"/>
            <w:right w:val="none" w:sz="0" w:space="0" w:color="auto"/>
          </w:divBdr>
        </w:div>
        <w:div w:id="702054339">
          <w:marLeft w:val="418"/>
          <w:marRight w:val="0"/>
          <w:marTop w:val="0"/>
          <w:marBottom w:val="0"/>
          <w:divBdr>
            <w:top w:val="none" w:sz="0" w:space="0" w:color="auto"/>
            <w:left w:val="none" w:sz="0" w:space="0" w:color="auto"/>
            <w:bottom w:val="none" w:sz="0" w:space="0" w:color="auto"/>
            <w:right w:val="none" w:sz="0" w:space="0" w:color="auto"/>
          </w:divBdr>
        </w:div>
        <w:div w:id="880365820">
          <w:marLeft w:val="418"/>
          <w:marRight w:val="0"/>
          <w:marTop w:val="0"/>
          <w:marBottom w:val="0"/>
          <w:divBdr>
            <w:top w:val="none" w:sz="0" w:space="0" w:color="auto"/>
            <w:left w:val="none" w:sz="0" w:space="0" w:color="auto"/>
            <w:bottom w:val="none" w:sz="0" w:space="0" w:color="auto"/>
            <w:right w:val="none" w:sz="0" w:space="0" w:color="auto"/>
          </w:divBdr>
        </w:div>
        <w:div w:id="1132871271">
          <w:marLeft w:val="418"/>
          <w:marRight w:val="0"/>
          <w:marTop w:val="0"/>
          <w:marBottom w:val="0"/>
          <w:divBdr>
            <w:top w:val="none" w:sz="0" w:space="0" w:color="auto"/>
            <w:left w:val="none" w:sz="0" w:space="0" w:color="auto"/>
            <w:bottom w:val="none" w:sz="0" w:space="0" w:color="auto"/>
            <w:right w:val="none" w:sz="0" w:space="0" w:color="auto"/>
          </w:divBdr>
        </w:div>
        <w:div w:id="1994748229">
          <w:marLeft w:val="418"/>
          <w:marRight w:val="0"/>
          <w:marTop w:val="0"/>
          <w:marBottom w:val="0"/>
          <w:divBdr>
            <w:top w:val="none" w:sz="0" w:space="0" w:color="auto"/>
            <w:left w:val="none" w:sz="0" w:space="0" w:color="auto"/>
            <w:bottom w:val="none" w:sz="0" w:space="0" w:color="auto"/>
            <w:right w:val="none" w:sz="0" w:space="0" w:color="auto"/>
          </w:divBdr>
        </w:div>
        <w:div w:id="2083137493">
          <w:marLeft w:val="418"/>
          <w:marRight w:val="0"/>
          <w:marTop w:val="0"/>
          <w:marBottom w:val="0"/>
          <w:divBdr>
            <w:top w:val="none" w:sz="0" w:space="0" w:color="auto"/>
            <w:left w:val="none" w:sz="0" w:space="0" w:color="auto"/>
            <w:bottom w:val="none" w:sz="0" w:space="0" w:color="auto"/>
            <w:right w:val="none" w:sz="0" w:space="0" w:color="auto"/>
          </w:divBdr>
        </w:div>
      </w:divsChild>
    </w:div>
    <w:div w:id="1851525167">
      <w:bodyDiv w:val="1"/>
      <w:marLeft w:val="0"/>
      <w:marRight w:val="0"/>
      <w:marTop w:val="0"/>
      <w:marBottom w:val="0"/>
      <w:divBdr>
        <w:top w:val="none" w:sz="0" w:space="0" w:color="auto"/>
        <w:left w:val="none" w:sz="0" w:space="0" w:color="auto"/>
        <w:bottom w:val="none" w:sz="0" w:space="0" w:color="auto"/>
        <w:right w:val="none" w:sz="0" w:space="0" w:color="auto"/>
      </w:divBdr>
    </w:div>
    <w:div w:id="1864905524">
      <w:bodyDiv w:val="1"/>
      <w:marLeft w:val="0"/>
      <w:marRight w:val="0"/>
      <w:marTop w:val="0"/>
      <w:marBottom w:val="0"/>
      <w:divBdr>
        <w:top w:val="none" w:sz="0" w:space="0" w:color="auto"/>
        <w:left w:val="none" w:sz="0" w:space="0" w:color="auto"/>
        <w:bottom w:val="none" w:sz="0" w:space="0" w:color="auto"/>
        <w:right w:val="none" w:sz="0" w:space="0" w:color="auto"/>
      </w:divBdr>
      <w:divsChild>
        <w:div w:id="1868911942">
          <w:marLeft w:val="0"/>
          <w:marRight w:val="0"/>
          <w:marTop w:val="0"/>
          <w:marBottom w:val="0"/>
          <w:divBdr>
            <w:top w:val="none" w:sz="0" w:space="0" w:color="auto"/>
            <w:left w:val="none" w:sz="0" w:space="0" w:color="auto"/>
            <w:bottom w:val="none" w:sz="0" w:space="0" w:color="auto"/>
            <w:right w:val="none" w:sz="0" w:space="0" w:color="auto"/>
          </w:divBdr>
          <w:divsChild>
            <w:div w:id="998966378">
              <w:marLeft w:val="0"/>
              <w:marRight w:val="0"/>
              <w:marTop w:val="0"/>
              <w:marBottom w:val="0"/>
              <w:divBdr>
                <w:top w:val="none" w:sz="0" w:space="0" w:color="auto"/>
                <w:left w:val="none" w:sz="0" w:space="0" w:color="auto"/>
                <w:bottom w:val="none" w:sz="0" w:space="0" w:color="auto"/>
                <w:right w:val="none" w:sz="0" w:space="0" w:color="auto"/>
              </w:divBdr>
              <w:divsChild>
                <w:div w:id="967584302">
                  <w:marLeft w:val="0"/>
                  <w:marRight w:val="0"/>
                  <w:marTop w:val="0"/>
                  <w:marBottom w:val="0"/>
                  <w:divBdr>
                    <w:top w:val="none" w:sz="0" w:space="0" w:color="auto"/>
                    <w:left w:val="none" w:sz="0" w:space="0" w:color="auto"/>
                    <w:bottom w:val="none" w:sz="0" w:space="0" w:color="auto"/>
                    <w:right w:val="none" w:sz="0" w:space="0" w:color="auto"/>
                  </w:divBdr>
                  <w:divsChild>
                    <w:div w:id="18600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76197">
      <w:bodyDiv w:val="1"/>
      <w:marLeft w:val="0"/>
      <w:marRight w:val="0"/>
      <w:marTop w:val="0"/>
      <w:marBottom w:val="0"/>
      <w:divBdr>
        <w:top w:val="none" w:sz="0" w:space="0" w:color="auto"/>
        <w:left w:val="none" w:sz="0" w:space="0" w:color="auto"/>
        <w:bottom w:val="none" w:sz="0" w:space="0" w:color="auto"/>
        <w:right w:val="none" w:sz="0" w:space="0" w:color="auto"/>
      </w:divBdr>
      <w:divsChild>
        <w:div w:id="540702697">
          <w:marLeft w:val="0"/>
          <w:marRight w:val="0"/>
          <w:marTop w:val="0"/>
          <w:marBottom w:val="0"/>
          <w:divBdr>
            <w:top w:val="single" w:sz="6" w:space="0" w:color="939598"/>
            <w:left w:val="single" w:sz="6" w:space="0" w:color="939598"/>
            <w:bottom w:val="single" w:sz="6" w:space="0" w:color="939598"/>
            <w:right w:val="single" w:sz="6" w:space="0" w:color="939598"/>
          </w:divBdr>
          <w:divsChild>
            <w:div w:id="135340916">
              <w:marLeft w:val="0"/>
              <w:marRight w:val="0"/>
              <w:marTop w:val="0"/>
              <w:marBottom w:val="0"/>
              <w:divBdr>
                <w:top w:val="none" w:sz="0" w:space="0" w:color="auto"/>
                <w:left w:val="none" w:sz="0" w:space="0" w:color="auto"/>
                <w:bottom w:val="none" w:sz="0" w:space="0" w:color="auto"/>
                <w:right w:val="none" w:sz="0" w:space="0" w:color="auto"/>
              </w:divBdr>
              <w:divsChild>
                <w:div w:id="293370125">
                  <w:marLeft w:val="0"/>
                  <w:marRight w:val="0"/>
                  <w:marTop w:val="0"/>
                  <w:marBottom w:val="0"/>
                  <w:divBdr>
                    <w:top w:val="none" w:sz="0" w:space="0" w:color="auto"/>
                    <w:left w:val="none" w:sz="0" w:space="0" w:color="auto"/>
                    <w:bottom w:val="none" w:sz="0" w:space="0" w:color="auto"/>
                    <w:right w:val="none" w:sz="0" w:space="0" w:color="auto"/>
                  </w:divBdr>
                </w:div>
              </w:divsChild>
            </w:div>
            <w:div w:id="851187894">
              <w:marLeft w:val="0"/>
              <w:marRight w:val="0"/>
              <w:marTop w:val="0"/>
              <w:marBottom w:val="0"/>
              <w:divBdr>
                <w:top w:val="none" w:sz="0" w:space="0" w:color="auto"/>
                <w:left w:val="none" w:sz="0" w:space="0" w:color="auto"/>
                <w:bottom w:val="none" w:sz="0" w:space="0" w:color="auto"/>
                <w:right w:val="none" w:sz="0" w:space="0" w:color="auto"/>
              </w:divBdr>
            </w:div>
            <w:div w:id="1895583470">
              <w:marLeft w:val="0"/>
              <w:marRight w:val="0"/>
              <w:marTop w:val="0"/>
              <w:marBottom w:val="0"/>
              <w:divBdr>
                <w:top w:val="none" w:sz="0" w:space="0" w:color="auto"/>
                <w:left w:val="none" w:sz="0" w:space="0" w:color="auto"/>
                <w:bottom w:val="none" w:sz="0" w:space="0" w:color="auto"/>
                <w:right w:val="none" w:sz="0" w:space="0" w:color="auto"/>
              </w:divBdr>
            </w:div>
          </w:divsChild>
        </w:div>
        <w:div w:id="1266574473">
          <w:marLeft w:val="0"/>
          <w:marRight w:val="0"/>
          <w:marTop w:val="0"/>
          <w:marBottom w:val="0"/>
          <w:divBdr>
            <w:top w:val="none" w:sz="0" w:space="0" w:color="auto"/>
            <w:left w:val="none" w:sz="0" w:space="0" w:color="auto"/>
            <w:bottom w:val="none" w:sz="0" w:space="0" w:color="auto"/>
            <w:right w:val="none" w:sz="0" w:space="0" w:color="auto"/>
          </w:divBdr>
        </w:div>
        <w:div w:id="1725563974">
          <w:marLeft w:val="0"/>
          <w:marRight w:val="0"/>
          <w:marTop w:val="0"/>
          <w:marBottom w:val="0"/>
          <w:divBdr>
            <w:top w:val="none" w:sz="0" w:space="0" w:color="auto"/>
            <w:left w:val="none" w:sz="0" w:space="0" w:color="auto"/>
            <w:bottom w:val="none" w:sz="0" w:space="0" w:color="auto"/>
            <w:right w:val="none" w:sz="0" w:space="0" w:color="auto"/>
          </w:divBdr>
        </w:div>
        <w:div w:id="1740904946">
          <w:marLeft w:val="0"/>
          <w:marRight w:val="0"/>
          <w:marTop w:val="0"/>
          <w:marBottom w:val="0"/>
          <w:divBdr>
            <w:top w:val="none" w:sz="0" w:space="0" w:color="auto"/>
            <w:left w:val="none" w:sz="0" w:space="0" w:color="auto"/>
            <w:bottom w:val="none" w:sz="0" w:space="0" w:color="auto"/>
            <w:right w:val="none" w:sz="0" w:space="0" w:color="auto"/>
          </w:divBdr>
          <w:divsChild>
            <w:div w:id="529804340">
              <w:marLeft w:val="0"/>
              <w:marRight w:val="0"/>
              <w:marTop w:val="0"/>
              <w:marBottom w:val="0"/>
              <w:divBdr>
                <w:top w:val="single" w:sz="6" w:space="0" w:color="939598"/>
                <w:left w:val="single" w:sz="6" w:space="0" w:color="939598"/>
                <w:bottom w:val="single" w:sz="6" w:space="0" w:color="939598"/>
                <w:right w:val="single" w:sz="6" w:space="0" w:color="939598"/>
              </w:divBdr>
              <w:divsChild>
                <w:div w:id="12588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69321">
      <w:bodyDiv w:val="1"/>
      <w:marLeft w:val="0"/>
      <w:marRight w:val="0"/>
      <w:marTop w:val="0"/>
      <w:marBottom w:val="0"/>
      <w:divBdr>
        <w:top w:val="none" w:sz="0" w:space="0" w:color="auto"/>
        <w:left w:val="none" w:sz="0" w:space="0" w:color="auto"/>
        <w:bottom w:val="none" w:sz="0" w:space="0" w:color="auto"/>
        <w:right w:val="none" w:sz="0" w:space="0" w:color="auto"/>
      </w:divBdr>
      <w:divsChild>
        <w:div w:id="206836570">
          <w:marLeft w:val="0"/>
          <w:marRight w:val="0"/>
          <w:marTop w:val="0"/>
          <w:marBottom w:val="0"/>
          <w:divBdr>
            <w:top w:val="none" w:sz="0" w:space="0" w:color="auto"/>
            <w:left w:val="none" w:sz="0" w:space="0" w:color="auto"/>
            <w:bottom w:val="none" w:sz="0" w:space="0" w:color="auto"/>
            <w:right w:val="none" w:sz="0" w:space="0" w:color="auto"/>
          </w:divBdr>
          <w:divsChild>
            <w:div w:id="326448102">
              <w:marLeft w:val="0"/>
              <w:marRight w:val="0"/>
              <w:marTop w:val="0"/>
              <w:marBottom w:val="0"/>
              <w:divBdr>
                <w:top w:val="none" w:sz="0" w:space="0" w:color="auto"/>
                <w:left w:val="none" w:sz="0" w:space="0" w:color="auto"/>
                <w:bottom w:val="none" w:sz="0" w:space="0" w:color="auto"/>
                <w:right w:val="none" w:sz="0" w:space="0" w:color="auto"/>
              </w:divBdr>
              <w:divsChild>
                <w:div w:id="83768369">
                  <w:marLeft w:val="0"/>
                  <w:marRight w:val="0"/>
                  <w:marTop w:val="0"/>
                  <w:marBottom w:val="0"/>
                  <w:divBdr>
                    <w:top w:val="none" w:sz="0" w:space="0" w:color="auto"/>
                    <w:left w:val="none" w:sz="0" w:space="0" w:color="auto"/>
                    <w:bottom w:val="none" w:sz="0" w:space="0" w:color="auto"/>
                    <w:right w:val="none" w:sz="0" w:space="0" w:color="auto"/>
                  </w:divBdr>
                  <w:divsChild>
                    <w:div w:id="812452948">
                      <w:marLeft w:val="0"/>
                      <w:marRight w:val="0"/>
                      <w:marTop w:val="0"/>
                      <w:marBottom w:val="0"/>
                      <w:divBdr>
                        <w:top w:val="none" w:sz="0" w:space="0" w:color="auto"/>
                        <w:left w:val="none" w:sz="0" w:space="0" w:color="auto"/>
                        <w:bottom w:val="none" w:sz="0" w:space="0" w:color="auto"/>
                        <w:right w:val="none" w:sz="0" w:space="0" w:color="auto"/>
                      </w:divBdr>
                      <w:divsChild>
                        <w:div w:id="1477531048">
                          <w:marLeft w:val="0"/>
                          <w:marRight w:val="0"/>
                          <w:marTop w:val="0"/>
                          <w:marBottom w:val="0"/>
                          <w:divBdr>
                            <w:top w:val="none" w:sz="0" w:space="0" w:color="auto"/>
                            <w:left w:val="none" w:sz="0" w:space="0" w:color="auto"/>
                            <w:bottom w:val="none" w:sz="0" w:space="0" w:color="auto"/>
                            <w:right w:val="none" w:sz="0" w:space="0" w:color="auto"/>
                          </w:divBdr>
                        </w:div>
                      </w:divsChild>
                    </w:div>
                    <w:div w:id="1968196956">
                      <w:marLeft w:val="0"/>
                      <w:marRight w:val="0"/>
                      <w:marTop w:val="0"/>
                      <w:marBottom w:val="0"/>
                      <w:divBdr>
                        <w:top w:val="none" w:sz="0" w:space="0" w:color="auto"/>
                        <w:left w:val="none" w:sz="0" w:space="0" w:color="auto"/>
                        <w:bottom w:val="none" w:sz="0" w:space="0" w:color="auto"/>
                        <w:right w:val="none" w:sz="0" w:space="0" w:color="auto"/>
                      </w:divBdr>
                    </w:div>
                  </w:divsChild>
                </w:div>
                <w:div w:id="14466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1603">
          <w:marLeft w:val="0"/>
          <w:marRight w:val="0"/>
          <w:marTop w:val="0"/>
          <w:marBottom w:val="0"/>
          <w:divBdr>
            <w:top w:val="none" w:sz="0" w:space="0" w:color="auto"/>
            <w:left w:val="none" w:sz="0" w:space="0" w:color="auto"/>
            <w:bottom w:val="none" w:sz="0" w:space="0" w:color="auto"/>
            <w:right w:val="none" w:sz="0" w:space="0" w:color="auto"/>
          </w:divBdr>
        </w:div>
        <w:div w:id="1639649139">
          <w:marLeft w:val="0"/>
          <w:marRight w:val="0"/>
          <w:marTop w:val="0"/>
          <w:marBottom w:val="0"/>
          <w:divBdr>
            <w:top w:val="none" w:sz="0" w:space="0" w:color="auto"/>
            <w:left w:val="none" w:sz="0" w:space="0" w:color="auto"/>
            <w:bottom w:val="none" w:sz="0" w:space="0" w:color="auto"/>
            <w:right w:val="none" w:sz="0" w:space="0" w:color="auto"/>
          </w:divBdr>
          <w:divsChild>
            <w:div w:id="725418330">
              <w:marLeft w:val="0"/>
              <w:marRight w:val="0"/>
              <w:marTop w:val="0"/>
              <w:marBottom w:val="0"/>
              <w:divBdr>
                <w:top w:val="none" w:sz="0" w:space="0" w:color="auto"/>
                <w:left w:val="none" w:sz="0" w:space="0" w:color="auto"/>
                <w:bottom w:val="none" w:sz="0" w:space="0" w:color="auto"/>
                <w:right w:val="none" w:sz="0" w:space="0" w:color="auto"/>
              </w:divBdr>
            </w:div>
          </w:divsChild>
        </w:div>
        <w:div w:id="1760369175">
          <w:marLeft w:val="0"/>
          <w:marRight w:val="0"/>
          <w:marTop w:val="0"/>
          <w:marBottom w:val="0"/>
          <w:divBdr>
            <w:top w:val="none" w:sz="0" w:space="0" w:color="auto"/>
            <w:left w:val="none" w:sz="0" w:space="0" w:color="auto"/>
            <w:bottom w:val="none" w:sz="0" w:space="0" w:color="auto"/>
            <w:right w:val="none" w:sz="0" w:space="0" w:color="auto"/>
          </w:divBdr>
          <w:divsChild>
            <w:div w:id="1117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2">
      <w:bodyDiv w:val="1"/>
      <w:marLeft w:val="0"/>
      <w:marRight w:val="0"/>
      <w:marTop w:val="0"/>
      <w:marBottom w:val="0"/>
      <w:divBdr>
        <w:top w:val="none" w:sz="0" w:space="0" w:color="auto"/>
        <w:left w:val="none" w:sz="0" w:space="0" w:color="auto"/>
        <w:bottom w:val="none" w:sz="0" w:space="0" w:color="auto"/>
        <w:right w:val="none" w:sz="0" w:space="0" w:color="auto"/>
      </w:divBdr>
    </w:div>
    <w:div w:id="1931311925">
      <w:bodyDiv w:val="1"/>
      <w:marLeft w:val="0"/>
      <w:marRight w:val="0"/>
      <w:marTop w:val="0"/>
      <w:marBottom w:val="0"/>
      <w:divBdr>
        <w:top w:val="none" w:sz="0" w:space="0" w:color="auto"/>
        <w:left w:val="none" w:sz="0" w:space="0" w:color="auto"/>
        <w:bottom w:val="none" w:sz="0" w:space="0" w:color="auto"/>
        <w:right w:val="none" w:sz="0" w:space="0" w:color="auto"/>
      </w:divBdr>
      <w:divsChild>
        <w:div w:id="617640491">
          <w:marLeft w:val="0"/>
          <w:marRight w:val="0"/>
          <w:marTop w:val="0"/>
          <w:marBottom w:val="0"/>
          <w:divBdr>
            <w:top w:val="none" w:sz="0" w:space="0" w:color="auto"/>
            <w:left w:val="none" w:sz="0" w:space="0" w:color="auto"/>
            <w:bottom w:val="none" w:sz="0" w:space="0" w:color="auto"/>
            <w:right w:val="none" w:sz="0" w:space="0" w:color="auto"/>
          </w:divBdr>
        </w:div>
        <w:div w:id="1053043191">
          <w:marLeft w:val="0"/>
          <w:marRight w:val="0"/>
          <w:marTop w:val="0"/>
          <w:marBottom w:val="0"/>
          <w:divBdr>
            <w:top w:val="none" w:sz="0" w:space="0" w:color="auto"/>
            <w:left w:val="none" w:sz="0" w:space="0" w:color="auto"/>
            <w:bottom w:val="none" w:sz="0" w:space="0" w:color="auto"/>
            <w:right w:val="none" w:sz="0" w:space="0" w:color="auto"/>
          </w:divBdr>
          <w:divsChild>
            <w:div w:id="290985120">
              <w:marLeft w:val="0"/>
              <w:marRight w:val="0"/>
              <w:marTop w:val="0"/>
              <w:marBottom w:val="0"/>
              <w:divBdr>
                <w:top w:val="none" w:sz="0" w:space="0" w:color="auto"/>
                <w:left w:val="none" w:sz="0" w:space="0" w:color="auto"/>
                <w:bottom w:val="none" w:sz="0" w:space="0" w:color="auto"/>
                <w:right w:val="none" w:sz="0" w:space="0" w:color="auto"/>
              </w:divBdr>
              <w:divsChild>
                <w:div w:id="609551401">
                  <w:marLeft w:val="0"/>
                  <w:marRight w:val="0"/>
                  <w:marTop w:val="0"/>
                  <w:marBottom w:val="0"/>
                  <w:divBdr>
                    <w:top w:val="none" w:sz="0" w:space="0" w:color="auto"/>
                    <w:left w:val="none" w:sz="0" w:space="0" w:color="auto"/>
                    <w:bottom w:val="none" w:sz="0" w:space="0" w:color="auto"/>
                    <w:right w:val="none" w:sz="0" w:space="0" w:color="auto"/>
                  </w:divBdr>
                  <w:divsChild>
                    <w:div w:id="1620642924">
                      <w:marLeft w:val="0"/>
                      <w:marRight w:val="0"/>
                      <w:marTop w:val="0"/>
                      <w:marBottom w:val="0"/>
                      <w:divBdr>
                        <w:top w:val="none" w:sz="0" w:space="0" w:color="auto"/>
                        <w:left w:val="none" w:sz="0" w:space="0" w:color="auto"/>
                        <w:bottom w:val="none" w:sz="0" w:space="0" w:color="auto"/>
                        <w:right w:val="none" w:sz="0" w:space="0" w:color="auto"/>
                      </w:divBdr>
                      <w:divsChild>
                        <w:div w:id="806973690">
                          <w:marLeft w:val="0"/>
                          <w:marRight w:val="0"/>
                          <w:marTop w:val="0"/>
                          <w:marBottom w:val="0"/>
                          <w:divBdr>
                            <w:top w:val="none" w:sz="0" w:space="0" w:color="auto"/>
                            <w:left w:val="none" w:sz="0" w:space="0" w:color="auto"/>
                            <w:bottom w:val="none" w:sz="0" w:space="0" w:color="auto"/>
                            <w:right w:val="none" w:sz="0" w:space="0" w:color="auto"/>
                          </w:divBdr>
                        </w:div>
                        <w:div w:id="19566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1230">
                  <w:marLeft w:val="0"/>
                  <w:marRight w:val="0"/>
                  <w:marTop w:val="0"/>
                  <w:marBottom w:val="0"/>
                  <w:divBdr>
                    <w:top w:val="none" w:sz="0" w:space="0" w:color="auto"/>
                    <w:left w:val="none" w:sz="0" w:space="0" w:color="auto"/>
                    <w:bottom w:val="none" w:sz="0" w:space="0" w:color="auto"/>
                    <w:right w:val="none" w:sz="0" w:space="0" w:color="auto"/>
                  </w:divBdr>
                </w:div>
                <w:div w:id="1742292259">
                  <w:marLeft w:val="0"/>
                  <w:marRight w:val="0"/>
                  <w:marTop w:val="0"/>
                  <w:marBottom w:val="0"/>
                  <w:divBdr>
                    <w:top w:val="none" w:sz="0" w:space="0" w:color="auto"/>
                    <w:left w:val="none" w:sz="0" w:space="0" w:color="auto"/>
                    <w:bottom w:val="none" w:sz="0" w:space="0" w:color="auto"/>
                    <w:right w:val="none" w:sz="0" w:space="0" w:color="auto"/>
                  </w:divBdr>
                  <w:divsChild>
                    <w:div w:id="8398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63944">
      <w:bodyDiv w:val="1"/>
      <w:marLeft w:val="0"/>
      <w:marRight w:val="0"/>
      <w:marTop w:val="0"/>
      <w:marBottom w:val="0"/>
      <w:divBdr>
        <w:top w:val="none" w:sz="0" w:space="0" w:color="auto"/>
        <w:left w:val="none" w:sz="0" w:space="0" w:color="auto"/>
        <w:bottom w:val="none" w:sz="0" w:space="0" w:color="auto"/>
        <w:right w:val="none" w:sz="0" w:space="0" w:color="auto"/>
      </w:divBdr>
      <w:divsChild>
        <w:div w:id="89473168">
          <w:marLeft w:val="562"/>
          <w:marRight w:val="0"/>
          <w:marTop w:val="0"/>
          <w:marBottom w:val="0"/>
          <w:divBdr>
            <w:top w:val="none" w:sz="0" w:space="0" w:color="auto"/>
            <w:left w:val="none" w:sz="0" w:space="0" w:color="auto"/>
            <w:bottom w:val="none" w:sz="0" w:space="0" w:color="auto"/>
            <w:right w:val="none" w:sz="0" w:space="0" w:color="auto"/>
          </w:divBdr>
        </w:div>
        <w:div w:id="545797090">
          <w:marLeft w:val="562"/>
          <w:marRight w:val="0"/>
          <w:marTop w:val="0"/>
          <w:marBottom w:val="0"/>
          <w:divBdr>
            <w:top w:val="none" w:sz="0" w:space="0" w:color="auto"/>
            <w:left w:val="none" w:sz="0" w:space="0" w:color="auto"/>
            <w:bottom w:val="none" w:sz="0" w:space="0" w:color="auto"/>
            <w:right w:val="none" w:sz="0" w:space="0" w:color="auto"/>
          </w:divBdr>
        </w:div>
        <w:div w:id="796870309">
          <w:marLeft w:val="562"/>
          <w:marRight w:val="0"/>
          <w:marTop w:val="0"/>
          <w:marBottom w:val="0"/>
          <w:divBdr>
            <w:top w:val="none" w:sz="0" w:space="0" w:color="auto"/>
            <w:left w:val="none" w:sz="0" w:space="0" w:color="auto"/>
            <w:bottom w:val="none" w:sz="0" w:space="0" w:color="auto"/>
            <w:right w:val="none" w:sz="0" w:space="0" w:color="auto"/>
          </w:divBdr>
        </w:div>
        <w:div w:id="865752330">
          <w:marLeft w:val="562"/>
          <w:marRight w:val="0"/>
          <w:marTop w:val="0"/>
          <w:marBottom w:val="0"/>
          <w:divBdr>
            <w:top w:val="none" w:sz="0" w:space="0" w:color="auto"/>
            <w:left w:val="none" w:sz="0" w:space="0" w:color="auto"/>
            <w:bottom w:val="none" w:sz="0" w:space="0" w:color="auto"/>
            <w:right w:val="none" w:sz="0" w:space="0" w:color="auto"/>
          </w:divBdr>
        </w:div>
        <w:div w:id="1119643633">
          <w:marLeft w:val="562"/>
          <w:marRight w:val="0"/>
          <w:marTop w:val="0"/>
          <w:marBottom w:val="0"/>
          <w:divBdr>
            <w:top w:val="none" w:sz="0" w:space="0" w:color="auto"/>
            <w:left w:val="none" w:sz="0" w:space="0" w:color="auto"/>
            <w:bottom w:val="none" w:sz="0" w:space="0" w:color="auto"/>
            <w:right w:val="none" w:sz="0" w:space="0" w:color="auto"/>
          </w:divBdr>
        </w:div>
        <w:div w:id="1864854437">
          <w:marLeft w:val="562"/>
          <w:marRight w:val="0"/>
          <w:marTop w:val="0"/>
          <w:marBottom w:val="0"/>
          <w:divBdr>
            <w:top w:val="none" w:sz="0" w:space="0" w:color="auto"/>
            <w:left w:val="none" w:sz="0" w:space="0" w:color="auto"/>
            <w:bottom w:val="none" w:sz="0" w:space="0" w:color="auto"/>
            <w:right w:val="none" w:sz="0" w:space="0" w:color="auto"/>
          </w:divBdr>
        </w:div>
        <w:div w:id="1875925509">
          <w:marLeft w:val="562"/>
          <w:marRight w:val="0"/>
          <w:marTop w:val="0"/>
          <w:marBottom w:val="0"/>
          <w:divBdr>
            <w:top w:val="none" w:sz="0" w:space="0" w:color="auto"/>
            <w:left w:val="none" w:sz="0" w:space="0" w:color="auto"/>
            <w:bottom w:val="none" w:sz="0" w:space="0" w:color="auto"/>
            <w:right w:val="none" w:sz="0" w:space="0" w:color="auto"/>
          </w:divBdr>
        </w:div>
        <w:div w:id="2019891678">
          <w:marLeft w:val="562"/>
          <w:marRight w:val="0"/>
          <w:marTop w:val="0"/>
          <w:marBottom w:val="0"/>
          <w:divBdr>
            <w:top w:val="none" w:sz="0" w:space="0" w:color="auto"/>
            <w:left w:val="none" w:sz="0" w:space="0" w:color="auto"/>
            <w:bottom w:val="none" w:sz="0" w:space="0" w:color="auto"/>
            <w:right w:val="none" w:sz="0" w:space="0" w:color="auto"/>
          </w:divBdr>
        </w:div>
      </w:divsChild>
    </w:div>
    <w:div w:id="1956861711">
      <w:bodyDiv w:val="1"/>
      <w:marLeft w:val="0"/>
      <w:marRight w:val="0"/>
      <w:marTop w:val="0"/>
      <w:marBottom w:val="0"/>
      <w:divBdr>
        <w:top w:val="none" w:sz="0" w:space="0" w:color="auto"/>
        <w:left w:val="none" w:sz="0" w:space="0" w:color="auto"/>
        <w:bottom w:val="none" w:sz="0" w:space="0" w:color="auto"/>
        <w:right w:val="none" w:sz="0" w:space="0" w:color="auto"/>
      </w:divBdr>
      <w:divsChild>
        <w:div w:id="657465860">
          <w:marLeft w:val="0"/>
          <w:marRight w:val="0"/>
          <w:marTop w:val="0"/>
          <w:marBottom w:val="0"/>
          <w:divBdr>
            <w:top w:val="none" w:sz="0" w:space="0" w:color="auto"/>
            <w:left w:val="none" w:sz="0" w:space="0" w:color="auto"/>
            <w:bottom w:val="none" w:sz="0" w:space="0" w:color="auto"/>
            <w:right w:val="none" w:sz="0" w:space="0" w:color="auto"/>
          </w:divBdr>
        </w:div>
      </w:divsChild>
    </w:div>
    <w:div w:id="1964656999">
      <w:bodyDiv w:val="1"/>
      <w:marLeft w:val="0"/>
      <w:marRight w:val="0"/>
      <w:marTop w:val="0"/>
      <w:marBottom w:val="0"/>
      <w:divBdr>
        <w:top w:val="none" w:sz="0" w:space="0" w:color="auto"/>
        <w:left w:val="none" w:sz="0" w:space="0" w:color="auto"/>
        <w:bottom w:val="none" w:sz="0" w:space="0" w:color="auto"/>
        <w:right w:val="none" w:sz="0" w:space="0" w:color="auto"/>
      </w:divBdr>
      <w:divsChild>
        <w:div w:id="697003039">
          <w:marLeft w:val="0"/>
          <w:marRight w:val="0"/>
          <w:marTop w:val="0"/>
          <w:marBottom w:val="0"/>
          <w:divBdr>
            <w:top w:val="none" w:sz="0" w:space="0" w:color="auto"/>
            <w:left w:val="none" w:sz="0" w:space="0" w:color="auto"/>
            <w:bottom w:val="none" w:sz="0" w:space="0" w:color="auto"/>
            <w:right w:val="none" w:sz="0" w:space="0" w:color="auto"/>
          </w:divBdr>
        </w:div>
        <w:div w:id="1251934698">
          <w:marLeft w:val="0"/>
          <w:marRight w:val="0"/>
          <w:marTop w:val="0"/>
          <w:marBottom w:val="0"/>
          <w:divBdr>
            <w:top w:val="none" w:sz="0" w:space="0" w:color="auto"/>
            <w:left w:val="none" w:sz="0" w:space="0" w:color="auto"/>
            <w:bottom w:val="none" w:sz="0" w:space="0" w:color="auto"/>
            <w:right w:val="none" w:sz="0" w:space="0" w:color="auto"/>
          </w:divBdr>
        </w:div>
        <w:div w:id="2053772605">
          <w:marLeft w:val="0"/>
          <w:marRight w:val="0"/>
          <w:marTop w:val="0"/>
          <w:marBottom w:val="0"/>
          <w:divBdr>
            <w:top w:val="none" w:sz="0" w:space="0" w:color="auto"/>
            <w:left w:val="none" w:sz="0" w:space="0" w:color="auto"/>
            <w:bottom w:val="none" w:sz="0" w:space="0" w:color="auto"/>
            <w:right w:val="none" w:sz="0" w:space="0" w:color="auto"/>
          </w:divBdr>
        </w:div>
      </w:divsChild>
    </w:div>
    <w:div w:id="1980842009">
      <w:bodyDiv w:val="1"/>
      <w:marLeft w:val="0"/>
      <w:marRight w:val="0"/>
      <w:marTop w:val="0"/>
      <w:marBottom w:val="0"/>
      <w:divBdr>
        <w:top w:val="none" w:sz="0" w:space="0" w:color="auto"/>
        <w:left w:val="none" w:sz="0" w:space="0" w:color="auto"/>
        <w:bottom w:val="none" w:sz="0" w:space="0" w:color="auto"/>
        <w:right w:val="none" w:sz="0" w:space="0" w:color="auto"/>
      </w:divBdr>
    </w:div>
    <w:div w:id="1992515992">
      <w:bodyDiv w:val="1"/>
      <w:marLeft w:val="0"/>
      <w:marRight w:val="0"/>
      <w:marTop w:val="0"/>
      <w:marBottom w:val="0"/>
      <w:divBdr>
        <w:top w:val="none" w:sz="0" w:space="0" w:color="auto"/>
        <w:left w:val="none" w:sz="0" w:space="0" w:color="auto"/>
        <w:bottom w:val="none" w:sz="0" w:space="0" w:color="auto"/>
        <w:right w:val="none" w:sz="0" w:space="0" w:color="auto"/>
      </w:divBdr>
    </w:div>
    <w:div w:id="2003046141">
      <w:bodyDiv w:val="1"/>
      <w:marLeft w:val="0"/>
      <w:marRight w:val="0"/>
      <w:marTop w:val="0"/>
      <w:marBottom w:val="0"/>
      <w:divBdr>
        <w:top w:val="none" w:sz="0" w:space="0" w:color="auto"/>
        <w:left w:val="none" w:sz="0" w:space="0" w:color="auto"/>
        <w:bottom w:val="none" w:sz="0" w:space="0" w:color="auto"/>
        <w:right w:val="none" w:sz="0" w:space="0" w:color="auto"/>
      </w:divBdr>
      <w:divsChild>
        <w:div w:id="1286275982">
          <w:marLeft w:val="0"/>
          <w:marRight w:val="0"/>
          <w:marTop w:val="0"/>
          <w:marBottom w:val="0"/>
          <w:divBdr>
            <w:top w:val="none" w:sz="0" w:space="0" w:color="auto"/>
            <w:left w:val="none" w:sz="0" w:space="0" w:color="auto"/>
            <w:bottom w:val="none" w:sz="0" w:space="0" w:color="auto"/>
            <w:right w:val="none" w:sz="0" w:space="0" w:color="auto"/>
          </w:divBdr>
        </w:div>
      </w:divsChild>
    </w:div>
    <w:div w:id="2029522070">
      <w:bodyDiv w:val="1"/>
      <w:marLeft w:val="0"/>
      <w:marRight w:val="0"/>
      <w:marTop w:val="0"/>
      <w:marBottom w:val="0"/>
      <w:divBdr>
        <w:top w:val="none" w:sz="0" w:space="0" w:color="auto"/>
        <w:left w:val="none" w:sz="0" w:space="0" w:color="auto"/>
        <w:bottom w:val="none" w:sz="0" w:space="0" w:color="auto"/>
        <w:right w:val="none" w:sz="0" w:space="0" w:color="auto"/>
      </w:divBdr>
    </w:div>
    <w:div w:id="2031951612">
      <w:bodyDiv w:val="1"/>
      <w:marLeft w:val="0"/>
      <w:marRight w:val="0"/>
      <w:marTop w:val="0"/>
      <w:marBottom w:val="0"/>
      <w:divBdr>
        <w:top w:val="none" w:sz="0" w:space="0" w:color="auto"/>
        <w:left w:val="none" w:sz="0" w:space="0" w:color="auto"/>
        <w:bottom w:val="none" w:sz="0" w:space="0" w:color="auto"/>
        <w:right w:val="none" w:sz="0" w:space="0" w:color="auto"/>
      </w:divBdr>
      <w:divsChild>
        <w:div w:id="1830948047">
          <w:marLeft w:val="0"/>
          <w:marRight w:val="0"/>
          <w:marTop w:val="0"/>
          <w:marBottom w:val="0"/>
          <w:divBdr>
            <w:top w:val="none" w:sz="0" w:space="0" w:color="auto"/>
            <w:left w:val="none" w:sz="0" w:space="0" w:color="auto"/>
            <w:bottom w:val="none" w:sz="0" w:space="0" w:color="auto"/>
            <w:right w:val="none" w:sz="0" w:space="0" w:color="auto"/>
          </w:divBdr>
        </w:div>
      </w:divsChild>
    </w:div>
    <w:div w:id="2055887001">
      <w:bodyDiv w:val="1"/>
      <w:marLeft w:val="0"/>
      <w:marRight w:val="0"/>
      <w:marTop w:val="0"/>
      <w:marBottom w:val="0"/>
      <w:divBdr>
        <w:top w:val="none" w:sz="0" w:space="0" w:color="auto"/>
        <w:left w:val="none" w:sz="0" w:space="0" w:color="auto"/>
        <w:bottom w:val="none" w:sz="0" w:space="0" w:color="auto"/>
        <w:right w:val="none" w:sz="0" w:space="0" w:color="auto"/>
      </w:divBdr>
    </w:div>
    <w:div w:id="2080708384">
      <w:bodyDiv w:val="1"/>
      <w:marLeft w:val="0"/>
      <w:marRight w:val="0"/>
      <w:marTop w:val="0"/>
      <w:marBottom w:val="0"/>
      <w:divBdr>
        <w:top w:val="none" w:sz="0" w:space="0" w:color="auto"/>
        <w:left w:val="none" w:sz="0" w:space="0" w:color="auto"/>
        <w:bottom w:val="none" w:sz="0" w:space="0" w:color="auto"/>
        <w:right w:val="none" w:sz="0" w:space="0" w:color="auto"/>
      </w:divBdr>
      <w:divsChild>
        <w:div w:id="74129217">
          <w:marLeft w:val="0"/>
          <w:marRight w:val="0"/>
          <w:marTop w:val="0"/>
          <w:marBottom w:val="0"/>
          <w:divBdr>
            <w:top w:val="none" w:sz="0" w:space="0" w:color="auto"/>
            <w:left w:val="none" w:sz="0" w:space="0" w:color="auto"/>
            <w:bottom w:val="none" w:sz="0" w:space="0" w:color="auto"/>
            <w:right w:val="none" w:sz="0" w:space="0" w:color="auto"/>
          </w:divBdr>
        </w:div>
        <w:div w:id="236674838">
          <w:marLeft w:val="0"/>
          <w:marRight w:val="0"/>
          <w:marTop w:val="0"/>
          <w:marBottom w:val="0"/>
          <w:divBdr>
            <w:top w:val="none" w:sz="0" w:space="0" w:color="auto"/>
            <w:left w:val="none" w:sz="0" w:space="0" w:color="auto"/>
            <w:bottom w:val="none" w:sz="0" w:space="0" w:color="auto"/>
            <w:right w:val="none" w:sz="0" w:space="0" w:color="auto"/>
          </w:divBdr>
        </w:div>
        <w:div w:id="1265646525">
          <w:marLeft w:val="0"/>
          <w:marRight w:val="0"/>
          <w:marTop w:val="0"/>
          <w:marBottom w:val="0"/>
          <w:divBdr>
            <w:top w:val="none" w:sz="0" w:space="0" w:color="auto"/>
            <w:left w:val="none" w:sz="0" w:space="0" w:color="auto"/>
            <w:bottom w:val="none" w:sz="0" w:space="0" w:color="auto"/>
            <w:right w:val="none" w:sz="0" w:space="0" w:color="auto"/>
          </w:divBdr>
          <w:divsChild>
            <w:div w:id="2042045291">
              <w:marLeft w:val="0"/>
              <w:marRight w:val="0"/>
              <w:marTop w:val="0"/>
              <w:marBottom w:val="0"/>
              <w:divBdr>
                <w:top w:val="none" w:sz="0" w:space="0" w:color="auto"/>
                <w:left w:val="none" w:sz="0" w:space="0" w:color="auto"/>
                <w:bottom w:val="none" w:sz="0" w:space="0" w:color="auto"/>
                <w:right w:val="none" w:sz="0" w:space="0" w:color="auto"/>
              </w:divBdr>
              <w:divsChild>
                <w:div w:id="6946931">
                  <w:marLeft w:val="0"/>
                  <w:marRight w:val="0"/>
                  <w:marTop w:val="0"/>
                  <w:marBottom w:val="0"/>
                  <w:divBdr>
                    <w:top w:val="none" w:sz="0" w:space="0" w:color="auto"/>
                    <w:left w:val="none" w:sz="0" w:space="0" w:color="auto"/>
                    <w:bottom w:val="none" w:sz="0" w:space="0" w:color="auto"/>
                    <w:right w:val="none" w:sz="0" w:space="0" w:color="auto"/>
                  </w:divBdr>
                </w:div>
                <w:div w:id="85424305">
                  <w:marLeft w:val="0"/>
                  <w:marRight w:val="0"/>
                  <w:marTop w:val="0"/>
                  <w:marBottom w:val="0"/>
                  <w:divBdr>
                    <w:top w:val="none" w:sz="0" w:space="0" w:color="auto"/>
                    <w:left w:val="none" w:sz="0" w:space="0" w:color="auto"/>
                    <w:bottom w:val="none" w:sz="0" w:space="0" w:color="auto"/>
                    <w:right w:val="none" w:sz="0" w:space="0" w:color="auto"/>
                  </w:divBdr>
                </w:div>
                <w:div w:id="1055620911">
                  <w:marLeft w:val="0"/>
                  <w:marRight w:val="0"/>
                  <w:marTop w:val="0"/>
                  <w:marBottom w:val="0"/>
                  <w:divBdr>
                    <w:top w:val="none" w:sz="0" w:space="0" w:color="auto"/>
                    <w:left w:val="none" w:sz="0" w:space="0" w:color="auto"/>
                    <w:bottom w:val="none" w:sz="0" w:space="0" w:color="auto"/>
                    <w:right w:val="none" w:sz="0" w:space="0" w:color="auto"/>
                  </w:divBdr>
                </w:div>
                <w:div w:id="1061906626">
                  <w:marLeft w:val="0"/>
                  <w:marRight w:val="0"/>
                  <w:marTop w:val="0"/>
                  <w:marBottom w:val="0"/>
                  <w:divBdr>
                    <w:top w:val="none" w:sz="0" w:space="0" w:color="auto"/>
                    <w:left w:val="none" w:sz="0" w:space="0" w:color="auto"/>
                    <w:bottom w:val="none" w:sz="0" w:space="0" w:color="auto"/>
                    <w:right w:val="none" w:sz="0" w:space="0" w:color="auto"/>
                  </w:divBdr>
                </w:div>
                <w:div w:id="1151943664">
                  <w:marLeft w:val="0"/>
                  <w:marRight w:val="0"/>
                  <w:marTop w:val="0"/>
                  <w:marBottom w:val="0"/>
                  <w:divBdr>
                    <w:top w:val="none" w:sz="0" w:space="0" w:color="auto"/>
                    <w:left w:val="none" w:sz="0" w:space="0" w:color="auto"/>
                    <w:bottom w:val="none" w:sz="0" w:space="0" w:color="auto"/>
                    <w:right w:val="none" w:sz="0" w:space="0" w:color="auto"/>
                  </w:divBdr>
                </w:div>
                <w:div w:id="1175924207">
                  <w:marLeft w:val="0"/>
                  <w:marRight w:val="0"/>
                  <w:marTop w:val="0"/>
                  <w:marBottom w:val="0"/>
                  <w:divBdr>
                    <w:top w:val="none" w:sz="0" w:space="0" w:color="auto"/>
                    <w:left w:val="none" w:sz="0" w:space="0" w:color="auto"/>
                    <w:bottom w:val="none" w:sz="0" w:space="0" w:color="auto"/>
                    <w:right w:val="none" w:sz="0" w:space="0" w:color="auto"/>
                  </w:divBdr>
                </w:div>
                <w:div w:id="1539390335">
                  <w:marLeft w:val="0"/>
                  <w:marRight w:val="0"/>
                  <w:marTop w:val="0"/>
                  <w:marBottom w:val="0"/>
                  <w:divBdr>
                    <w:top w:val="none" w:sz="0" w:space="0" w:color="auto"/>
                    <w:left w:val="none" w:sz="0" w:space="0" w:color="auto"/>
                    <w:bottom w:val="none" w:sz="0" w:space="0" w:color="auto"/>
                    <w:right w:val="none" w:sz="0" w:space="0" w:color="auto"/>
                  </w:divBdr>
                </w:div>
                <w:div w:id="15472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9701">
          <w:marLeft w:val="0"/>
          <w:marRight w:val="0"/>
          <w:marTop w:val="0"/>
          <w:marBottom w:val="0"/>
          <w:divBdr>
            <w:top w:val="none" w:sz="0" w:space="0" w:color="auto"/>
            <w:left w:val="none" w:sz="0" w:space="0" w:color="auto"/>
            <w:bottom w:val="none" w:sz="0" w:space="0" w:color="auto"/>
            <w:right w:val="none" w:sz="0" w:space="0" w:color="auto"/>
          </w:divBdr>
        </w:div>
      </w:divsChild>
    </w:div>
    <w:div w:id="2087457404">
      <w:bodyDiv w:val="1"/>
      <w:marLeft w:val="0"/>
      <w:marRight w:val="0"/>
      <w:marTop w:val="0"/>
      <w:marBottom w:val="0"/>
      <w:divBdr>
        <w:top w:val="none" w:sz="0" w:space="0" w:color="auto"/>
        <w:left w:val="none" w:sz="0" w:space="0" w:color="auto"/>
        <w:bottom w:val="none" w:sz="0" w:space="0" w:color="auto"/>
        <w:right w:val="none" w:sz="0" w:space="0" w:color="auto"/>
      </w:divBdr>
      <w:divsChild>
        <w:div w:id="355353194">
          <w:marLeft w:val="0"/>
          <w:marRight w:val="0"/>
          <w:marTop w:val="0"/>
          <w:marBottom w:val="0"/>
          <w:divBdr>
            <w:top w:val="none" w:sz="0" w:space="0" w:color="auto"/>
            <w:left w:val="none" w:sz="0" w:space="0" w:color="auto"/>
            <w:bottom w:val="none" w:sz="0" w:space="0" w:color="auto"/>
            <w:right w:val="none" w:sz="0" w:space="0" w:color="auto"/>
          </w:divBdr>
          <w:divsChild>
            <w:div w:id="67654916">
              <w:marLeft w:val="0"/>
              <w:marRight w:val="0"/>
              <w:marTop w:val="0"/>
              <w:marBottom w:val="0"/>
              <w:divBdr>
                <w:top w:val="none" w:sz="0" w:space="0" w:color="auto"/>
                <w:left w:val="none" w:sz="0" w:space="0" w:color="auto"/>
                <w:bottom w:val="none" w:sz="0" w:space="0" w:color="auto"/>
                <w:right w:val="none" w:sz="0" w:space="0" w:color="auto"/>
              </w:divBdr>
              <w:divsChild>
                <w:div w:id="302662394">
                  <w:marLeft w:val="0"/>
                  <w:marRight w:val="0"/>
                  <w:marTop w:val="0"/>
                  <w:marBottom w:val="0"/>
                  <w:divBdr>
                    <w:top w:val="none" w:sz="0" w:space="0" w:color="auto"/>
                    <w:left w:val="none" w:sz="0" w:space="0" w:color="auto"/>
                    <w:bottom w:val="none" w:sz="0" w:space="0" w:color="auto"/>
                    <w:right w:val="none" w:sz="0" w:space="0" w:color="auto"/>
                  </w:divBdr>
                  <w:divsChild>
                    <w:div w:id="894970767">
                      <w:marLeft w:val="0"/>
                      <w:marRight w:val="0"/>
                      <w:marTop w:val="0"/>
                      <w:marBottom w:val="0"/>
                      <w:divBdr>
                        <w:top w:val="none" w:sz="0" w:space="0" w:color="auto"/>
                        <w:left w:val="none" w:sz="0" w:space="0" w:color="auto"/>
                        <w:bottom w:val="none" w:sz="0" w:space="0" w:color="auto"/>
                        <w:right w:val="none" w:sz="0" w:space="0" w:color="auto"/>
                      </w:divBdr>
                      <w:divsChild>
                        <w:div w:id="133884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55110">
              <w:marLeft w:val="0"/>
              <w:marRight w:val="0"/>
              <w:marTop w:val="0"/>
              <w:marBottom w:val="0"/>
              <w:divBdr>
                <w:top w:val="none" w:sz="0" w:space="0" w:color="auto"/>
                <w:left w:val="none" w:sz="0" w:space="0" w:color="auto"/>
                <w:bottom w:val="none" w:sz="0" w:space="0" w:color="auto"/>
                <w:right w:val="none" w:sz="0" w:space="0" w:color="auto"/>
              </w:divBdr>
              <w:divsChild>
                <w:div w:id="1175265548">
                  <w:marLeft w:val="0"/>
                  <w:marRight w:val="0"/>
                  <w:marTop w:val="0"/>
                  <w:marBottom w:val="0"/>
                  <w:divBdr>
                    <w:top w:val="none" w:sz="0" w:space="0" w:color="auto"/>
                    <w:left w:val="none" w:sz="0" w:space="0" w:color="auto"/>
                    <w:bottom w:val="none" w:sz="0" w:space="0" w:color="auto"/>
                    <w:right w:val="none" w:sz="0" w:space="0" w:color="auto"/>
                  </w:divBdr>
                  <w:divsChild>
                    <w:div w:id="18183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5617">
              <w:marLeft w:val="0"/>
              <w:marRight w:val="0"/>
              <w:marTop w:val="0"/>
              <w:marBottom w:val="0"/>
              <w:divBdr>
                <w:top w:val="none" w:sz="0" w:space="0" w:color="auto"/>
                <w:left w:val="none" w:sz="0" w:space="0" w:color="auto"/>
                <w:bottom w:val="none" w:sz="0" w:space="0" w:color="auto"/>
                <w:right w:val="none" w:sz="0" w:space="0" w:color="auto"/>
              </w:divBdr>
              <w:divsChild>
                <w:div w:id="1163280447">
                  <w:marLeft w:val="0"/>
                  <w:marRight w:val="0"/>
                  <w:marTop w:val="0"/>
                  <w:marBottom w:val="0"/>
                  <w:divBdr>
                    <w:top w:val="none" w:sz="0" w:space="0" w:color="auto"/>
                    <w:left w:val="none" w:sz="0" w:space="0" w:color="auto"/>
                    <w:bottom w:val="none" w:sz="0" w:space="0" w:color="auto"/>
                    <w:right w:val="none" w:sz="0" w:space="0" w:color="auto"/>
                  </w:divBdr>
                  <w:divsChild>
                    <w:div w:id="363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9030">
              <w:marLeft w:val="0"/>
              <w:marRight w:val="0"/>
              <w:marTop w:val="0"/>
              <w:marBottom w:val="0"/>
              <w:divBdr>
                <w:top w:val="none" w:sz="0" w:space="0" w:color="auto"/>
                <w:left w:val="none" w:sz="0" w:space="0" w:color="auto"/>
                <w:bottom w:val="none" w:sz="0" w:space="0" w:color="auto"/>
                <w:right w:val="none" w:sz="0" w:space="0" w:color="auto"/>
              </w:divBdr>
              <w:divsChild>
                <w:div w:id="930311762">
                  <w:marLeft w:val="0"/>
                  <w:marRight w:val="0"/>
                  <w:marTop w:val="0"/>
                  <w:marBottom w:val="0"/>
                  <w:divBdr>
                    <w:top w:val="none" w:sz="0" w:space="0" w:color="auto"/>
                    <w:left w:val="none" w:sz="0" w:space="0" w:color="auto"/>
                    <w:bottom w:val="none" w:sz="0" w:space="0" w:color="auto"/>
                    <w:right w:val="none" w:sz="0" w:space="0" w:color="auto"/>
                  </w:divBdr>
                  <w:divsChild>
                    <w:div w:id="73270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6350">
              <w:marLeft w:val="0"/>
              <w:marRight w:val="0"/>
              <w:marTop w:val="0"/>
              <w:marBottom w:val="0"/>
              <w:divBdr>
                <w:top w:val="none" w:sz="0" w:space="0" w:color="auto"/>
                <w:left w:val="none" w:sz="0" w:space="0" w:color="auto"/>
                <w:bottom w:val="none" w:sz="0" w:space="0" w:color="auto"/>
                <w:right w:val="none" w:sz="0" w:space="0" w:color="auto"/>
              </w:divBdr>
              <w:divsChild>
                <w:div w:id="1688215234">
                  <w:marLeft w:val="0"/>
                  <w:marRight w:val="0"/>
                  <w:marTop w:val="0"/>
                  <w:marBottom w:val="0"/>
                  <w:divBdr>
                    <w:top w:val="none" w:sz="0" w:space="0" w:color="auto"/>
                    <w:left w:val="none" w:sz="0" w:space="0" w:color="auto"/>
                    <w:bottom w:val="none" w:sz="0" w:space="0" w:color="auto"/>
                    <w:right w:val="none" w:sz="0" w:space="0" w:color="auto"/>
                  </w:divBdr>
                  <w:divsChild>
                    <w:div w:id="10312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2741">
              <w:marLeft w:val="0"/>
              <w:marRight w:val="0"/>
              <w:marTop w:val="0"/>
              <w:marBottom w:val="0"/>
              <w:divBdr>
                <w:top w:val="none" w:sz="0" w:space="0" w:color="auto"/>
                <w:left w:val="none" w:sz="0" w:space="0" w:color="auto"/>
                <w:bottom w:val="none" w:sz="0" w:space="0" w:color="auto"/>
                <w:right w:val="none" w:sz="0" w:space="0" w:color="auto"/>
              </w:divBdr>
              <w:divsChild>
                <w:div w:id="1695426472">
                  <w:marLeft w:val="0"/>
                  <w:marRight w:val="0"/>
                  <w:marTop w:val="0"/>
                  <w:marBottom w:val="0"/>
                  <w:divBdr>
                    <w:top w:val="none" w:sz="0" w:space="0" w:color="auto"/>
                    <w:left w:val="none" w:sz="0" w:space="0" w:color="auto"/>
                    <w:bottom w:val="none" w:sz="0" w:space="0" w:color="auto"/>
                    <w:right w:val="none" w:sz="0" w:space="0" w:color="auto"/>
                  </w:divBdr>
                  <w:divsChild>
                    <w:div w:id="8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9152">
              <w:marLeft w:val="0"/>
              <w:marRight w:val="0"/>
              <w:marTop w:val="0"/>
              <w:marBottom w:val="0"/>
              <w:divBdr>
                <w:top w:val="none" w:sz="0" w:space="0" w:color="auto"/>
                <w:left w:val="none" w:sz="0" w:space="0" w:color="auto"/>
                <w:bottom w:val="none" w:sz="0" w:space="0" w:color="auto"/>
                <w:right w:val="none" w:sz="0" w:space="0" w:color="auto"/>
              </w:divBdr>
              <w:divsChild>
                <w:div w:id="1293752635">
                  <w:marLeft w:val="0"/>
                  <w:marRight w:val="0"/>
                  <w:marTop w:val="0"/>
                  <w:marBottom w:val="0"/>
                  <w:divBdr>
                    <w:top w:val="none" w:sz="0" w:space="0" w:color="auto"/>
                    <w:left w:val="none" w:sz="0" w:space="0" w:color="auto"/>
                    <w:bottom w:val="none" w:sz="0" w:space="0" w:color="auto"/>
                    <w:right w:val="none" w:sz="0" w:space="0" w:color="auto"/>
                  </w:divBdr>
                  <w:divsChild>
                    <w:div w:id="2130126993">
                      <w:marLeft w:val="0"/>
                      <w:marRight w:val="0"/>
                      <w:marTop w:val="0"/>
                      <w:marBottom w:val="0"/>
                      <w:divBdr>
                        <w:top w:val="none" w:sz="0" w:space="0" w:color="auto"/>
                        <w:left w:val="none" w:sz="0" w:space="0" w:color="auto"/>
                        <w:bottom w:val="none" w:sz="0" w:space="0" w:color="auto"/>
                        <w:right w:val="none" w:sz="0" w:space="0" w:color="auto"/>
                      </w:divBdr>
                      <w:divsChild>
                        <w:div w:id="1391882665">
                          <w:marLeft w:val="0"/>
                          <w:marRight w:val="0"/>
                          <w:marTop w:val="0"/>
                          <w:marBottom w:val="0"/>
                          <w:divBdr>
                            <w:top w:val="none" w:sz="0" w:space="0" w:color="auto"/>
                            <w:left w:val="none" w:sz="0" w:space="0" w:color="auto"/>
                            <w:bottom w:val="none" w:sz="0" w:space="0" w:color="auto"/>
                            <w:right w:val="none" w:sz="0" w:space="0" w:color="auto"/>
                          </w:divBdr>
                          <w:divsChild>
                            <w:div w:id="2086829213">
                              <w:marLeft w:val="0"/>
                              <w:marRight w:val="0"/>
                              <w:marTop w:val="0"/>
                              <w:marBottom w:val="0"/>
                              <w:divBdr>
                                <w:top w:val="none" w:sz="0" w:space="0" w:color="auto"/>
                                <w:left w:val="none" w:sz="0" w:space="0" w:color="auto"/>
                                <w:bottom w:val="none" w:sz="0" w:space="0" w:color="auto"/>
                                <w:right w:val="none" w:sz="0" w:space="0" w:color="auto"/>
                              </w:divBdr>
                              <w:divsChild>
                                <w:div w:id="1996909662">
                                  <w:marLeft w:val="0"/>
                                  <w:marRight w:val="0"/>
                                  <w:marTop w:val="0"/>
                                  <w:marBottom w:val="0"/>
                                  <w:divBdr>
                                    <w:top w:val="none" w:sz="0" w:space="0" w:color="auto"/>
                                    <w:left w:val="none" w:sz="0" w:space="0" w:color="auto"/>
                                    <w:bottom w:val="none" w:sz="0" w:space="0" w:color="auto"/>
                                    <w:right w:val="none" w:sz="0" w:space="0" w:color="auto"/>
                                  </w:divBdr>
                                  <w:divsChild>
                                    <w:div w:id="1757314503">
                                      <w:marLeft w:val="0"/>
                                      <w:marRight w:val="0"/>
                                      <w:marTop w:val="0"/>
                                      <w:marBottom w:val="0"/>
                                      <w:divBdr>
                                        <w:top w:val="none" w:sz="0" w:space="0" w:color="auto"/>
                                        <w:left w:val="none" w:sz="0" w:space="0" w:color="auto"/>
                                        <w:bottom w:val="none" w:sz="0" w:space="0" w:color="auto"/>
                                        <w:right w:val="none" w:sz="0" w:space="0" w:color="auto"/>
                                      </w:divBdr>
                                      <w:divsChild>
                                        <w:div w:id="822937163">
                                          <w:marLeft w:val="0"/>
                                          <w:marRight w:val="0"/>
                                          <w:marTop w:val="0"/>
                                          <w:marBottom w:val="0"/>
                                          <w:divBdr>
                                            <w:top w:val="none" w:sz="0" w:space="0" w:color="auto"/>
                                            <w:left w:val="none" w:sz="0" w:space="0" w:color="auto"/>
                                            <w:bottom w:val="none" w:sz="0" w:space="0" w:color="auto"/>
                                            <w:right w:val="none" w:sz="0" w:space="0" w:color="auto"/>
                                          </w:divBdr>
                                          <w:divsChild>
                                            <w:div w:id="1257447401">
                                              <w:marLeft w:val="0"/>
                                              <w:marRight w:val="0"/>
                                              <w:marTop w:val="0"/>
                                              <w:marBottom w:val="0"/>
                                              <w:divBdr>
                                                <w:top w:val="none" w:sz="0" w:space="0" w:color="auto"/>
                                                <w:left w:val="none" w:sz="0" w:space="0" w:color="auto"/>
                                                <w:bottom w:val="none" w:sz="0" w:space="0" w:color="auto"/>
                                                <w:right w:val="none" w:sz="0" w:space="0" w:color="auto"/>
                                              </w:divBdr>
                                              <w:divsChild>
                                                <w:div w:id="11369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6779607">
      <w:bodyDiv w:val="1"/>
      <w:marLeft w:val="0"/>
      <w:marRight w:val="0"/>
      <w:marTop w:val="0"/>
      <w:marBottom w:val="0"/>
      <w:divBdr>
        <w:top w:val="none" w:sz="0" w:space="0" w:color="auto"/>
        <w:left w:val="none" w:sz="0" w:space="0" w:color="auto"/>
        <w:bottom w:val="none" w:sz="0" w:space="0" w:color="auto"/>
        <w:right w:val="none" w:sz="0" w:space="0" w:color="auto"/>
      </w:divBdr>
      <w:divsChild>
        <w:div w:id="511838428">
          <w:marLeft w:val="0"/>
          <w:marRight w:val="0"/>
          <w:marTop w:val="0"/>
          <w:marBottom w:val="0"/>
          <w:divBdr>
            <w:top w:val="none" w:sz="0" w:space="0" w:color="auto"/>
            <w:left w:val="none" w:sz="0" w:space="0" w:color="auto"/>
            <w:bottom w:val="none" w:sz="0" w:space="0" w:color="auto"/>
            <w:right w:val="none" w:sz="0" w:space="0" w:color="auto"/>
          </w:divBdr>
          <w:divsChild>
            <w:div w:id="1214348830">
              <w:marLeft w:val="0"/>
              <w:marRight w:val="0"/>
              <w:marTop w:val="0"/>
              <w:marBottom w:val="0"/>
              <w:divBdr>
                <w:top w:val="none" w:sz="0" w:space="0" w:color="auto"/>
                <w:left w:val="none" w:sz="0" w:space="0" w:color="auto"/>
                <w:bottom w:val="none" w:sz="0" w:space="0" w:color="auto"/>
                <w:right w:val="none" w:sz="0" w:space="0" w:color="auto"/>
              </w:divBdr>
            </w:div>
            <w:div w:id="1615095046">
              <w:marLeft w:val="0"/>
              <w:marRight w:val="0"/>
              <w:marTop w:val="0"/>
              <w:marBottom w:val="0"/>
              <w:divBdr>
                <w:top w:val="none" w:sz="0" w:space="0" w:color="auto"/>
                <w:left w:val="none" w:sz="0" w:space="0" w:color="auto"/>
                <w:bottom w:val="none" w:sz="0" w:space="0" w:color="auto"/>
                <w:right w:val="none" w:sz="0" w:space="0" w:color="auto"/>
              </w:divBdr>
            </w:div>
            <w:div w:id="1839037186">
              <w:marLeft w:val="0"/>
              <w:marRight w:val="0"/>
              <w:marTop w:val="0"/>
              <w:marBottom w:val="0"/>
              <w:divBdr>
                <w:top w:val="none" w:sz="0" w:space="0" w:color="auto"/>
                <w:left w:val="none" w:sz="0" w:space="0" w:color="auto"/>
                <w:bottom w:val="none" w:sz="0" w:space="0" w:color="auto"/>
                <w:right w:val="none" w:sz="0" w:space="0" w:color="auto"/>
              </w:divBdr>
              <w:divsChild>
                <w:div w:id="200285883">
                  <w:marLeft w:val="0"/>
                  <w:marRight w:val="0"/>
                  <w:marTop w:val="0"/>
                  <w:marBottom w:val="0"/>
                  <w:divBdr>
                    <w:top w:val="none" w:sz="0" w:space="0" w:color="auto"/>
                    <w:left w:val="none" w:sz="0" w:space="0" w:color="auto"/>
                    <w:bottom w:val="none" w:sz="0" w:space="0" w:color="auto"/>
                    <w:right w:val="none" w:sz="0" w:space="0" w:color="auto"/>
                  </w:divBdr>
                  <w:divsChild>
                    <w:div w:id="718819050">
                      <w:marLeft w:val="0"/>
                      <w:marRight w:val="0"/>
                      <w:marTop w:val="0"/>
                      <w:marBottom w:val="0"/>
                      <w:divBdr>
                        <w:top w:val="none" w:sz="0" w:space="0" w:color="auto"/>
                        <w:left w:val="none" w:sz="0" w:space="0" w:color="auto"/>
                        <w:bottom w:val="none" w:sz="0" w:space="0" w:color="auto"/>
                        <w:right w:val="none" w:sz="0" w:space="0" w:color="auto"/>
                      </w:divBdr>
                      <w:divsChild>
                        <w:div w:id="261187135">
                          <w:marLeft w:val="0"/>
                          <w:marRight w:val="0"/>
                          <w:marTop w:val="0"/>
                          <w:marBottom w:val="0"/>
                          <w:divBdr>
                            <w:top w:val="none" w:sz="0" w:space="0" w:color="auto"/>
                            <w:left w:val="none" w:sz="0" w:space="0" w:color="auto"/>
                            <w:bottom w:val="none" w:sz="0" w:space="0" w:color="auto"/>
                            <w:right w:val="none" w:sz="0" w:space="0" w:color="auto"/>
                          </w:divBdr>
                          <w:divsChild>
                            <w:div w:id="8188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3668">
                  <w:marLeft w:val="0"/>
                  <w:marRight w:val="0"/>
                  <w:marTop w:val="0"/>
                  <w:marBottom w:val="0"/>
                  <w:divBdr>
                    <w:top w:val="none" w:sz="0" w:space="0" w:color="auto"/>
                    <w:left w:val="none" w:sz="0" w:space="0" w:color="auto"/>
                    <w:bottom w:val="none" w:sz="0" w:space="0" w:color="auto"/>
                    <w:right w:val="none" w:sz="0" w:space="0" w:color="auto"/>
                  </w:divBdr>
                  <w:divsChild>
                    <w:div w:id="522742549">
                      <w:marLeft w:val="0"/>
                      <w:marRight w:val="0"/>
                      <w:marTop w:val="0"/>
                      <w:marBottom w:val="0"/>
                      <w:divBdr>
                        <w:top w:val="none" w:sz="0" w:space="0" w:color="auto"/>
                        <w:left w:val="none" w:sz="0" w:space="0" w:color="auto"/>
                        <w:bottom w:val="none" w:sz="0" w:space="0" w:color="auto"/>
                        <w:right w:val="none" w:sz="0" w:space="0" w:color="auto"/>
                      </w:divBdr>
                      <w:divsChild>
                        <w:div w:id="1774131306">
                          <w:marLeft w:val="0"/>
                          <w:marRight w:val="0"/>
                          <w:marTop w:val="0"/>
                          <w:marBottom w:val="0"/>
                          <w:divBdr>
                            <w:top w:val="none" w:sz="0" w:space="0" w:color="auto"/>
                            <w:left w:val="none" w:sz="0" w:space="0" w:color="auto"/>
                            <w:bottom w:val="none" w:sz="0" w:space="0" w:color="auto"/>
                            <w:right w:val="none" w:sz="0" w:space="0" w:color="auto"/>
                          </w:divBdr>
                          <w:divsChild>
                            <w:div w:id="935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60199">
                  <w:marLeft w:val="0"/>
                  <w:marRight w:val="0"/>
                  <w:marTop w:val="0"/>
                  <w:marBottom w:val="0"/>
                  <w:divBdr>
                    <w:top w:val="none" w:sz="0" w:space="0" w:color="auto"/>
                    <w:left w:val="none" w:sz="0" w:space="0" w:color="auto"/>
                    <w:bottom w:val="none" w:sz="0" w:space="0" w:color="auto"/>
                    <w:right w:val="none" w:sz="0" w:space="0" w:color="auto"/>
                  </w:divBdr>
                </w:div>
                <w:div w:id="1962227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98674245">
      <w:bodyDiv w:val="1"/>
      <w:marLeft w:val="0"/>
      <w:marRight w:val="0"/>
      <w:marTop w:val="0"/>
      <w:marBottom w:val="0"/>
      <w:divBdr>
        <w:top w:val="none" w:sz="0" w:space="0" w:color="auto"/>
        <w:left w:val="none" w:sz="0" w:space="0" w:color="auto"/>
        <w:bottom w:val="none" w:sz="0" w:space="0" w:color="auto"/>
        <w:right w:val="none" w:sz="0" w:space="0" w:color="auto"/>
      </w:divBdr>
      <w:divsChild>
        <w:div w:id="153883330">
          <w:marLeft w:val="0"/>
          <w:marRight w:val="0"/>
          <w:marTop w:val="0"/>
          <w:marBottom w:val="0"/>
          <w:divBdr>
            <w:top w:val="none" w:sz="0" w:space="0" w:color="auto"/>
            <w:left w:val="none" w:sz="0" w:space="0" w:color="auto"/>
            <w:bottom w:val="none" w:sz="0" w:space="0" w:color="auto"/>
            <w:right w:val="none" w:sz="0" w:space="0" w:color="auto"/>
          </w:divBdr>
          <w:divsChild>
            <w:div w:id="1654483252">
              <w:marLeft w:val="0"/>
              <w:marRight w:val="0"/>
              <w:marTop w:val="0"/>
              <w:marBottom w:val="0"/>
              <w:divBdr>
                <w:top w:val="none" w:sz="0" w:space="0" w:color="auto"/>
                <w:left w:val="none" w:sz="0" w:space="0" w:color="auto"/>
                <w:bottom w:val="none" w:sz="0" w:space="0" w:color="auto"/>
                <w:right w:val="none" w:sz="0" w:space="0" w:color="auto"/>
              </w:divBdr>
              <w:divsChild>
                <w:div w:id="794060309">
                  <w:marLeft w:val="0"/>
                  <w:marRight w:val="0"/>
                  <w:marTop w:val="0"/>
                  <w:marBottom w:val="0"/>
                  <w:divBdr>
                    <w:top w:val="none" w:sz="0" w:space="0" w:color="auto"/>
                    <w:left w:val="none" w:sz="0" w:space="0" w:color="auto"/>
                    <w:bottom w:val="none" w:sz="0" w:space="0" w:color="auto"/>
                    <w:right w:val="none" w:sz="0" w:space="0" w:color="auto"/>
                  </w:divBdr>
                  <w:divsChild>
                    <w:div w:id="1574780887">
                      <w:marLeft w:val="0"/>
                      <w:marRight w:val="0"/>
                      <w:marTop w:val="0"/>
                      <w:marBottom w:val="0"/>
                      <w:divBdr>
                        <w:top w:val="none" w:sz="0" w:space="0" w:color="auto"/>
                        <w:left w:val="none" w:sz="0" w:space="0" w:color="auto"/>
                        <w:bottom w:val="none" w:sz="0" w:space="0" w:color="auto"/>
                        <w:right w:val="none" w:sz="0" w:space="0" w:color="auto"/>
                      </w:divBdr>
                      <w:divsChild>
                        <w:div w:id="1727340035">
                          <w:marLeft w:val="0"/>
                          <w:marRight w:val="0"/>
                          <w:marTop w:val="0"/>
                          <w:marBottom w:val="0"/>
                          <w:divBdr>
                            <w:top w:val="none" w:sz="0" w:space="0" w:color="auto"/>
                            <w:left w:val="none" w:sz="0" w:space="0" w:color="auto"/>
                            <w:bottom w:val="none" w:sz="0" w:space="0" w:color="auto"/>
                            <w:right w:val="none" w:sz="0" w:space="0" w:color="auto"/>
                          </w:divBdr>
                          <w:divsChild>
                            <w:div w:id="14493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630649">
          <w:marLeft w:val="0"/>
          <w:marRight w:val="0"/>
          <w:marTop w:val="0"/>
          <w:marBottom w:val="0"/>
          <w:divBdr>
            <w:top w:val="none" w:sz="0" w:space="0" w:color="auto"/>
            <w:left w:val="none" w:sz="0" w:space="0" w:color="auto"/>
            <w:bottom w:val="none" w:sz="0" w:space="0" w:color="auto"/>
            <w:right w:val="none" w:sz="0" w:space="0" w:color="auto"/>
          </w:divBdr>
          <w:divsChild>
            <w:div w:id="1907061863">
              <w:marLeft w:val="0"/>
              <w:marRight w:val="0"/>
              <w:marTop w:val="0"/>
              <w:marBottom w:val="0"/>
              <w:divBdr>
                <w:top w:val="none" w:sz="0" w:space="0" w:color="auto"/>
                <w:left w:val="none" w:sz="0" w:space="0" w:color="auto"/>
                <w:bottom w:val="none" w:sz="0" w:space="0" w:color="auto"/>
                <w:right w:val="none" w:sz="0" w:space="0" w:color="auto"/>
              </w:divBdr>
              <w:divsChild>
                <w:div w:id="361832439">
                  <w:marLeft w:val="0"/>
                  <w:marRight w:val="0"/>
                  <w:marTop w:val="0"/>
                  <w:marBottom w:val="0"/>
                  <w:divBdr>
                    <w:top w:val="none" w:sz="0" w:space="0" w:color="auto"/>
                    <w:left w:val="none" w:sz="0" w:space="0" w:color="auto"/>
                    <w:bottom w:val="none" w:sz="0" w:space="0" w:color="auto"/>
                    <w:right w:val="none" w:sz="0" w:space="0" w:color="auto"/>
                  </w:divBdr>
                </w:div>
                <w:div w:id="1182403391">
                  <w:marLeft w:val="0"/>
                  <w:marRight w:val="0"/>
                  <w:marTop w:val="0"/>
                  <w:marBottom w:val="0"/>
                  <w:divBdr>
                    <w:top w:val="none" w:sz="0" w:space="0" w:color="auto"/>
                    <w:left w:val="none" w:sz="0" w:space="0" w:color="auto"/>
                    <w:bottom w:val="none" w:sz="0" w:space="0" w:color="auto"/>
                    <w:right w:val="none" w:sz="0" w:space="0" w:color="auto"/>
                  </w:divBdr>
                </w:div>
                <w:div w:id="1184511691">
                  <w:marLeft w:val="0"/>
                  <w:marRight w:val="0"/>
                  <w:marTop w:val="0"/>
                  <w:marBottom w:val="0"/>
                  <w:divBdr>
                    <w:top w:val="none" w:sz="0" w:space="0" w:color="auto"/>
                    <w:left w:val="none" w:sz="0" w:space="0" w:color="auto"/>
                    <w:bottom w:val="none" w:sz="0" w:space="0" w:color="auto"/>
                    <w:right w:val="none" w:sz="0" w:space="0" w:color="auto"/>
                  </w:divBdr>
                </w:div>
                <w:div w:id="1725908405">
                  <w:marLeft w:val="0"/>
                  <w:marRight w:val="0"/>
                  <w:marTop w:val="0"/>
                  <w:marBottom w:val="0"/>
                  <w:divBdr>
                    <w:top w:val="none" w:sz="0" w:space="0" w:color="auto"/>
                    <w:left w:val="none" w:sz="0" w:space="0" w:color="auto"/>
                    <w:bottom w:val="none" w:sz="0" w:space="0" w:color="auto"/>
                    <w:right w:val="none" w:sz="0" w:space="0" w:color="auto"/>
                  </w:divBdr>
                  <w:divsChild>
                    <w:div w:id="3920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4028">
      <w:bodyDiv w:val="1"/>
      <w:marLeft w:val="0"/>
      <w:marRight w:val="0"/>
      <w:marTop w:val="0"/>
      <w:marBottom w:val="0"/>
      <w:divBdr>
        <w:top w:val="none" w:sz="0" w:space="0" w:color="auto"/>
        <w:left w:val="none" w:sz="0" w:space="0" w:color="auto"/>
        <w:bottom w:val="none" w:sz="0" w:space="0" w:color="auto"/>
        <w:right w:val="none" w:sz="0" w:space="0" w:color="auto"/>
      </w:divBdr>
      <w:divsChild>
        <w:div w:id="1354528833">
          <w:marLeft w:val="0"/>
          <w:marRight w:val="0"/>
          <w:marTop w:val="0"/>
          <w:marBottom w:val="0"/>
          <w:divBdr>
            <w:top w:val="none" w:sz="0" w:space="0" w:color="auto"/>
            <w:left w:val="none" w:sz="0" w:space="0" w:color="auto"/>
            <w:bottom w:val="none" w:sz="0" w:space="0" w:color="auto"/>
            <w:right w:val="none" w:sz="0" w:space="0" w:color="auto"/>
          </w:divBdr>
          <w:divsChild>
            <w:div w:id="790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8400">
      <w:bodyDiv w:val="1"/>
      <w:marLeft w:val="0"/>
      <w:marRight w:val="0"/>
      <w:marTop w:val="0"/>
      <w:marBottom w:val="0"/>
      <w:divBdr>
        <w:top w:val="none" w:sz="0" w:space="0" w:color="auto"/>
        <w:left w:val="none" w:sz="0" w:space="0" w:color="auto"/>
        <w:bottom w:val="none" w:sz="0" w:space="0" w:color="auto"/>
        <w:right w:val="none" w:sz="0" w:space="0" w:color="auto"/>
      </w:divBdr>
      <w:divsChild>
        <w:div w:id="291447922">
          <w:marLeft w:val="0"/>
          <w:marRight w:val="0"/>
          <w:marTop w:val="0"/>
          <w:marBottom w:val="0"/>
          <w:divBdr>
            <w:top w:val="none" w:sz="0" w:space="0" w:color="auto"/>
            <w:left w:val="none" w:sz="0" w:space="0" w:color="auto"/>
            <w:bottom w:val="none" w:sz="0" w:space="0" w:color="auto"/>
            <w:right w:val="none" w:sz="0" w:space="0" w:color="auto"/>
          </w:divBdr>
        </w:div>
        <w:div w:id="777263529">
          <w:marLeft w:val="0"/>
          <w:marRight w:val="0"/>
          <w:marTop w:val="0"/>
          <w:marBottom w:val="0"/>
          <w:divBdr>
            <w:top w:val="none" w:sz="0" w:space="0" w:color="auto"/>
            <w:left w:val="none" w:sz="0" w:space="0" w:color="auto"/>
            <w:bottom w:val="none" w:sz="0" w:space="0" w:color="auto"/>
            <w:right w:val="none" w:sz="0" w:space="0" w:color="auto"/>
          </w:divBdr>
          <w:divsChild>
            <w:div w:id="36585955">
              <w:marLeft w:val="0"/>
              <w:marRight w:val="0"/>
              <w:marTop w:val="0"/>
              <w:marBottom w:val="0"/>
              <w:divBdr>
                <w:top w:val="none" w:sz="0" w:space="0" w:color="auto"/>
                <w:left w:val="none" w:sz="0" w:space="0" w:color="auto"/>
                <w:bottom w:val="none" w:sz="0" w:space="0" w:color="auto"/>
                <w:right w:val="none" w:sz="0" w:space="0" w:color="auto"/>
              </w:divBdr>
            </w:div>
            <w:div w:id="1484271499">
              <w:marLeft w:val="0"/>
              <w:marRight w:val="0"/>
              <w:marTop w:val="0"/>
              <w:marBottom w:val="0"/>
              <w:divBdr>
                <w:top w:val="none" w:sz="0" w:space="0" w:color="auto"/>
                <w:left w:val="none" w:sz="0" w:space="0" w:color="auto"/>
                <w:bottom w:val="none" w:sz="0" w:space="0" w:color="auto"/>
                <w:right w:val="none" w:sz="0" w:space="0" w:color="auto"/>
              </w:divBdr>
            </w:div>
          </w:divsChild>
        </w:div>
        <w:div w:id="1746762656">
          <w:marLeft w:val="0"/>
          <w:marRight w:val="0"/>
          <w:marTop w:val="0"/>
          <w:marBottom w:val="0"/>
          <w:divBdr>
            <w:top w:val="none" w:sz="0" w:space="0" w:color="auto"/>
            <w:left w:val="none" w:sz="0" w:space="0" w:color="auto"/>
            <w:bottom w:val="none" w:sz="0" w:space="0" w:color="auto"/>
            <w:right w:val="none" w:sz="0" w:space="0" w:color="auto"/>
          </w:divBdr>
        </w:div>
        <w:div w:id="1884519403">
          <w:marLeft w:val="0"/>
          <w:marRight w:val="0"/>
          <w:marTop w:val="0"/>
          <w:marBottom w:val="0"/>
          <w:divBdr>
            <w:top w:val="none" w:sz="0" w:space="0" w:color="auto"/>
            <w:left w:val="none" w:sz="0" w:space="0" w:color="auto"/>
            <w:bottom w:val="none" w:sz="0" w:space="0" w:color="auto"/>
            <w:right w:val="none" w:sz="0" w:space="0" w:color="auto"/>
          </w:divBdr>
        </w:div>
        <w:div w:id="1891307027">
          <w:marLeft w:val="0"/>
          <w:marRight w:val="0"/>
          <w:marTop w:val="0"/>
          <w:marBottom w:val="0"/>
          <w:divBdr>
            <w:top w:val="none" w:sz="0" w:space="0" w:color="auto"/>
            <w:left w:val="none" w:sz="0" w:space="0" w:color="auto"/>
            <w:bottom w:val="none" w:sz="0" w:space="0" w:color="auto"/>
            <w:right w:val="none" w:sz="0" w:space="0" w:color="auto"/>
          </w:divBdr>
          <w:divsChild>
            <w:div w:id="920069079">
              <w:marLeft w:val="0"/>
              <w:marRight w:val="0"/>
              <w:marTop w:val="0"/>
              <w:marBottom w:val="0"/>
              <w:divBdr>
                <w:top w:val="none" w:sz="0" w:space="0" w:color="auto"/>
                <w:left w:val="none" w:sz="0" w:space="0" w:color="auto"/>
                <w:bottom w:val="none" w:sz="0" w:space="0" w:color="auto"/>
                <w:right w:val="none" w:sz="0" w:space="0" w:color="auto"/>
              </w:divBdr>
            </w:div>
          </w:divsChild>
        </w:div>
        <w:div w:id="1892426174">
          <w:marLeft w:val="0"/>
          <w:marRight w:val="0"/>
          <w:marTop w:val="0"/>
          <w:marBottom w:val="0"/>
          <w:divBdr>
            <w:top w:val="none" w:sz="0" w:space="0" w:color="auto"/>
            <w:left w:val="none" w:sz="0" w:space="0" w:color="auto"/>
            <w:bottom w:val="none" w:sz="0" w:space="0" w:color="auto"/>
            <w:right w:val="none" w:sz="0" w:space="0" w:color="auto"/>
          </w:divBdr>
        </w:div>
        <w:div w:id="2031879677">
          <w:marLeft w:val="0"/>
          <w:marRight w:val="0"/>
          <w:marTop w:val="0"/>
          <w:marBottom w:val="0"/>
          <w:divBdr>
            <w:top w:val="none" w:sz="0" w:space="0" w:color="auto"/>
            <w:left w:val="none" w:sz="0" w:space="0" w:color="auto"/>
            <w:bottom w:val="none" w:sz="0" w:space="0" w:color="auto"/>
            <w:right w:val="none" w:sz="0" w:space="0" w:color="auto"/>
          </w:divBdr>
          <w:divsChild>
            <w:div w:id="1234966266">
              <w:marLeft w:val="0"/>
              <w:marRight w:val="0"/>
              <w:marTop w:val="0"/>
              <w:marBottom w:val="0"/>
              <w:divBdr>
                <w:top w:val="none" w:sz="0" w:space="0" w:color="auto"/>
                <w:left w:val="none" w:sz="0" w:space="0" w:color="auto"/>
                <w:bottom w:val="none" w:sz="0" w:space="0" w:color="auto"/>
                <w:right w:val="none" w:sz="0" w:space="0" w:color="auto"/>
              </w:divBdr>
              <w:divsChild>
                <w:div w:id="724258827">
                  <w:marLeft w:val="0"/>
                  <w:marRight w:val="0"/>
                  <w:marTop w:val="0"/>
                  <w:marBottom w:val="0"/>
                  <w:divBdr>
                    <w:top w:val="none" w:sz="0" w:space="0" w:color="auto"/>
                    <w:left w:val="none" w:sz="0" w:space="0" w:color="auto"/>
                    <w:bottom w:val="none" w:sz="0" w:space="0" w:color="auto"/>
                    <w:right w:val="none" w:sz="0" w:space="0" w:color="auto"/>
                  </w:divBdr>
                  <w:divsChild>
                    <w:div w:id="554317015">
                      <w:marLeft w:val="0"/>
                      <w:marRight w:val="0"/>
                      <w:marTop w:val="0"/>
                      <w:marBottom w:val="0"/>
                      <w:divBdr>
                        <w:top w:val="none" w:sz="0" w:space="0" w:color="auto"/>
                        <w:left w:val="none" w:sz="0" w:space="0" w:color="auto"/>
                        <w:bottom w:val="none" w:sz="0" w:space="0" w:color="auto"/>
                        <w:right w:val="none" w:sz="0" w:space="0" w:color="auto"/>
                      </w:divBdr>
                      <w:divsChild>
                        <w:div w:id="1337684679">
                          <w:marLeft w:val="0"/>
                          <w:marRight w:val="0"/>
                          <w:marTop w:val="0"/>
                          <w:marBottom w:val="0"/>
                          <w:divBdr>
                            <w:top w:val="none" w:sz="0" w:space="0" w:color="auto"/>
                            <w:left w:val="none" w:sz="0" w:space="0" w:color="auto"/>
                            <w:bottom w:val="none" w:sz="0" w:space="0" w:color="auto"/>
                            <w:right w:val="none" w:sz="0" w:space="0" w:color="auto"/>
                          </w:divBdr>
                          <w:divsChild>
                            <w:div w:id="1014381664">
                              <w:marLeft w:val="0"/>
                              <w:marRight w:val="0"/>
                              <w:marTop w:val="0"/>
                              <w:marBottom w:val="0"/>
                              <w:divBdr>
                                <w:top w:val="none" w:sz="0" w:space="0" w:color="auto"/>
                                <w:left w:val="none" w:sz="0" w:space="0" w:color="auto"/>
                                <w:bottom w:val="none" w:sz="0" w:space="0" w:color="auto"/>
                                <w:right w:val="none" w:sz="0" w:space="0" w:color="auto"/>
                              </w:divBdr>
                              <w:divsChild>
                                <w:div w:id="13585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3175">
                          <w:marLeft w:val="0"/>
                          <w:marRight w:val="0"/>
                          <w:marTop w:val="0"/>
                          <w:marBottom w:val="0"/>
                          <w:divBdr>
                            <w:top w:val="none" w:sz="0" w:space="0" w:color="auto"/>
                            <w:left w:val="none" w:sz="0" w:space="0" w:color="auto"/>
                            <w:bottom w:val="none" w:sz="0" w:space="0" w:color="auto"/>
                            <w:right w:val="none" w:sz="0" w:space="0" w:color="auto"/>
                          </w:divBdr>
                          <w:divsChild>
                            <w:div w:id="1812403091">
                              <w:marLeft w:val="0"/>
                              <w:marRight w:val="0"/>
                              <w:marTop w:val="0"/>
                              <w:marBottom w:val="0"/>
                              <w:divBdr>
                                <w:top w:val="none" w:sz="0" w:space="0" w:color="auto"/>
                                <w:left w:val="none" w:sz="0" w:space="0" w:color="auto"/>
                                <w:bottom w:val="none" w:sz="0" w:space="0" w:color="auto"/>
                                <w:right w:val="none" w:sz="0" w:space="0" w:color="auto"/>
                              </w:divBdr>
                              <w:divsChild>
                                <w:div w:id="17217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errortrendsbulletin.files.wordpress.com/2012/11/50928170_50928169.jpg" TargetMode="External"/><Relationship Id="rId117" Type="http://schemas.openxmlformats.org/officeDocument/2006/relationships/image" Target="media/image78.png"/><Relationship Id="rId21" Type="http://schemas.openxmlformats.org/officeDocument/2006/relationships/image" Target="media/image11.jpeg"/><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hyperlink" Target="http://www.flickr.com/photos/98833136@N00/8045171484" TargetMode="External"/><Relationship Id="rId68" Type="http://schemas.openxmlformats.org/officeDocument/2006/relationships/hyperlink" Target="http://b-i.forbesimg.com/sallyhoward/files/2013/04/luxury-hotels-in-gurgaon_5.jpg" TargetMode="External"/><Relationship Id="rId84" Type="http://schemas.openxmlformats.org/officeDocument/2006/relationships/image" Target="media/image51.jpeg"/><Relationship Id="rId89" Type="http://schemas.openxmlformats.org/officeDocument/2006/relationships/image" Target="media/image55.jpeg"/><Relationship Id="rId112" Type="http://schemas.openxmlformats.org/officeDocument/2006/relationships/image" Target="media/image73.jpeg"/><Relationship Id="rId16" Type="http://schemas.openxmlformats.org/officeDocument/2006/relationships/hyperlink" Target="http://terrortrendsbulletin.files.wordpress.com/2012/11/airportsecurityline.jpg" TargetMode="External"/><Relationship Id="rId107" Type="http://schemas.openxmlformats.org/officeDocument/2006/relationships/image" Target="media/image68.jpeg"/><Relationship Id="rId11" Type="http://schemas.openxmlformats.org/officeDocument/2006/relationships/image" Target="media/image5.png"/><Relationship Id="rId32" Type="http://schemas.openxmlformats.org/officeDocument/2006/relationships/hyperlink" Target="http://terrortrendsbulletin.files.wordpress.com/2012/11/domodedovo-airport-in-mos-007.jpg" TargetMode="External"/><Relationship Id="rId37" Type="http://schemas.openxmlformats.org/officeDocument/2006/relationships/hyperlink" Target="http://terrortrendsbulletin.files.wordpress.com/2012/11/jeep.jpg" TargetMode="External"/><Relationship Id="rId53" Type="http://schemas.openxmlformats.org/officeDocument/2006/relationships/hyperlink" Target="http://en.wikipedia.org/wiki/Timeline_of_airliner_bombing_attacks" TargetMode="External"/><Relationship Id="rId58" Type="http://schemas.openxmlformats.org/officeDocument/2006/relationships/image" Target="media/image30.png"/><Relationship Id="rId74" Type="http://schemas.openxmlformats.org/officeDocument/2006/relationships/image" Target="media/image41.emf"/><Relationship Id="rId79" Type="http://schemas.openxmlformats.org/officeDocument/2006/relationships/image" Target="media/image46.png"/><Relationship Id="rId102"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49.jpeg"/><Relationship Id="rId90" Type="http://schemas.openxmlformats.org/officeDocument/2006/relationships/hyperlink" Target="http://www.lotansecurity.com/blog/wp-content/uploads/2012/05/shutterstock_11169604.jpg" TargetMode="External"/><Relationship Id="rId95" Type="http://schemas.openxmlformats.org/officeDocument/2006/relationships/image" Target="media/image58.jpeg"/><Relationship Id="rId19" Type="http://schemas.openxmlformats.org/officeDocument/2006/relationships/image" Target="media/image10.jpeg"/><Relationship Id="rId14" Type="http://schemas.openxmlformats.org/officeDocument/2006/relationships/hyperlink" Target="http://terrortrendsbulletin.files.wordpress.com/2012/11/airport-security-lines1.jpg" TargetMode="External"/><Relationship Id="rId22" Type="http://schemas.openxmlformats.org/officeDocument/2006/relationships/hyperlink" Target="http://terrortrendsbulletin.files.wordpress.com/2012/11/line.jpg" TargetMode="External"/><Relationship Id="rId27" Type="http://schemas.openxmlformats.org/officeDocument/2006/relationships/image" Target="media/image14.jpeg"/><Relationship Id="rId30" Type="http://schemas.openxmlformats.org/officeDocument/2006/relationships/hyperlink" Target="http://terrortrendsbulletin.files.wordpress.com/2012/11/domodedovo-airport-in-mos-007.jpg" TargetMode="External"/><Relationship Id="rId35" Type="http://schemas.openxmlformats.org/officeDocument/2006/relationships/hyperlink" Target="http://terrortrendsbulletin.files.wordpress.com/2012/11/3484e5bce0212619efb40b1d8edb_grande.jpg" TargetMode="External"/><Relationship Id="rId43" Type="http://schemas.openxmlformats.org/officeDocument/2006/relationships/image" Target="media/image23.jpeg"/><Relationship Id="rId48" Type="http://schemas.openxmlformats.org/officeDocument/2006/relationships/image" Target="media/image28.gif"/><Relationship Id="rId56" Type="http://schemas.openxmlformats.org/officeDocument/2006/relationships/hyperlink" Target="http://en.wikipedia.org/wiki/Timeline_of_airliner_bombing_attacks" TargetMode="External"/><Relationship Id="rId64" Type="http://schemas.openxmlformats.org/officeDocument/2006/relationships/image" Target="media/image35.jpeg"/><Relationship Id="rId69" Type="http://schemas.openxmlformats.org/officeDocument/2006/relationships/image" Target="media/image37.jpeg"/><Relationship Id="rId77" Type="http://schemas.openxmlformats.org/officeDocument/2006/relationships/image" Target="media/image44.png"/><Relationship Id="rId100" Type="http://schemas.openxmlformats.org/officeDocument/2006/relationships/hyperlink" Target="https://www.cia.gov/library/center-for-the-study-of-intelligence/csi-publications/csi-studies/studies/vol50no3/Web_Photos/OrlandoInternational_fs.jpg/image.jpg" TargetMode="External"/><Relationship Id="rId105" Type="http://schemas.openxmlformats.org/officeDocument/2006/relationships/image" Target="media/image66.gif"/><Relationship Id="rId113" Type="http://schemas.openxmlformats.org/officeDocument/2006/relationships/image" Target="media/image74.jpeg"/><Relationship Id="rId118" Type="http://schemas.openxmlformats.org/officeDocument/2006/relationships/image" Target="media/image79.jpeg"/><Relationship Id="rId8" Type="http://schemas.openxmlformats.org/officeDocument/2006/relationships/image" Target="media/image2.jpeg"/><Relationship Id="rId51" Type="http://schemas.openxmlformats.org/officeDocument/2006/relationships/hyperlink" Target="http://en.wikipedia.org/wiki/Timeline_of_airliner_bombing_attacks" TargetMode="External"/><Relationship Id="rId72" Type="http://schemas.openxmlformats.org/officeDocument/2006/relationships/image" Target="media/image39.gif"/><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image" Target="media/image57.jpeg"/><Relationship Id="rId98" Type="http://schemas.openxmlformats.org/officeDocument/2006/relationships/image" Target="media/image61.jpeg"/><Relationship Id="rId121" Type="http://schemas.openxmlformats.org/officeDocument/2006/relationships/fontTable" Target="fontTable.xml"/><Relationship Id="rId3"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terrortrendsbulletin.files.wordpress.com/2012/11/070630_glasgow_jeep_2p-grid-6x2.jpg" TargetMode="External"/><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1.png"/><Relationship Id="rId67" Type="http://schemas.openxmlformats.org/officeDocument/2006/relationships/hyperlink" Target="http://www.forbes.com/places/ma/boston/" TargetMode="External"/><Relationship Id="rId103" Type="http://schemas.openxmlformats.org/officeDocument/2006/relationships/image" Target="media/image65.emf"/><Relationship Id="rId108" Type="http://schemas.openxmlformats.org/officeDocument/2006/relationships/image" Target="media/image69.jpeg"/><Relationship Id="rId116" Type="http://schemas.openxmlformats.org/officeDocument/2006/relationships/image" Target="media/image77.gif"/><Relationship Id="rId20" Type="http://schemas.openxmlformats.org/officeDocument/2006/relationships/hyperlink" Target="http://terrortrendsbulletin.files.wordpress.com/2012/11/1228-attack-911-airport-line_full_600.jpg" TargetMode="External"/><Relationship Id="rId41" Type="http://schemas.openxmlformats.org/officeDocument/2006/relationships/image" Target="media/image21.gif"/><Relationship Id="rId54" Type="http://schemas.openxmlformats.org/officeDocument/2006/relationships/hyperlink" Target="http://en.wikipedia.org/wiki/Timeline_of_airliner_bombing_attacks" TargetMode="External"/><Relationship Id="rId62" Type="http://schemas.openxmlformats.org/officeDocument/2006/relationships/image" Target="media/image34.png"/><Relationship Id="rId70" Type="http://schemas.openxmlformats.org/officeDocument/2006/relationships/hyperlink" Target="http://b-i.forbesimg.com/sallyhoward/files/2013/04/Hotel_Photo_June_06_Part_1_003.jpg" TargetMode="External"/><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hyperlink" Target="http://www.lotansecurity.com/blog/wp-content/uploads/2012/05/shutterstock_841281131.jpg" TargetMode="External"/><Relationship Id="rId91" Type="http://schemas.openxmlformats.org/officeDocument/2006/relationships/image" Target="media/image56.jpeg"/><Relationship Id="rId96" Type="http://schemas.openxmlformats.org/officeDocument/2006/relationships/image" Target="media/image59.jpeg"/><Relationship Id="rId111"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terrortrendsbulletin.files.wordpress.com/2012/11/gal-domodedovo-airport-explosion16-jpg.jpg" TargetMode="External"/><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hyperlink" Target="http://en.wikipedia.org/wiki/Timeline_of_airliner_bombing_attacks" TargetMode="External"/><Relationship Id="rId106" Type="http://schemas.openxmlformats.org/officeDocument/2006/relationships/image" Target="media/image67.emf"/><Relationship Id="rId114" Type="http://schemas.openxmlformats.org/officeDocument/2006/relationships/image" Target="media/image75.jpeg"/><Relationship Id="rId119"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hyperlink" Target="http://en.wikipedia.org/wiki/Timeline_of_airliner_bombing_attacks" TargetMode="External"/><Relationship Id="rId60" Type="http://schemas.openxmlformats.org/officeDocument/2006/relationships/image" Target="media/image32.png"/><Relationship Id="rId65" Type="http://schemas.openxmlformats.org/officeDocument/2006/relationships/hyperlink" Target="http://b-i.forbesimg.com/sallyhoward/files/2013/04/luxury-hotels-in-gurgaon_1.jpg" TargetMode="External"/><Relationship Id="rId73" Type="http://schemas.openxmlformats.org/officeDocument/2006/relationships/image" Target="media/image40.jpeg"/><Relationship Id="rId78" Type="http://schemas.openxmlformats.org/officeDocument/2006/relationships/image" Target="media/image45.emf"/><Relationship Id="rId81" Type="http://schemas.openxmlformats.org/officeDocument/2006/relationships/image" Target="media/image48.jpeg"/><Relationship Id="rId86" Type="http://schemas.openxmlformats.org/officeDocument/2006/relationships/image" Target="media/image53.gif"/><Relationship Id="rId94" Type="http://schemas.openxmlformats.org/officeDocument/2006/relationships/hyperlink" Target="http://www.lotansecurity.com/blog/wp-content/uploads/2012/05/730505.jpg" TargetMode="External"/><Relationship Id="rId99" Type="http://schemas.openxmlformats.org/officeDocument/2006/relationships/image" Target="media/image62.jpeg"/><Relationship Id="rId101" Type="http://schemas.openxmlformats.org/officeDocument/2006/relationships/image" Target="media/image63.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terrortrendsbulletin.files.wordpress.com/2012/11/460c0_628x471.jpg" TargetMode="External"/><Relationship Id="rId39" Type="http://schemas.openxmlformats.org/officeDocument/2006/relationships/hyperlink" Target="http://terrortrendsbulletin.files.wordpress.com/2012/11/r156609_566609.jpg" TargetMode="External"/><Relationship Id="rId109" Type="http://schemas.openxmlformats.org/officeDocument/2006/relationships/image" Target="media/image70.jpeg"/><Relationship Id="rId34" Type="http://schemas.openxmlformats.org/officeDocument/2006/relationships/image" Target="media/image17.jpeg"/><Relationship Id="rId50" Type="http://schemas.openxmlformats.org/officeDocument/2006/relationships/hyperlink" Target="http://en.wikipedia.org/wiki/Timeline_of_airliner_bombing_attacks" TargetMode="External"/><Relationship Id="rId55" Type="http://schemas.openxmlformats.org/officeDocument/2006/relationships/hyperlink" Target="http://en.wikipedia.org/wiki/Timeline_of_airliner_bombing_attacks" TargetMode="External"/><Relationship Id="rId76" Type="http://schemas.openxmlformats.org/officeDocument/2006/relationships/image" Target="media/image43.jpeg"/><Relationship Id="rId97" Type="http://schemas.openxmlformats.org/officeDocument/2006/relationships/image" Target="media/image60.jpeg"/><Relationship Id="rId104" Type="http://schemas.openxmlformats.org/officeDocument/2006/relationships/hyperlink" Target="http://www.rand.org/content/dam/rand/pubs/technical_reports/2006/RAND_TR401.pdf"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hyperlink" Target="http://www.lotansecurity.com/blog/wp-content/uploads/2012/05/shutterstock_82796137.jpg" TargetMode="Externa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terrortrendsbulletin.files.wordpress.com/2012/11/50933498_cctv.jpg" TargetMode="External"/><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36.jpeg"/><Relationship Id="rId87" Type="http://schemas.openxmlformats.org/officeDocument/2006/relationships/image" Target="media/image54.png"/><Relationship Id="rId110" Type="http://schemas.openxmlformats.org/officeDocument/2006/relationships/image" Target="media/image71.gif"/><Relationship Id="rId115" Type="http://schemas.openxmlformats.org/officeDocument/2006/relationships/image" Target="media/image76.jpeg"/></Relationships>
</file>

<file path=word/_rels/footer1.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94</Pages>
  <Words>48093</Words>
  <Characters>259705</Characters>
  <Application>Microsoft Office Word</Application>
  <DocSecurity>0</DocSecurity>
  <Lines>2164</Lines>
  <Paragraphs>614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BMB</Company>
  <LinksUpToDate>false</LinksUpToDate>
  <CharactersWithSpaces>307184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Gonter,Lauren</dc:creator>
  <cp:lastModifiedBy>turbo_x</cp:lastModifiedBy>
  <cp:revision>2</cp:revision>
  <cp:lastPrinted>2013-07-20T17:01:00Z</cp:lastPrinted>
  <dcterms:created xsi:type="dcterms:W3CDTF">2013-08-28T05:12:00Z</dcterms:created>
  <dcterms:modified xsi:type="dcterms:W3CDTF">2013-08-28T05:12:00Z</dcterms:modified>
</cp:coreProperties>
</file>